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A63773" w14:textId="77777777" w:rsidR="009429A4" w:rsidRPr="009429A4" w:rsidRDefault="009429A4" w:rsidP="009429A4">
      <w:pPr>
        <w:spacing w:before="240" w:after="60"/>
        <w:jc w:val="center"/>
        <w:outlineLvl w:val="6"/>
        <w:rPr>
          <w:rFonts w:ascii="Cambria" w:hAnsi="Cambria"/>
          <w:b/>
          <w:bCs/>
          <w:lang w:eastAsia="x-none"/>
        </w:rPr>
      </w:pPr>
      <w:r w:rsidRPr="009429A4">
        <w:rPr>
          <w:rFonts w:ascii="Cambria" w:hAnsi="Cambria"/>
          <w:b/>
          <w:bCs/>
          <w:lang w:eastAsia="x-none"/>
        </w:rPr>
        <w:t>WZÓR UMOWY</w:t>
      </w:r>
    </w:p>
    <w:p w14:paraId="29AA279F" w14:textId="3EBF807A" w:rsidR="009429A4" w:rsidRPr="009429A4" w:rsidRDefault="00083316" w:rsidP="009429A4">
      <w:pPr>
        <w:spacing w:after="120" w:line="276" w:lineRule="auto"/>
        <w:rPr>
          <w:rFonts w:ascii="Cambria" w:hAnsi="Cambria"/>
          <w:bCs/>
          <w:lang w:val="x-none" w:eastAsia="x-none"/>
        </w:rPr>
      </w:pPr>
      <w:r w:rsidRPr="009429A4">
        <w:rPr>
          <w:rFonts w:ascii="Cambria" w:hAnsi="Cambria"/>
          <w:bCs/>
          <w:lang w:val="x-none" w:eastAsia="x-none"/>
        </w:rPr>
        <w:t>zawarta</w:t>
      </w:r>
      <w:r w:rsidR="009429A4" w:rsidRPr="009429A4">
        <w:rPr>
          <w:rFonts w:ascii="Cambria" w:hAnsi="Cambria"/>
          <w:bCs/>
          <w:lang w:eastAsia="x-none"/>
        </w:rPr>
        <w:t xml:space="preserve"> w Gdyni</w:t>
      </w:r>
      <w:r w:rsidR="009429A4" w:rsidRPr="009429A4">
        <w:rPr>
          <w:rFonts w:ascii="Cambria" w:hAnsi="Cambria"/>
          <w:bCs/>
          <w:lang w:val="x-none" w:eastAsia="x-none"/>
        </w:rPr>
        <w:t xml:space="preserve"> w dniu ………</w:t>
      </w:r>
      <w:r w:rsidR="0008190E">
        <w:rPr>
          <w:rFonts w:ascii="Cambria" w:hAnsi="Cambria"/>
          <w:bCs/>
          <w:lang w:val="x-none" w:eastAsia="x-none"/>
        </w:rPr>
        <w:t xml:space="preserve"> </w:t>
      </w:r>
      <w:r w:rsidR="009429A4" w:rsidRPr="009429A4">
        <w:rPr>
          <w:rFonts w:ascii="Cambria" w:hAnsi="Cambria"/>
          <w:bCs/>
          <w:lang w:val="x-none" w:eastAsia="x-none"/>
        </w:rPr>
        <w:t>20</w:t>
      </w:r>
      <w:r w:rsidR="009429A4" w:rsidRPr="009429A4">
        <w:rPr>
          <w:rFonts w:ascii="Cambria" w:hAnsi="Cambria"/>
          <w:bCs/>
          <w:lang w:eastAsia="x-none"/>
        </w:rPr>
        <w:t>2</w:t>
      </w:r>
      <w:r w:rsidR="00030926">
        <w:rPr>
          <w:rFonts w:ascii="Cambria" w:hAnsi="Cambria"/>
          <w:bCs/>
          <w:lang w:eastAsia="x-none"/>
        </w:rPr>
        <w:t>5</w:t>
      </w:r>
      <w:r w:rsidR="009429A4" w:rsidRPr="009429A4">
        <w:rPr>
          <w:rFonts w:ascii="Cambria" w:hAnsi="Cambria"/>
          <w:bCs/>
          <w:lang w:val="x-none" w:eastAsia="x-none"/>
        </w:rPr>
        <w:t xml:space="preserve"> roku, pomiędzy:</w:t>
      </w:r>
    </w:p>
    <w:p w14:paraId="7FBEC75D" w14:textId="77777777" w:rsidR="009429A4" w:rsidRPr="009429A4" w:rsidRDefault="009429A4" w:rsidP="009429A4">
      <w:pPr>
        <w:spacing w:line="276" w:lineRule="auto"/>
        <w:jc w:val="both"/>
        <w:rPr>
          <w:rFonts w:ascii="Cambria" w:hAnsi="Cambria"/>
        </w:rPr>
      </w:pPr>
      <w:r w:rsidRPr="009429A4">
        <w:rPr>
          <w:rFonts w:ascii="Cambria" w:hAnsi="Cambria"/>
          <w:b/>
        </w:rPr>
        <w:t xml:space="preserve">Okręgowym Przedsiębiorstwem Energetyki Cieplnej Sp. z o.o., </w:t>
      </w:r>
      <w:r w:rsidRPr="009429A4">
        <w:rPr>
          <w:rFonts w:ascii="Cambria" w:hAnsi="Cambria"/>
        </w:rPr>
        <w:t xml:space="preserve">ul. Opata </w:t>
      </w:r>
      <w:proofErr w:type="spellStart"/>
      <w:r w:rsidRPr="009429A4">
        <w:rPr>
          <w:rFonts w:ascii="Cambria" w:hAnsi="Cambria"/>
        </w:rPr>
        <w:t>Hackiego</w:t>
      </w:r>
      <w:proofErr w:type="spellEnd"/>
      <w:r w:rsidRPr="009429A4">
        <w:rPr>
          <w:rFonts w:ascii="Cambria" w:hAnsi="Cambria"/>
        </w:rPr>
        <w:t xml:space="preserve"> 14, </w:t>
      </w:r>
    </w:p>
    <w:p w14:paraId="54F33B5C" w14:textId="2D88F062" w:rsidR="009429A4" w:rsidRPr="009429A4" w:rsidRDefault="009429A4" w:rsidP="009429A4">
      <w:pPr>
        <w:spacing w:line="276" w:lineRule="auto"/>
        <w:jc w:val="both"/>
        <w:rPr>
          <w:rFonts w:ascii="Cambria" w:hAnsi="Cambria" w:cs="Calibri"/>
        </w:rPr>
      </w:pPr>
      <w:r w:rsidRPr="009429A4">
        <w:rPr>
          <w:rFonts w:ascii="Cambria" w:hAnsi="Cambria"/>
        </w:rPr>
        <w:t xml:space="preserve">81-213 Gdynia,  </w:t>
      </w:r>
      <w:r w:rsidRPr="009429A4">
        <w:rPr>
          <w:rFonts w:ascii="Cambria" w:hAnsi="Cambria" w:cs="Calibri"/>
        </w:rPr>
        <w:t>zarejestrowanym  w rejestrze przedsiębiorców prowadzonym przez Sąd Rejonowy Gdańsk-Północ w Gdańsku, VIII Wydział Gospodarczy Krajowego Rejestru Sądowego nr KRS 0000047173, posiadającym  numer identyfikacji podatkowej NIP: 586-010-42-91, REGON: 190563632, kapitał zakładowy 50.</w:t>
      </w:r>
      <w:r w:rsidR="00AE4615">
        <w:rPr>
          <w:rFonts w:ascii="Cambria" w:hAnsi="Cambria" w:cs="Calibri"/>
        </w:rPr>
        <w:t>895</w:t>
      </w:r>
      <w:r w:rsidRPr="009429A4">
        <w:rPr>
          <w:rFonts w:ascii="Cambria" w:hAnsi="Cambria" w:cs="Calibri"/>
        </w:rPr>
        <w:t xml:space="preserve">.000 PLN, mającym status </w:t>
      </w:r>
      <w:r w:rsidRPr="009429A4">
        <w:rPr>
          <w:rFonts w:ascii="Cambria" w:hAnsi="Cambria" w:cs="Calibri"/>
          <w:bCs/>
        </w:rPr>
        <w:t xml:space="preserve">dużego przedsiębiorcy w rozumieniu art. 4 pkt 6 ustawy z dnia 8 marca 2013 r. </w:t>
      </w:r>
      <w:r w:rsidR="00F906BC">
        <w:rPr>
          <w:rFonts w:ascii="Cambria" w:hAnsi="Cambria" w:cs="Calibri"/>
          <w:bCs/>
        </w:rPr>
        <w:br/>
      </w:r>
      <w:r w:rsidRPr="009429A4">
        <w:rPr>
          <w:rFonts w:ascii="Cambria" w:hAnsi="Cambria" w:cs="Calibri"/>
          <w:bCs/>
        </w:rPr>
        <w:t>o przeciwdziałaniu nadmiernym opóźnieniom w transakcjach handlowych,</w:t>
      </w:r>
    </w:p>
    <w:p w14:paraId="12392CF0" w14:textId="77777777" w:rsidR="009429A4" w:rsidRPr="009429A4" w:rsidRDefault="009429A4" w:rsidP="009429A4">
      <w:pPr>
        <w:spacing w:after="120" w:line="276" w:lineRule="auto"/>
        <w:jc w:val="both"/>
        <w:rPr>
          <w:rFonts w:ascii="Cambria" w:hAnsi="Cambria" w:cs="Calibri"/>
        </w:rPr>
      </w:pPr>
      <w:r w:rsidRPr="009429A4">
        <w:rPr>
          <w:rFonts w:ascii="Cambria" w:hAnsi="Cambria" w:cs="Calibri"/>
        </w:rPr>
        <w:t xml:space="preserve">[zwanym dalej </w:t>
      </w:r>
      <w:r w:rsidRPr="009429A4">
        <w:rPr>
          <w:rFonts w:ascii="Cambria" w:hAnsi="Cambria" w:cs="Calibri"/>
          <w:b/>
          <w:i/>
        </w:rPr>
        <w:t>Zamawiającym]</w:t>
      </w:r>
      <w:r w:rsidRPr="009429A4">
        <w:rPr>
          <w:rFonts w:ascii="Cambria" w:hAnsi="Cambria" w:cs="Calibri"/>
        </w:rPr>
        <w:t>, reprezentowanym przez:</w:t>
      </w:r>
    </w:p>
    <w:p w14:paraId="367DB7F9" w14:textId="77777777" w:rsidR="009429A4" w:rsidRPr="009429A4" w:rsidRDefault="009429A4" w:rsidP="009429A4">
      <w:pPr>
        <w:spacing w:after="120" w:line="276" w:lineRule="auto"/>
        <w:rPr>
          <w:rFonts w:ascii="Cambria" w:hAnsi="Cambria" w:cs="Calibri"/>
          <w:lang w:eastAsia="x-none"/>
        </w:rPr>
      </w:pPr>
      <w:r w:rsidRPr="009429A4">
        <w:rPr>
          <w:rFonts w:ascii="Cambria" w:hAnsi="Cambria" w:cs="Calibri"/>
          <w:lang w:val="x-none" w:eastAsia="x-none"/>
        </w:rPr>
        <w:t>…………………………………………………………………………</w:t>
      </w:r>
    </w:p>
    <w:p w14:paraId="10079B8F" w14:textId="77777777" w:rsidR="009429A4" w:rsidRPr="009429A4" w:rsidRDefault="009429A4" w:rsidP="009429A4">
      <w:pPr>
        <w:spacing w:after="120" w:line="276" w:lineRule="auto"/>
        <w:rPr>
          <w:rFonts w:ascii="Cambria" w:hAnsi="Cambria" w:cs="Calibri"/>
          <w:lang w:eastAsia="x-none"/>
        </w:rPr>
      </w:pPr>
      <w:r w:rsidRPr="009429A4">
        <w:rPr>
          <w:rFonts w:ascii="Cambria" w:hAnsi="Cambria" w:cs="Calibri"/>
          <w:lang w:eastAsia="x-none"/>
        </w:rPr>
        <w:t>………………………………………………………………………….</w:t>
      </w:r>
    </w:p>
    <w:p w14:paraId="0EE77719" w14:textId="7A91A1F7" w:rsidR="009429A4" w:rsidRDefault="00D0377C" w:rsidP="009429A4">
      <w:pPr>
        <w:spacing w:after="120" w:line="276" w:lineRule="auto"/>
        <w:rPr>
          <w:rFonts w:ascii="Cambria" w:hAnsi="Cambria" w:cs="Calibri"/>
          <w:lang w:val="x-none" w:eastAsia="x-none"/>
        </w:rPr>
      </w:pPr>
      <w:r>
        <w:rPr>
          <w:rFonts w:ascii="Cambria" w:hAnsi="Cambria" w:cs="Calibri"/>
          <w:lang w:val="x-none" w:eastAsia="x-none"/>
        </w:rPr>
        <w:t>a</w:t>
      </w:r>
    </w:p>
    <w:p w14:paraId="2FF8E687" w14:textId="4714B86D" w:rsidR="00D0377C" w:rsidRPr="009429A4" w:rsidRDefault="00D0377C" w:rsidP="009429A4">
      <w:pPr>
        <w:spacing w:after="120" w:line="276" w:lineRule="auto"/>
        <w:rPr>
          <w:rFonts w:ascii="Cambria" w:hAnsi="Cambria" w:cs="Calibri"/>
          <w:lang w:val="x-none" w:eastAsia="x-none"/>
        </w:rPr>
      </w:pPr>
      <w:r w:rsidRPr="00D0377C">
        <w:rPr>
          <w:rFonts w:ascii="Cambria" w:hAnsi="Cambria" w:cs="Calibri"/>
          <w:b/>
          <w:lang w:val="x-none" w:eastAsia="x-none"/>
        </w:rPr>
        <w:t>………………………………………………………………</w:t>
      </w:r>
      <w:r w:rsidRPr="00D0377C">
        <w:rPr>
          <w:rFonts w:ascii="Cambria" w:hAnsi="Cambria" w:cs="Calibri"/>
          <w:lang w:val="x-none" w:eastAsia="x-none"/>
        </w:rPr>
        <w:t>,</w:t>
      </w:r>
      <w:r w:rsidRPr="00D0377C">
        <w:rPr>
          <w:rFonts w:ascii="Cambria" w:hAnsi="Cambria" w:cs="Calibri"/>
          <w:b/>
          <w:lang w:val="x-none" w:eastAsia="x-none"/>
        </w:rPr>
        <w:t xml:space="preserve"> </w:t>
      </w:r>
      <w:r w:rsidRPr="00D0377C">
        <w:rPr>
          <w:rFonts w:ascii="Cambria" w:hAnsi="Cambria" w:cs="Calibri"/>
          <w:b/>
          <w:lang w:val="x-none" w:eastAsia="x-none"/>
        </w:rPr>
        <w:br/>
      </w:r>
      <w:r w:rsidRPr="00D0377C">
        <w:rPr>
          <w:rFonts w:ascii="Cambria" w:hAnsi="Cambria" w:cs="Calibri"/>
          <w:lang w:val="x-none" w:eastAsia="x-none"/>
        </w:rPr>
        <w:t>NIP: …………………… , REGON: …………………………….,</w:t>
      </w:r>
    </w:p>
    <w:p w14:paraId="405A1BBA" w14:textId="77777777" w:rsidR="009429A4" w:rsidRPr="009429A4" w:rsidRDefault="009429A4" w:rsidP="009429A4">
      <w:pPr>
        <w:spacing w:after="120" w:line="276" w:lineRule="auto"/>
        <w:rPr>
          <w:rFonts w:ascii="Cambria" w:hAnsi="Cambria" w:cs="Calibri"/>
          <w:lang w:val="x-none" w:eastAsia="x-none"/>
        </w:rPr>
      </w:pPr>
      <w:r w:rsidRPr="009429A4">
        <w:rPr>
          <w:rFonts w:ascii="Cambria" w:hAnsi="Cambria" w:cs="Calibri"/>
          <w:lang w:eastAsia="x-none"/>
        </w:rPr>
        <w:t>[</w:t>
      </w:r>
      <w:r w:rsidRPr="009429A4">
        <w:rPr>
          <w:rFonts w:ascii="Cambria" w:hAnsi="Cambria" w:cs="Calibri"/>
          <w:lang w:val="x-none" w:eastAsia="x-none"/>
        </w:rPr>
        <w:t xml:space="preserve">zwanym dalej </w:t>
      </w:r>
      <w:r w:rsidRPr="009429A4">
        <w:rPr>
          <w:rFonts w:ascii="Cambria" w:hAnsi="Cambria" w:cs="Calibri"/>
          <w:b/>
          <w:i/>
          <w:lang w:val="x-none" w:eastAsia="x-none"/>
        </w:rPr>
        <w:t>Wykonawcą</w:t>
      </w:r>
      <w:r w:rsidRPr="009429A4">
        <w:rPr>
          <w:rFonts w:ascii="Cambria" w:hAnsi="Cambria" w:cs="Calibri"/>
          <w:b/>
          <w:i/>
          <w:lang w:eastAsia="x-none"/>
        </w:rPr>
        <w:t>]</w:t>
      </w:r>
      <w:r w:rsidRPr="009429A4">
        <w:rPr>
          <w:rFonts w:ascii="Cambria" w:hAnsi="Cambria" w:cs="Calibri"/>
          <w:lang w:val="x-none" w:eastAsia="x-none"/>
        </w:rPr>
        <w:t xml:space="preserve">, reprezentowanym przez: </w:t>
      </w:r>
    </w:p>
    <w:p w14:paraId="5BE677C6" w14:textId="77777777" w:rsidR="009429A4" w:rsidRPr="009429A4" w:rsidRDefault="009429A4" w:rsidP="009429A4">
      <w:pPr>
        <w:spacing w:after="120" w:line="276" w:lineRule="auto"/>
        <w:rPr>
          <w:rFonts w:ascii="Cambria" w:hAnsi="Cambria" w:cs="Calibri"/>
          <w:lang w:val="x-none" w:eastAsia="x-none"/>
        </w:rPr>
      </w:pPr>
      <w:r w:rsidRPr="009429A4">
        <w:rPr>
          <w:rFonts w:ascii="Cambria" w:hAnsi="Cambria" w:cs="Calibri"/>
          <w:lang w:val="x-none" w:eastAsia="x-none"/>
        </w:rPr>
        <w:t>……………………………………………………………</w:t>
      </w:r>
    </w:p>
    <w:p w14:paraId="338DD287" w14:textId="77777777" w:rsidR="009429A4" w:rsidRPr="009429A4" w:rsidRDefault="009429A4" w:rsidP="009429A4">
      <w:pPr>
        <w:spacing w:after="120" w:line="276" w:lineRule="auto"/>
        <w:rPr>
          <w:rFonts w:ascii="Cambria" w:hAnsi="Cambria" w:cs="Calibri"/>
          <w:lang w:eastAsia="x-none"/>
        </w:rPr>
      </w:pPr>
      <w:r w:rsidRPr="009429A4">
        <w:rPr>
          <w:rFonts w:ascii="Cambria" w:hAnsi="Cambria" w:cs="Calibri"/>
          <w:lang w:eastAsia="x-none"/>
        </w:rPr>
        <w:t>[łącznie zwanymi Stronami a każdy z nich z osoba Stroną],</w:t>
      </w:r>
    </w:p>
    <w:p w14:paraId="62D25896" w14:textId="77777777" w:rsidR="009429A4" w:rsidRPr="009429A4" w:rsidRDefault="009429A4" w:rsidP="009429A4">
      <w:pPr>
        <w:spacing w:after="120" w:line="276" w:lineRule="auto"/>
        <w:rPr>
          <w:rFonts w:ascii="Cambria" w:hAnsi="Cambria" w:cs="Calibri"/>
          <w:lang w:eastAsia="x-none"/>
        </w:rPr>
      </w:pPr>
      <w:r w:rsidRPr="009429A4">
        <w:rPr>
          <w:rFonts w:ascii="Cambria" w:hAnsi="Cambria" w:cs="Calibri"/>
          <w:lang w:eastAsia="x-none"/>
        </w:rPr>
        <w:t>[dalej zwana Umową]</w:t>
      </w:r>
    </w:p>
    <w:p w14:paraId="049A1CAF" w14:textId="5FD9A75B" w:rsidR="00B24F7F" w:rsidRDefault="009429A4" w:rsidP="00B24F7F">
      <w:pPr>
        <w:spacing w:line="276" w:lineRule="auto"/>
        <w:jc w:val="both"/>
        <w:rPr>
          <w:rFonts w:ascii="Cambria" w:hAnsi="Cambria" w:cs="Calibri"/>
          <w:lang w:val="x-none" w:eastAsia="x-none"/>
        </w:rPr>
      </w:pPr>
      <w:r w:rsidRPr="009429A4">
        <w:rPr>
          <w:rFonts w:ascii="Cambria" w:hAnsi="Cambria" w:cs="Calibri"/>
          <w:lang w:val="x-none" w:eastAsia="x-none"/>
        </w:rPr>
        <w:t xml:space="preserve">w wyniku przeprowadzonego przez Zamawiającego postępowania o udzielenie zamówienia </w:t>
      </w:r>
      <w:r w:rsidR="00A47192" w:rsidRPr="00A47192">
        <w:rPr>
          <w:rFonts w:ascii="Cambria" w:hAnsi="Cambria" w:cs="Calibri"/>
          <w:lang w:val="x-none" w:eastAsia="x-none"/>
        </w:rPr>
        <w:t>prowadzone</w:t>
      </w:r>
      <w:r w:rsidR="00A47192">
        <w:rPr>
          <w:rFonts w:ascii="Cambria" w:hAnsi="Cambria" w:cs="Calibri"/>
          <w:lang w:val="x-none" w:eastAsia="x-none"/>
        </w:rPr>
        <w:t>go</w:t>
      </w:r>
      <w:r w:rsidR="00A47192" w:rsidRPr="00A47192">
        <w:rPr>
          <w:rFonts w:ascii="Cambria" w:hAnsi="Cambria" w:cs="Calibri"/>
          <w:lang w:val="x-none" w:eastAsia="x-none"/>
        </w:rPr>
        <w:t xml:space="preserve"> w trybie zapytania ofertowego w Bazie Konkurencyjności z zachowaniem zasady uczciwej konkurencji, równego traktowania, jawności i przejrzystości w oparciu o Umowę Partnerską z dnia 02.12.2024 roku zawartą pomiędzy Partnerem Wiodącym Projektu nr STHB.02.01-IP.01-0009/23 Instytutem Maszyn Przepływowych Polskiej Akademii Nauk a Partnerem Projektu Okręgowym Przedsiębiorstwem Energetyki Cieplnej Sp. z o.o. w Gdyni</w:t>
      </w:r>
      <w:r w:rsidRPr="009429A4">
        <w:rPr>
          <w:rFonts w:ascii="Cambria" w:hAnsi="Cambria" w:cs="Calibri"/>
          <w:lang w:val="x-none" w:eastAsia="x-none"/>
        </w:rPr>
        <w:t xml:space="preserve"> (nr postępowania </w:t>
      </w:r>
      <w:r w:rsidRPr="009429A4">
        <w:rPr>
          <w:rFonts w:ascii="Cambria" w:hAnsi="Cambria" w:cs="Calibri"/>
          <w:b/>
          <w:bCs/>
          <w:lang w:val="x-none" w:eastAsia="x-none"/>
        </w:rPr>
        <w:t>EZP/</w:t>
      </w:r>
      <w:r w:rsidR="003140B9">
        <w:rPr>
          <w:rFonts w:ascii="Cambria" w:hAnsi="Cambria" w:cs="Calibri"/>
          <w:b/>
          <w:bCs/>
          <w:lang w:val="x-none" w:eastAsia="x-none"/>
        </w:rPr>
        <w:t>5</w:t>
      </w:r>
      <w:r w:rsidR="00E7052D">
        <w:rPr>
          <w:rFonts w:ascii="Cambria" w:hAnsi="Cambria" w:cs="Calibri"/>
          <w:b/>
          <w:bCs/>
          <w:lang w:val="x-none" w:eastAsia="x-none"/>
        </w:rPr>
        <w:t>89</w:t>
      </w:r>
      <w:r w:rsidRPr="009429A4">
        <w:rPr>
          <w:rFonts w:ascii="Cambria" w:hAnsi="Cambria" w:cs="Calibri"/>
          <w:b/>
          <w:bCs/>
          <w:lang w:val="x-none" w:eastAsia="x-none"/>
        </w:rPr>
        <w:t>/202</w:t>
      </w:r>
      <w:r w:rsidR="00AE4615">
        <w:rPr>
          <w:rFonts w:ascii="Cambria" w:hAnsi="Cambria" w:cs="Calibri"/>
          <w:b/>
          <w:bCs/>
          <w:lang w:val="x-none" w:eastAsia="x-none"/>
        </w:rPr>
        <w:t>5</w:t>
      </w:r>
      <w:r w:rsidRPr="009429A4">
        <w:rPr>
          <w:rFonts w:ascii="Cambria" w:hAnsi="Cambria" w:cs="Calibri"/>
          <w:lang w:val="x-none" w:eastAsia="x-none"/>
        </w:rPr>
        <w:t>)</w:t>
      </w:r>
      <w:r w:rsidR="00165192">
        <w:rPr>
          <w:rFonts w:ascii="Cambria" w:hAnsi="Cambria" w:cs="Calibri"/>
          <w:lang w:val="x-none" w:eastAsia="x-none"/>
        </w:rPr>
        <w:t>,</w:t>
      </w:r>
      <w:r w:rsidR="00B24F7F">
        <w:rPr>
          <w:rFonts w:ascii="Cambria" w:hAnsi="Cambria" w:cs="Calibri"/>
          <w:lang w:val="x-none" w:eastAsia="x-none"/>
        </w:rPr>
        <w:t xml:space="preserve"> </w:t>
      </w:r>
      <w:r w:rsidR="00B24F7F" w:rsidRPr="00B24F7F">
        <w:rPr>
          <w:rFonts w:ascii="Cambria" w:hAnsi="Cambria" w:cs="Calibri"/>
          <w:lang w:val="x-none" w:eastAsia="x-none"/>
        </w:rPr>
        <w:t>realizowan</w:t>
      </w:r>
      <w:r w:rsidR="00B24F7F">
        <w:rPr>
          <w:rFonts w:ascii="Cambria" w:hAnsi="Cambria" w:cs="Calibri"/>
          <w:lang w:val="x-none" w:eastAsia="x-none"/>
        </w:rPr>
        <w:t>ego</w:t>
      </w:r>
      <w:r w:rsidR="00B24F7F" w:rsidRPr="00B24F7F">
        <w:rPr>
          <w:rFonts w:ascii="Cambria" w:hAnsi="Cambria" w:cs="Calibri"/>
          <w:lang w:val="x-none" w:eastAsia="x-none"/>
        </w:rPr>
        <w:t xml:space="preserve"> </w:t>
      </w:r>
      <w:r w:rsidR="00B24F7F">
        <w:rPr>
          <w:rFonts w:ascii="Cambria" w:hAnsi="Cambria" w:cs="Calibri"/>
          <w:lang w:val="x-none" w:eastAsia="x-none"/>
        </w:rPr>
        <w:t xml:space="preserve">ze </w:t>
      </w:r>
      <w:r w:rsidR="00B24F7F" w:rsidRPr="00B24F7F">
        <w:rPr>
          <w:rFonts w:ascii="Cambria" w:hAnsi="Cambria" w:cs="Calibri"/>
          <w:lang w:val="x-none" w:eastAsia="x-none"/>
        </w:rPr>
        <w:t xml:space="preserve">środków z </w:t>
      </w:r>
      <w:r w:rsidR="001A3CAD" w:rsidRPr="001A3CAD">
        <w:rPr>
          <w:rFonts w:ascii="Cambria" w:hAnsi="Cambria" w:cs="Calibri"/>
          <w:lang w:val="x-none" w:eastAsia="x-none"/>
        </w:rPr>
        <w:t>Projekt</w:t>
      </w:r>
      <w:r w:rsidR="001A3CAD">
        <w:rPr>
          <w:rFonts w:ascii="Cambria" w:hAnsi="Cambria" w:cs="Calibri"/>
          <w:lang w:val="x-none" w:eastAsia="x-none"/>
        </w:rPr>
        <w:t>u</w:t>
      </w:r>
      <w:r w:rsidR="001A3CAD" w:rsidRPr="001A3CAD">
        <w:rPr>
          <w:rFonts w:ascii="Cambria" w:hAnsi="Cambria" w:cs="Calibri"/>
          <w:lang w:val="x-none" w:eastAsia="x-none"/>
        </w:rPr>
        <w:t xml:space="preserve"> „</w:t>
      </w:r>
      <w:proofErr w:type="spellStart"/>
      <w:r w:rsidR="001A3CAD" w:rsidRPr="001A3CAD">
        <w:rPr>
          <w:rFonts w:ascii="Cambria" w:hAnsi="Cambria" w:cs="Calibri"/>
          <w:lang w:val="x-none" w:eastAsia="x-none"/>
        </w:rPr>
        <w:t>DecarbonDHS</w:t>
      </w:r>
      <w:proofErr w:type="spellEnd"/>
      <w:r w:rsidR="001A3CAD" w:rsidRPr="001A3CAD">
        <w:rPr>
          <w:rFonts w:ascii="Cambria" w:hAnsi="Cambria" w:cs="Calibri"/>
          <w:lang w:val="x-none" w:eastAsia="x-none"/>
        </w:rPr>
        <w:t xml:space="preserve"> - </w:t>
      </w:r>
      <w:proofErr w:type="spellStart"/>
      <w:r w:rsidR="001A3CAD" w:rsidRPr="001A3CAD">
        <w:rPr>
          <w:rFonts w:ascii="Cambria" w:hAnsi="Cambria" w:cs="Calibri"/>
          <w:lang w:val="x-none" w:eastAsia="x-none"/>
        </w:rPr>
        <w:t>Decarbonization</w:t>
      </w:r>
      <w:proofErr w:type="spellEnd"/>
      <w:r w:rsidR="001A3CAD" w:rsidRPr="001A3CAD">
        <w:rPr>
          <w:rFonts w:ascii="Cambria" w:hAnsi="Cambria" w:cs="Calibri"/>
          <w:lang w:val="x-none" w:eastAsia="x-none"/>
        </w:rPr>
        <w:t xml:space="preserve"> of </w:t>
      </w:r>
      <w:proofErr w:type="spellStart"/>
      <w:r w:rsidR="001A3CAD" w:rsidRPr="001A3CAD">
        <w:rPr>
          <w:rFonts w:ascii="Cambria" w:hAnsi="Cambria" w:cs="Calibri"/>
          <w:lang w:val="x-none" w:eastAsia="x-none"/>
        </w:rPr>
        <w:t>district</w:t>
      </w:r>
      <w:proofErr w:type="spellEnd"/>
      <w:r w:rsidR="001A3CAD" w:rsidRPr="001A3CAD">
        <w:rPr>
          <w:rFonts w:ascii="Cambria" w:hAnsi="Cambria" w:cs="Calibri"/>
          <w:lang w:val="x-none" w:eastAsia="x-none"/>
        </w:rPr>
        <w:t xml:space="preserve"> heating </w:t>
      </w:r>
      <w:proofErr w:type="spellStart"/>
      <w:r w:rsidR="001A3CAD" w:rsidRPr="001A3CAD">
        <w:rPr>
          <w:rFonts w:ascii="Cambria" w:hAnsi="Cambria" w:cs="Calibri"/>
          <w:lang w:val="x-none" w:eastAsia="x-none"/>
        </w:rPr>
        <w:t>systems</w:t>
      </w:r>
      <w:proofErr w:type="spellEnd"/>
      <w:r w:rsidR="001A3CAD" w:rsidRPr="001A3CAD">
        <w:rPr>
          <w:rFonts w:ascii="Cambria" w:hAnsi="Cambria" w:cs="Calibri"/>
          <w:lang w:val="x-none" w:eastAsia="x-none"/>
        </w:rPr>
        <w:t xml:space="preserve">” nr STHB.02.01-IP.01-0009/23, w ramach Programu </w:t>
      </w:r>
      <w:proofErr w:type="spellStart"/>
      <w:r w:rsidR="001A3CAD" w:rsidRPr="001A3CAD">
        <w:rPr>
          <w:rFonts w:ascii="Cambria" w:hAnsi="Cambria" w:cs="Calibri"/>
          <w:lang w:val="x-none" w:eastAsia="x-none"/>
        </w:rPr>
        <w:t>Interreg</w:t>
      </w:r>
      <w:proofErr w:type="spellEnd"/>
      <w:r w:rsidR="001A3CAD" w:rsidRPr="001A3CAD">
        <w:rPr>
          <w:rFonts w:ascii="Cambria" w:hAnsi="Cambria" w:cs="Calibri"/>
          <w:lang w:val="x-none" w:eastAsia="x-none"/>
        </w:rPr>
        <w:t xml:space="preserve"> VI-A Polska - Dania - Niemcy - Litwa - Szwecja (Południowy Bałtyk) 2021-2027</w:t>
      </w:r>
      <w:r w:rsidR="00B24F7F">
        <w:rPr>
          <w:rFonts w:ascii="Cambria" w:hAnsi="Cambria" w:cs="Calibri"/>
          <w:lang w:val="x-none" w:eastAsia="x-none"/>
        </w:rPr>
        <w:t>,</w:t>
      </w:r>
    </w:p>
    <w:p w14:paraId="3D8698C7" w14:textId="77777777" w:rsidR="00A47192" w:rsidRDefault="00A47192" w:rsidP="00B24F7F">
      <w:pPr>
        <w:spacing w:line="276" w:lineRule="auto"/>
        <w:jc w:val="both"/>
        <w:rPr>
          <w:rFonts w:ascii="Cambria" w:hAnsi="Cambria" w:cs="Calibri"/>
          <w:lang w:val="x-none" w:eastAsia="x-none"/>
        </w:rPr>
      </w:pPr>
    </w:p>
    <w:p w14:paraId="51BC079E" w14:textId="30E0DCE2" w:rsidR="00165192" w:rsidRPr="009429A4" w:rsidRDefault="00165192" w:rsidP="00B24F7F">
      <w:pPr>
        <w:spacing w:line="276" w:lineRule="auto"/>
        <w:jc w:val="both"/>
        <w:rPr>
          <w:rFonts w:ascii="Cambria" w:hAnsi="Cambria" w:cs="Calibri"/>
          <w:lang w:val="x-none" w:eastAsia="x-none"/>
        </w:rPr>
      </w:pPr>
      <w:r w:rsidRPr="009429A4">
        <w:rPr>
          <w:rFonts w:ascii="Cambria" w:hAnsi="Cambria" w:cs="Calibri"/>
          <w:lang w:val="x-none" w:eastAsia="x-none"/>
        </w:rPr>
        <w:t>o następującej</w:t>
      </w:r>
      <w:r w:rsidRPr="00165192">
        <w:rPr>
          <w:rFonts w:ascii="Cambria" w:hAnsi="Cambria" w:cs="Calibri"/>
          <w:lang w:val="x-none" w:eastAsia="x-none"/>
        </w:rPr>
        <w:t xml:space="preserve"> </w:t>
      </w:r>
      <w:r w:rsidRPr="009429A4">
        <w:rPr>
          <w:rFonts w:ascii="Cambria" w:hAnsi="Cambria" w:cs="Calibri"/>
          <w:lang w:val="x-none" w:eastAsia="x-none"/>
        </w:rPr>
        <w:t>treści:</w:t>
      </w:r>
    </w:p>
    <w:p w14:paraId="39C2771D" w14:textId="77777777" w:rsidR="00A47192" w:rsidRDefault="00A47192">
      <w:pPr>
        <w:rPr>
          <w:rFonts w:ascii="Cambria" w:hAnsi="Cambria" w:cs="Arial"/>
        </w:rPr>
      </w:pPr>
      <w:r>
        <w:rPr>
          <w:rFonts w:ascii="Cambria" w:hAnsi="Cambria" w:cs="Arial"/>
        </w:rPr>
        <w:br w:type="page"/>
      </w:r>
    </w:p>
    <w:p w14:paraId="55A554FB" w14:textId="53F359A2" w:rsidR="004F162E" w:rsidRPr="009429A4" w:rsidRDefault="004F162E" w:rsidP="004F162E">
      <w:pPr>
        <w:spacing w:before="120" w:after="120"/>
        <w:jc w:val="center"/>
        <w:rPr>
          <w:rFonts w:ascii="Cambria" w:hAnsi="Cambria" w:cs="Arial"/>
          <w:b/>
          <w:bCs/>
        </w:rPr>
      </w:pPr>
      <w:r w:rsidRPr="009429A4">
        <w:rPr>
          <w:rFonts w:ascii="Cambria" w:hAnsi="Cambria" w:cs="Arial"/>
        </w:rPr>
        <w:lastRenderedPageBreak/>
        <w:t xml:space="preserve">§ </w:t>
      </w:r>
      <w:r w:rsidRPr="009429A4">
        <w:rPr>
          <w:rFonts w:ascii="Cambria" w:hAnsi="Cambria" w:cs="Arial"/>
          <w:b/>
          <w:bCs/>
        </w:rPr>
        <w:t>1</w:t>
      </w:r>
    </w:p>
    <w:p w14:paraId="034CEE29" w14:textId="39595EB5" w:rsidR="00322EBB" w:rsidRPr="00322EBB" w:rsidRDefault="00EA6DB4" w:rsidP="00BD37A9">
      <w:pPr>
        <w:widowControl w:val="0"/>
        <w:numPr>
          <w:ilvl w:val="0"/>
          <w:numId w:val="14"/>
        </w:numPr>
        <w:adjustRightInd w:val="0"/>
        <w:spacing w:line="320" w:lineRule="exact"/>
        <w:jc w:val="both"/>
        <w:textAlignment w:val="baseline"/>
        <w:rPr>
          <w:rFonts w:ascii="Cambria" w:hAnsi="Cambria" w:cs="Arial"/>
        </w:rPr>
      </w:pPr>
      <w:bookmarkStart w:id="0" w:name="_Hlk171661357"/>
      <w:r w:rsidRPr="00322EBB">
        <w:rPr>
          <w:rFonts w:ascii="Cambria" w:hAnsi="Cambria" w:cs="Arial"/>
        </w:rPr>
        <w:t xml:space="preserve">Przedmiotem Umowy jest </w:t>
      </w:r>
      <w:r w:rsidR="00322EBB" w:rsidRPr="00322EBB">
        <w:rPr>
          <w:rFonts w:ascii="Cambria" w:hAnsi="Cambria" w:cs="Arial"/>
          <w:b/>
          <w:bCs/>
        </w:rPr>
        <w:t>Wykonanie wielowariantowej analizy techniczno-ekonomicznej przyłączenia nowego źródła ciepła do miejskiej sieci ciepłowniczej</w:t>
      </w:r>
      <w:r w:rsidR="00322EBB">
        <w:rPr>
          <w:rFonts w:ascii="Cambria" w:hAnsi="Cambria" w:cs="Arial"/>
        </w:rPr>
        <w:t>.</w:t>
      </w:r>
    </w:p>
    <w:p w14:paraId="35EA7FA4" w14:textId="1FA11FC8" w:rsidR="00030926" w:rsidRPr="00322EBB" w:rsidRDefault="00030926" w:rsidP="00BD37A9">
      <w:pPr>
        <w:widowControl w:val="0"/>
        <w:numPr>
          <w:ilvl w:val="0"/>
          <w:numId w:val="14"/>
        </w:numPr>
        <w:adjustRightInd w:val="0"/>
        <w:spacing w:line="320" w:lineRule="exact"/>
        <w:jc w:val="both"/>
        <w:textAlignment w:val="baseline"/>
        <w:rPr>
          <w:rFonts w:ascii="Cambria" w:hAnsi="Cambria" w:cs="Arial"/>
        </w:rPr>
      </w:pPr>
      <w:r w:rsidRPr="00322EBB">
        <w:rPr>
          <w:rFonts w:ascii="Cambria" w:hAnsi="Cambria" w:cs="Arial"/>
        </w:rPr>
        <w:t xml:space="preserve">Szczegółowy Opis Przedmiotu Umowy </w:t>
      </w:r>
      <w:r w:rsidR="00D02B71" w:rsidRPr="00322EBB">
        <w:rPr>
          <w:rFonts w:ascii="Cambria" w:hAnsi="Cambria" w:cs="Arial"/>
        </w:rPr>
        <w:t xml:space="preserve">(dalej OPZ) </w:t>
      </w:r>
      <w:r w:rsidRPr="00322EBB">
        <w:rPr>
          <w:rFonts w:ascii="Cambria" w:hAnsi="Cambria" w:cs="Arial"/>
        </w:rPr>
        <w:t xml:space="preserve">zawarty został w </w:t>
      </w:r>
      <w:r w:rsidRPr="00322EBB">
        <w:rPr>
          <w:rFonts w:ascii="Cambria" w:hAnsi="Cambria" w:cs="Arial"/>
          <w:b/>
          <w:bCs/>
        </w:rPr>
        <w:t>Załączniku nr 1</w:t>
      </w:r>
      <w:r w:rsidRPr="00322EBB">
        <w:rPr>
          <w:rFonts w:ascii="Cambria" w:hAnsi="Cambria" w:cs="Arial"/>
        </w:rPr>
        <w:t xml:space="preserve"> do niniejszej Umowy.</w:t>
      </w:r>
    </w:p>
    <w:p w14:paraId="6032FC7F" w14:textId="20D4A497" w:rsidR="005A61CE" w:rsidRPr="00E7052D" w:rsidRDefault="005A61CE" w:rsidP="00F10BAB">
      <w:pPr>
        <w:widowControl w:val="0"/>
        <w:numPr>
          <w:ilvl w:val="0"/>
          <w:numId w:val="14"/>
        </w:numPr>
        <w:adjustRightInd w:val="0"/>
        <w:spacing w:line="320" w:lineRule="exact"/>
        <w:jc w:val="both"/>
        <w:textAlignment w:val="baseline"/>
        <w:rPr>
          <w:rFonts w:ascii="Cambria" w:hAnsi="Cambria" w:cs="Arial"/>
          <w:bCs/>
        </w:rPr>
      </w:pPr>
      <w:r w:rsidRPr="007A58B4">
        <w:rPr>
          <w:rFonts w:ascii="Cambria" w:hAnsi="Cambria" w:cs="Arial"/>
        </w:rPr>
        <w:t>Termin realizacji Przedmiotu Umowy</w:t>
      </w:r>
      <w:r w:rsidR="00E937DF" w:rsidRPr="007A58B4">
        <w:rPr>
          <w:rFonts w:ascii="Cambria" w:hAnsi="Cambria" w:cs="Arial"/>
        </w:rPr>
        <w:t xml:space="preserve"> </w:t>
      </w:r>
      <w:r w:rsidR="00E7052D">
        <w:rPr>
          <w:rFonts w:ascii="Cambria" w:hAnsi="Cambria"/>
        </w:rPr>
        <w:t xml:space="preserve">do </w:t>
      </w:r>
      <w:r w:rsidR="00E7052D" w:rsidRPr="00E7052D">
        <w:rPr>
          <w:rFonts w:ascii="Cambria" w:hAnsi="Cambria"/>
          <w:b/>
        </w:rPr>
        <w:t>4 miesięcy</w:t>
      </w:r>
      <w:r w:rsidR="00E7052D">
        <w:rPr>
          <w:rFonts w:ascii="Cambria" w:hAnsi="Cambria"/>
          <w:b/>
        </w:rPr>
        <w:t xml:space="preserve"> </w:t>
      </w:r>
      <w:r w:rsidR="00E7052D" w:rsidRPr="00E7052D">
        <w:rPr>
          <w:rFonts w:ascii="Cambria" w:hAnsi="Cambria"/>
          <w:bCs/>
        </w:rPr>
        <w:t>licząc od dnia podpisania umowy</w:t>
      </w:r>
      <w:r w:rsidR="00A47192" w:rsidRPr="00E7052D">
        <w:rPr>
          <w:rFonts w:ascii="Cambria" w:hAnsi="Cambria" w:cs="Arial"/>
          <w:bCs/>
        </w:rPr>
        <w:t>.</w:t>
      </w:r>
    </w:p>
    <w:p w14:paraId="08688928" w14:textId="5D68F2D7" w:rsidR="00E937DF" w:rsidRPr="006A12B7" w:rsidRDefault="008C5BC0" w:rsidP="00F10BAB">
      <w:pPr>
        <w:widowControl w:val="0"/>
        <w:numPr>
          <w:ilvl w:val="0"/>
          <w:numId w:val="14"/>
        </w:numPr>
        <w:adjustRightInd w:val="0"/>
        <w:spacing w:line="320" w:lineRule="exact"/>
        <w:jc w:val="both"/>
        <w:textAlignment w:val="baseline"/>
        <w:rPr>
          <w:rFonts w:ascii="Cambria" w:hAnsi="Cambria" w:cs="Arial"/>
        </w:rPr>
      </w:pPr>
      <w:r w:rsidRPr="006A12B7">
        <w:rPr>
          <w:rFonts w:ascii="Cambria" w:hAnsi="Cambria" w:cs="Arial"/>
        </w:rPr>
        <w:t xml:space="preserve">Ustala się, że Przedmiot Umowy </w:t>
      </w:r>
      <w:r w:rsidR="00E937DF" w:rsidRPr="006A12B7">
        <w:rPr>
          <w:rFonts w:ascii="Cambria" w:hAnsi="Cambria" w:cs="Arial"/>
        </w:rPr>
        <w:t xml:space="preserve">w formie opisanej w pkt. </w:t>
      </w:r>
      <w:bookmarkStart w:id="1" w:name="_Hlk188596563"/>
      <w:r w:rsidR="006A12B7" w:rsidRPr="006A12B7">
        <w:rPr>
          <w:rFonts w:ascii="Cambria" w:hAnsi="Cambria" w:cs="Arial"/>
        </w:rPr>
        <w:t>VII</w:t>
      </w:r>
      <w:r w:rsidR="001937F3" w:rsidRPr="006A12B7">
        <w:rPr>
          <w:rFonts w:ascii="Cambria" w:hAnsi="Cambria" w:cs="Arial"/>
        </w:rPr>
        <w:t xml:space="preserve"> </w:t>
      </w:r>
      <w:r w:rsidR="001937F3" w:rsidRPr="006A12B7">
        <w:rPr>
          <w:rFonts w:ascii="Cambria" w:hAnsi="Cambria" w:cs="Arial"/>
          <w:b/>
          <w:bCs/>
        </w:rPr>
        <w:t>Załącznika nr 1</w:t>
      </w:r>
      <w:r w:rsidR="001937F3" w:rsidRPr="006A12B7">
        <w:rPr>
          <w:rFonts w:ascii="Cambria" w:hAnsi="Cambria" w:cs="Arial"/>
        </w:rPr>
        <w:t xml:space="preserve"> do Umowy</w:t>
      </w:r>
      <w:bookmarkEnd w:id="1"/>
      <w:r w:rsidR="00E937DF" w:rsidRPr="006A12B7">
        <w:rPr>
          <w:rFonts w:ascii="Cambria" w:hAnsi="Cambria" w:cs="Arial"/>
        </w:rPr>
        <w:t>, winien być:</w:t>
      </w:r>
    </w:p>
    <w:p w14:paraId="628E64A8" w14:textId="4D64F1EA" w:rsidR="008C5BC0" w:rsidRDefault="0066494B" w:rsidP="006A12B7">
      <w:pPr>
        <w:pStyle w:val="Akapitzlist"/>
        <w:widowControl w:val="0"/>
        <w:numPr>
          <w:ilvl w:val="0"/>
          <w:numId w:val="46"/>
        </w:numPr>
        <w:adjustRightInd w:val="0"/>
        <w:spacing w:line="320" w:lineRule="exact"/>
        <w:jc w:val="both"/>
        <w:textAlignment w:val="baseline"/>
        <w:rPr>
          <w:rFonts w:ascii="Cambria" w:hAnsi="Cambria" w:cs="Arial"/>
        </w:rPr>
      </w:pPr>
      <w:r>
        <w:rPr>
          <w:rFonts w:ascii="Cambria" w:hAnsi="Cambria" w:cs="Arial"/>
        </w:rPr>
        <w:t xml:space="preserve">w odniesieniu do przesyłania danych </w:t>
      </w:r>
      <w:r w:rsidR="00E937DF" w:rsidRPr="00E937DF">
        <w:rPr>
          <w:rFonts w:ascii="Cambria" w:hAnsi="Cambria" w:cs="Arial"/>
        </w:rPr>
        <w:t xml:space="preserve">za pośrednictwem poczty elektronicznej </w:t>
      </w:r>
      <w:r>
        <w:rPr>
          <w:rFonts w:ascii="Cambria" w:hAnsi="Cambria" w:cs="Arial"/>
        </w:rPr>
        <w:t xml:space="preserve">- </w:t>
      </w:r>
      <w:r w:rsidR="00E937DF" w:rsidRPr="00E937DF">
        <w:rPr>
          <w:rFonts w:ascii="Cambria" w:hAnsi="Cambria" w:cs="Arial"/>
        </w:rPr>
        <w:t xml:space="preserve">na adres e-mail: </w:t>
      </w:r>
      <w:hyperlink r:id="rId8" w:history="1">
        <w:r w:rsidR="00A47192" w:rsidRPr="00ED2DB7">
          <w:rPr>
            <w:rStyle w:val="Hipercze"/>
            <w:rFonts w:ascii="Cambria" w:hAnsi="Cambria" w:cs="Arial"/>
          </w:rPr>
          <w:t>g.glowacki@opecgdy.com.pl</w:t>
        </w:r>
      </w:hyperlink>
    </w:p>
    <w:p w14:paraId="321E17F7" w14:textId="77777777" w:rsidR="00E937DF" w:rsidRDefault="00E937DF" w:rsidP="006A12B7">
      <w:pPr>
        <w:pStyle w:val="Akapitzlist"/>
        <w:widowControl w:val="0"/>
        <w:numPr>
          <w:ilvl w:val="0"/>
          <w:numId w:val="46"/>
        </w:numPr>
        <w:adjustRightInd w:val="0"/>
        <w:spacing w:line="320" w:lineRule="exact"/>
        <w:jc w:val="both"/>
        <w:textAlignment w:val="baseline"/>
        <w:rPr>
          <w:rFonts w:ascii="Cambria" w:hAnsi="Cambria" w:cs="Arial"/>
        </w:rPr>
      </w:pPr>
      <w:r>
        <w:rPr>
          <w:rFonts w:ascii="Cambria" w:hAnsi="Cambria" w:cs="Arial"/>
        </w:rPr>
        <w:t>w odniesieniu do formy papierowej – winien być dostarczony do kancelarii na parterze budynku siedziby Zamawiającego,</w:t>
      </w:r>
    </w:p>
    <w:p w14:paraId="563E617D" w14:textId="2271DABF" w:rsidR="00E937DF" w:rsidRDefault="00E937DF" w:rsidP="006A12B7">
      <w:pPr>
        <w:pStyle w:val="Akapitzlist"/>
        <w:widowControl w:val="0"/>
        <w:numPr>
          <w:ilvl w:val="0"/>
          <w:numId w:val="46"/>
        </w:numPr>
        <w:adjustRightInd w:val="0"/>
        <w:spacing w:line="320" w:lineRule="exact"/>
        <w:jc w:val="both"/>
        <w:textAlignment w:val="baseline"/>
        <w:rPr>
          <w:rFonts w:ascii="Cambria" w:hAnsi="Cambria" w:cs="Arial"/>
        </w:rPr>
      </w:pPr>
      <w:r>
        <w:rPr>
          <w:rFonts w:ascii="Cambria" w:hAnsi="Cambria" w:cs="Arial"/>
        </w:rPr>
        <w:t xml:space="preserve">w przypadku </w:t>
      </w:r>
      <w:r w:rsidR="0066494B">
        <w:rPr>
          <w:rFonts w:ascii="Cambria" w:hAnsi="Cambria" w:cs="Arial"/>
        </w:rPr>
        <w:t xml:space="preserve">nośnika danych - </w:t>
      </w:r>
      <w:r w:rsidR="0066494B" w:rsidRPr="0066494B">
        <w:rPr>
          <w:rFonts w:ascii="Cambria" w:hAnsi="Cambria" w:cs="Arial"/>
        </w:rPr>
        <w:t>winien być dostarczony do kancelarii na parterze budynku siedziby Zamawiającego</w:t>
      </w:r>
      <w:r w:rsidR="0066494B">
        <w:rPr>
          <w:rFonts w:ascii="Cambria" w:hAnsi="Cambria" w:cs="Arial"/>
        </w:rPr>
        <w:t>,</w:t>
      </w:r>
    </w:p>
    <w:p w14:paraId="5E3F3B17" w14:textId="14420D23" w:rsidR="0066494B" w:rsidRPr="00E937DF" w:rsidRDefault="0066494B" w:rsidP="006A12B7">
      <w:pPr>
        <w:pStyle w:val="Akapitzlist"/>
        <w:widowControl w:val="0"/>
        <w:numPr>
          <w:ilvl w:val="0"/>
          <w:numId w:val="46"/>
        </w:numPr>
        <w:adjustRightInd w:val="0"/>
        <w:spacing w:line="320" w:lineRule="exact"/>
        <w:jc w:val="both"/>
        <w:textAlignment w:val="baseline"/>
        <w:rPr>
          <w:rFonts w:ascii="Cambria" w:hAnsi="Cambria" w:cs="Arial"/>
        </w:rPr>
      </w:pPr>
      <w:r>
        <w:rPr>
          <w:rFonts w:ascii="Cambria" w:hAnsi="Cambria" w:cs="Arial"/>
        </w:rPr>
        <w:t xml:space="preserve">w przypadku </w:t>
      </w:r>
      <w:r w:rsidRPr="0066494B">
        <w:rPr>
          <w:rFonts w:ascii="Cambria" w:hAnsi="Cambria" w:cs="Arial"/>
        </w:rPr>
        <w:t>udostępnieni</w:t>
      </w:r>
      <w:r>
        <w:rPr>
          <w:rFonts w:ascii="Cambria" w:hAnsi="Cambria" w:cs="Arial"/>
        </w:rPr>
        <w:t>a</w:t>
      </w:r>
      <w:r w:rsidRPr="0066494B">
        <w:rPr>
          <w:rFonts w:ascii="Cambria" w:hAnsi="Cambria" w:cs="Arial"/>
        </w:rPr>
        <w:t xml:space="preserve"> na dysku w chmurze</w:t>
      </w:r>
      <w:r>
        <w:rPr>
          <w:rFonts w:ascii="Cambria" w:hAnsi="Cambria" w:cs="Arial"/>
        </w:rPr>
        <w:t xml:space="preserve"> - </w:t>
      </w:r>
      <w:r w:rsidRPr="0066494B">
        <w:rPr>
          <w:rFonts w:ascii="Cambria" w:hAnsi="Cambria" w:cs="Arial"/>
        </w:rPr>
        <w:t>poprzez wygenerowanie linku do pliku</w:t>
      </w:r>
      <w:r>
        <w:rPr>
          <w:rFonts w:ascii="Cambria" w:hAnsi="Cambria" w:cs="Arial"/>
        </w:rPr>
        <w:t xml:space="preserve"> i przesłanie go zgodnie z zapisem </w:t>
      </w:r>
      <w:r w:rsidR="001E3222">
        <w:rPr>
          <w:rFonts w:ascii="Cambria" w:hAnsi="Cambria" w:cs="Arial"/>
        </w:rPr>
        <w:t>lit</w:t>
      </w:r>
      <w:r>
        <w:rPr>
          <w:rFonts w:ascii="Cambria" w:hAnsi="Cambria" w:cs="Arial"/>
        </w:rPr>
        <w:t>. a) powyżej.</w:t>
      </w:r>
    </w:p>
    <w:p w14:paraId="5CA23912" w14:textId="6C528DC5" w:rsidR="00936323" w:rsidRPr="001F09D1" w:rsidRDefault="0074115F" w:rsidP="00F10BAB">
      <w:pPr>
        <w:widowControl w:val="0"/>
        <w:numPr>
          <w:ilvl w:val="0"/>
          <w:numId w:val="14"/>
        </w:numPr>
        <w:adjustRightInd w:val="0"/>
        <w:spacing w:line="320" w:lineRule="exact"/>
        <w:jc w:val="both"/>
        <w:textAlignment w:val="baseline"/>
        <w:rPr>
          <w:rFonts w:ascii="Cambria" w:hAnsi="Cambria" w:cs="Arial"/>
        </w:rPr>
      </w:pPr>
      <w:r w:rsidRPr="001F09D1">
        <w:rPr>
          <w:rFonts w:ascii="Cambria" w:hAnsi="Cambria" w:cs="Arial"/>
        </w:rPr>
        <w:t xml:space="preserve">Przedmiot </w:t>
      </w:r>
      <w:r w:rsidR="009D56B1" w:rsidRPr="001F09D1">
        <w:rPr>
          <w:rFonts w:ascii="Cambria" w:hAnsi="Cambria" w:cs="Arial"/>
        </w:rPr>
        <w:t>Umow</w:t>
      </w:r>
      <w:r w:rsidR="001937F3" w:rsidRPr="001F09D1">
        <w:rPr>
          <w:rFonts w:ascii="Cambria" w:hAnsi="Cambria" w:cs="Arial"/>
        </w:rPr>
        <w:t>y</w:t>
      </w:r>
      <w:r w:rsidR="00BF3D0E">
        <w:rPr>
          <w:rFonts w:ascii="Cambria" w:hAnsi="Cambria" w:cs="Arial"/>
        </w:rPr>
        <w:t xml:space="preserve"> opisany w </w:t>
      </w:r>
      <w:r w:rsidR="00EB4F58" w:rsidRPr="00EB4F58">
        <w:rPr>
          <w:rFonts w:ascii="Cambria" w:hAnsi="Cambria" w:cs="Arial"/>
          <w:b/>
          <w:bCs/>
        </w:rPr>
        <w:t>Załącznik</w:t>
      </w:r>
      <w:r w:rsidR="00BF3D0E">
        <w:rPr>
          <w:rFonts w:ascii="Cambria" w:hAnsi="Cambria" w:cs="Arial"/>
          <w:b/>
          <w:bCs/>
        </w:rPr>
        <w:t>u</w:t>
      </w:r>
      <w:r w:rsidR="00EB4F58" w:rsidRPr="00EB4F58">
        <w:rPr>
          <w:rFonts w:ascii="Cambria" w:hAnsi="Cambria" w:cs="Arial"/>
          <w:b/>
          <w:bCs/>
        </w:rPr>
        <w:t xml:space="preserve"> nr 1</w:t>
      </w:r>
      <w:r w:rsidR="00EB4F58" w:rsidRPr="001F09D1">
        <w:rPr>
          <w:rFonts w:ascii="Cambria" w:hAnsi="Cambria" w:cs="Arial"/>
        </w:rPr>
        <w:t xml:space="preserve"> do Umowy </w:t>
      </w:r>
      <w:r w:rsidRPr="001F09D1">
        <w:rPr>
          <w:rFonts w:ascii="Cambria" w:hAnsi="Cambria" w:cs="Arial"/>
        </w:rPr>
        <w:t>uznany zostanie za wykonany z chwilą jego odbioru</w:t>
      </w:r>
      <w:r w:rsidR="00137744" w:rsidRPr="001F09D1">
        <w:rPr>
          <w:rFonts w:ascii="Cambria" w:hAnsi="Cambria" w:cs="Arial"/>
        </w:rPr>
        <w:t>,</w:t>
      </w:r>
      <w:r w:rsidR="008C5BC0" w:rsidRPr="001F09D1">
        <w:rPr>
          <w:rFonts w:ascii="Cambria" w:hAnsi="Cambria" w:cs="Arial"/>
        </w:rPr>
        <w:t xml:space="preserve"> zaakceptowania </w:t>
      </w:r>
      <w:r w:rsidRPr="001F09D1">
        <w:rPr>
          <w:rFonts w:ascii="Cambria" w:hAnsi="Cambria" w:cs="Arial"/>
        </w:rPr>
        <w:t>przez Zamawiającego i podpisani</w:t>
      </w:r>
      <w:r w:rsidR="00083316">
        <w:rPr>
          <w:rFonts w:ascii="Cambria" w:hAnsi="Cambria" w:cs="Arial"/>
        </w:rPr>
        <w:t>a</w:t>
      </w:r>
      <w:r w:rsidRPr="001F09D1">
        <w:rPr>
          <w:rFonts w:ascii="Cambria" w:hAnsi="Cambria" w:cs="Arial"/>
        </w:rPr>
        <w:t xml:space="preserve"> </w:t>
      </w:r>
      <w:r w:rsidRPr="009A6B9B">
        <w:rPr>
          <w:rFonts w:ascii="Cambria" w:hAnsi="Cambria" w:cs="Arial"/>
          <w:i/>
          <w:iCs/>
        </w:rPr>
        <w:t xml:space="preserve">Protokołu </w:t>
      </w:r>
      <w:r w:rsidR="009A6B9B" w:rsidRPr="009A6B9B">
        <w:rPr>
          <w:rFonts w:ascii="Cambria" w:hAnsi="Cambria" w:cs="Arial"/>
          <w:i/>
          <w:iCs/>
        </w:rPr>
        <w:t>zdawczo-</w:t>
      </w:r>
      <w:r w:rsidRPr="009A6B9B">
        <w:rPr>
          <w:rFonts w:ascii="Cambria" w:hAnsi="Cambria" w:cs="Arial"/>
          <w:i/>
          <w:iCs/>
        </w:rPr>
        <w:t>odbior</w:t>
      </w:r>
      <w:r w:rsidR="009A6B9B" w:rsidRPr="009A6B9B">
        <w:rPr>
          <w:rFonts w:ascii="Cambria" w:hAnsi="Cambria" w:cs="Arial"/>
          <w:i/>
          <w:iCs/>
        </w:rPr>
        <w:t>czego</w:t>
      </w:r>
      <w:r w:rsidRPr="001F09D1">
        <w:rPr>
          <w:rFonts w:ascii="Cambria" w:hAnsi="Cambria" w:cs="Arial"/>
        </w:rPr>
        <w:t xml:space="preserve"> </w:t>
      </w:r>
      <w:r w:rsidR="00083316">
        <w:rPr>
          <w:rFonts w:ascii="Cambria" w:hAnsi="Cambria" w:cs="Arial"/>
        </w:rPr>
        <w:t>przez Strony</w:t>
      </w:r>
      <w:r w:rsidRPr="001F09D1">
        <w:rPr>
          <w:rFonts w:ascii="Cambria" w:hAnsi="Cambria" w:cs="Arial"/>
        </w:rPr>
        <w:t xml:space="preserve">. </w:t>
      </w:r>
    </w:p>
    <w:p w14:paraId="07E75751" w14:textId="77777777" w:rsidR="00492351" w:rsidRPr="001F09D1" w:rsidRDefault="00492351" w:rsidP="00F10BAB">
      <w:pPr>
        <w:widowControl w:val="0"/>
        <w:numPr>
          <w:ilvl w:val="0"/>
          <w:numId w:val="14"/>
        </w:numPr>
        <w:adjustRightInd w:val="0"/>
        <w:spacing w:line="320" w:lineRule="exact"/>
        <w:jc w:val="both"/>
        <w:textAlignment w:val="baseline"/>
        <w:rPr>
          <w:rFonts w:ascii="Cambria" w:hAnsi="Cambria" w:cs="Arial"/>
        </w:rPr>
      </w:pPr>
      <w:r w:rsidRPr="001F09D1">
        <w:rPr>
          <w:rFonts w:ascii="Cambria" w:hAnsi="Cambria" w:cs="Arial"/>
        </w:rPr>
        <w:t>Przedmiot Umowy winien być wykonany w języku polskim.</w:t>
      </w:r>
    </w:p>
    <w:p w14:paraId="3595ADE2" w14:textId="1F471299" w:rsidR="0016724C" w:rsidRPr="001F09D1" w:rsidRDefault="0016724C" w:rsidP="001F09D1">
      <w:pPr>
        <w:widowControl w:val="0"/>
        <w:adjustRightInd w:val="0"/>
        <w:spacing w:line="320" w:lineRule="exact"/>
        <w:ind w:left="360"/>
        <w:jc w:val="both"/>
        <w:textAlignment w:val="baseline"/>
        <w:rPr>
          <w:rFonts w:ascii="Cambria" w:hAnsi="Cambria" w:cs="Arial"/>
        </w:rPr>
      </w:pPr>
    </w:p>
    <w:bookmarkEnd w:id="0"/>
    <w:p w14:paraId="2C2E4A28" w14:textId="1AD50FF1" w:rsidR="004F162E" w:rsidRPr="009429A4" w:rsidRDefault="004F162E" w:rsidP="004F162E">
      <w:pPr>
        <w:spacing w:before="120" w:after="120"/>
        <w:jc w:val="center"/>
        <w:rPr>
          <w:rFonts w:ascii="Cambria" w:hAnsi="Cambria" w:cs="Arial"/>
        </w:rPr>
      </w:pPr>
      <w:r w:rsidRPr="009429A4">
        <w:rPr>
          <w:rFonts w:ascii="Cambria" w:hAnsi="Cambria" w:cs="Arial"/>
        </w:rPr>
        <w:t xml:space="preserve">§ </w:t>
      </w:r>
      <w:r w:rsidRPr="009429A4">
        <w:rPr>
          <w:rFonts w:ascii="Cambria" w:hAnsi="Cambria" w:cs="Arial"/>
          <w:b/>
          <w:bCs/>
        </w:rPr>
        <w:t>2</w:t>
      </w:r>
    </w:p>
    <w:p w14:paraId="06DFAFE2" w14:textId="77777777" w:rsidR="004F162E" w:rsidRPr="009429A4" w:rsidRDefault="004F162E" w:rsidP="00F10BAB">
      <w:pPr>
        <w:widowControl w:val="0"/>
        <w:numPr>
          <w:ilvl w:val="0"/>
          <w:numId w:val="3"/>
        </w:numPr>
        <w:tabs>
          <w:tab w:val="clear" w:pos="708"/>
        </w:tabs>
        <w:adjustRightInd w:val="0"/>
        <w:spacing w:line="276" w:lineRule="auto"/>
        <w:ind w:left="284" w:hanging="284"/>
        <w:jc w:val="both"/>
        <w:textAlignment w:val="baseline"/>
        <w:rPr>
          <w:rFonts w:ascii="Cambria" w:hAnsi="Cambria" w:cs="Arial"/>
        </w:rPr>
      </w:pPr>
      <w:bookmarkStart w:id="2" w:name="_Hlk171677529"/>
      <w:r w:rsidRPr="009429A4">
        <w:rPr>
          <w:rFonts w:ascii="Cambria" w:hAnsi="Cambria" w:cs="Arial"/>
        </w:rPr>
        <w:t>Wykonawca zobowiązany jest do:</w:t>
      </w:r>
    </w:p>
    <w:bookmarkEnd w:id="2"/>
    <w:p w14:paraId="0B92D661" w14:textId="73617530" w:rsidR="0016724C" w:rsidRPr="0016724C" w:rsidRDefault="0016724C" w:rsidP="00F10BAB">
      <w:pPr>
        <w:numPr>
          <w:ilvl w:val="1"/>
          <w:numId w:val="15"/>
        </w:numPr>
        <w:spacing w:after="160" w:line="276" w:lineRule="auto"/>
        <w:ind w:left="1134" w:hanging="567"/>
        <w:contextualSpacing/>
        <w:jc w:val="both"/>
        <w:rPr>
          <w:rFonts w:ascii="Cambria" w:hAnsi="Cambria" w:cstheme="minorHAnsi"/>
        </w:rPr>
      </w:pPr>
      <w:r w:rsidRPr="0016724C">
        <w:rPr>
          <w:rFonts w:ascii="Cambria" w:hAnsi="Cambria" w:cstheme="minorHAnsi"/>
        </w:rPr>
        <w:t xml:space="preserve">wykonania, w ramach wynagrodzenia przewidzianego w </w:t>
      </w:r>
      <w:r w:rsidR="00731345">
        <w:rPr>
          <w:rFonts w:ascii="Cambria" w:hAnsi="Cambria" w:cstheme="minorHAnsi"/>
        </w:rPr>
        <w:t xml:space="preserve">§ 3 ust. </w:t>
      </w:r>
      <w:r w:rsidR="009270DF">
        <w:rPr>
          <w:rFonts w:ascii="Cambria" w:hAnsi="Cambria" w:cstheme="minorHAnsi"/>
        </w:rPr>
        <w:t>2</w:t>
      </w:r>
      <w:r w:rsidR="00731345">
        <w:rPr>
          <w:rFonts w:ascii="Cambria" w:hAnsi="Cambria" w:cstheme="minorHAnsi"/>
        </w:rPr>
        <w:t xml:space="preserve"> </w:t>
      </w:r>
      <w:r w:rsidRPr="00731345">
        <w:rPr>
          <w:rFonts w:ascii="Cambria" w:hAnsi="Cambria" w:cstheme="minorHAnsi"/>
        </w:rPr>
        <w:t>niniejsze</w:t>
      </w:r>
      <w:r w:rsidR="00731345" w:rsidRPr="00731345">
        <w:rPr>
          <w:rFonts w:ascii="Cambria" w:hAnsi="Cambria" w:cstheme="minorHAnsi"/>
        </w:rPr>
        <w:t>j</w:t>
      </w:r>
      <w:r w:rsidRPr="0016724C">
        <w:rPr>
          <w:rFonts w:ascii="Cambria" w:hAnsi="Cambria" w:cstheme="minorHAnsi"/>
        </w:rPr>
        <w:t xml:space="preserve"> </w:t>
      </w:r>
      <w:r w:rsidR="00731345">
        <w:rPr>
          <w:rFonts w:ascii="Cambria" w:hAnsi="Cambria" w:cstheme="minorHAnsi"/>
        </w:rPr>
        <w:t>Umowy</w:t>
      </w:r>
      <w:r w:rsidRPr="0016724C">
        <w:rPr>
          <w:rFonts w:ascii="Cambria" w:hAnsi="Cambria" w:cstheme="minorHAnsi"/>
        </w:rPr>
        <w:t>, wszystkich świadczeń i czynności niezbędnych do realizacji Przedmiotu Umowy, w tym również tych niewyartykułowanych wprost w Umowie, których konieczność można było przewidzieć na podstawie obowiązujących przepisów prawa</w:t>
      </w:r>
      <w:r>
        <w:rPr>
          <w:rFonts w:ascii="Cambria" w:hAnsi="Cambria" w:cstheme="minorHAnsi"/>
        </w:rPr>
        <w:t>,</w:t>
      </w:r>
    </w:p>
    <w:p w14:paraId="1E94AD18" w14:textId="20CB8547" w:rsidR="007777A4" w:rsidRPr="007777A4" w:rsidRDefault="007777A4" w:rsidP="00F10BAB">
      <w:pPr>
        <w:numPr>
          <w:ilvl w:val="1"/>
          <w:numId w:val="15"/>
        </w:numPr>
        <w:spacing w:after="160" w:line="276" w:lineRule="auto"/>
        <w:ind w:left="1134" w:hanging="567"/>
        <w:contextualSpacing/>
        <w:jc w:val="both"/>
        <w:rPr>
          <w:rFonts w:ascii="Cambria" w:hAnsi="Cambria" w:cstheme="minorHAnsi"/>
        </w:rPr>
      </w:pPr>
      <w:r>
        <w:rPr>
          <w:rFonts w:ascii="Cambria" w:hAnsi="Cambria" w:cstheme="minorHAnsi"/>
        </w:rPr>
        <w:t>z</w:t>
      </w:r>
      <w:r w:rsidRPr="007777A4">
        <w:rPr>
          <w:rFonts w:ascii="Cambria" w:hAnsi="Cambria" w:cstheme="minorHAnsi"/>
        </w:rPr>
        <w:t>realizowani</w:t>
      </w:r>
      <w:r>
        <w:rPr>
          <w:rFonts w:ascii="Cambria" w:hAnsi="Cambria" w:cstheme="minorHAnsi"/>
        </w:rPr>
        <w:t>a</w:t>
      </w:r>
      <w:r w:rsidRPr="007777A4">
        <w:rPr>
          <w:rFonts w:ascii="Cambria" w:hAnsi="Cambria" w:cstheme="minorHAnsi"/>
        </w:rPr>
        <w:t xml:space="preserve"> Przedmiotu Umowy z należytą starannością, w zgodności z aktualnie obowiązującymi przepisami prawa i wytycznymi, na podstawie materiałów przekazanych przez Zamawiającego oraz pozyskanych we własnym zakresie</w:t>
      </w:r>
      <w:r w:rsidR="0016724C">
        <w:rPr>
          <w:rFonts w:ascii="Cambria" w:hAnsi="Cambria" w:cstheme="minorHAnsi"/>
        </w:rPr>
        <w:t>,</w:t>
      </w:r>
    </w:p>
    <w:p w14:paraId="37C4DDEB" w14:textId="29548A84" w:rsidR="007777A4" w:rsidRDefault="007777A4" w:rsidP="00F10BAB">
      <w:pPr>
        <w:numPr>
          <w:ilvl w:val="1"/>
          <w:numId w:val="15"/>
        </w:numPr>
        <w:spacing w:after="160" w:line="276" w:lineRule="auto"/>
        <w:ind w:left="1134" w:hanging="567"/>
        <w:contextualSpacing/>
        <w:jc w:val="both"/>
        <w:rPr>
          <w:rFonts w:ascii="Cambria" w:hAnsi="Cambria" w:cstheme="minorHAnsi"/>
        </w:rPr>
      </w:pPr>
      <w:r>
        <w:rPr>
          <w:rFonts w:ascii="Cambria" w:hAnsi="Cambria" w:cstheme="minorHAnsi"/>
        </w:rPr>
        <w:t>z</w:t>
      </w:r>
      <w:r w:rsidRPr="007777A4">
        <w:rPr>
          <w:rFonts w:ascii="Cambria" w:hAnsi="Cambria" w:cstheme="minorHAnsi"/>
        </w:rPr>
        <w:t>apewnieni</w:t>
      </w:r>
      <w:r>
        <w:rPr>
          <w:rFonts w:ascii="Cambria" w:hAnsi="Cambria" w:cstheme="minorHAnsi"/>
        </w:rPr>
        <w:t>a</w:t>
      </w:r>
      <w:r w:rsidRPr="007777A4">
        <w:rPr>
          <w:rFonts w:ascii="Cambria" w:hAnsi="Cambria" w:cstheme="minorHAnsi"/>
        </w:rPr>
        <w:t>, że Przedmiot Umowy zostanie wykonany i wydany Zamawiającemu w stanie kompletnym z punktu widzenia celu, któremu ma służyć</w:t>
      </w:r>
      <w:r>
        <w:rPr>
          <w:rFonts w:ascii="Cambria" w:hAnsi="Cambria" w:cstheme="minorHAnsi"/>
        </w:rPr>
        <w:t>,</w:t>
      </w:r>
    </w:p>
    <w:p w14:paraId="2FC4F3D5" w14:textId="3BB5AE78" w:rsidR="007777A4" w:rsidRDefault="00EA0C92" w:rsidP="00F10BAB">
      <w:pPr>
        <w:numPr>
          <w:ilvl w:val="1"/>
          <w:numId w:val="15"/>
        </w:numPr>
        <w:spacing w:after="160" w:line="276" w:lineRule="auto"/>
        <w:ind w:left="1134" w:hanging="567"/>
        <w:contextualSpacing/>
        <w:jc w:val="both"/>
        <w:rPr>
          <w:rFonts w:ascii="Cambria" w:hAnsi="Cambria" w:cstheme="minorHAnsi"/>
        </w:rPr>
      </w:pPr>
      <w:r w:rsidRPr="005808DD">
        <w:rPr>
          <w:rFonts w:ascii="Cambria" w:hAnsi="Cambria" w:cstheme="minorHAnsi"/>
        </w:rPr>
        <w:t>w</w:t>
      </w:r>
      <w:r w:rsidR="007777A4" w:rsidRPr="005808DD">
        <w:rPr>
          <w:rFonts w:ascii="Cambria" w:hAnsi="Cambria" w:cstheme="minorHAnsi"/>
        </w:rPr>
        <w:t>spółdziałani</w:t>
      </w:r>
      <w:r w:rsidR="00137744">
        <w:rPr>
          <w:rFonts w:ascii="Cambria" w:hAnsi="Cambria" w:cstheme="minorHAnsi"/>
        </w:rPr>
        <w:t>a</w:t>
      </w:r>
      <w:r w:rsidR="007777A4" w:rsidRPr="005808DD">
        <w:rPr>
          <w:rFonts w:ascii="Cambria" w:hAnsi="Cambria" w:cstheme="minorHAnsi"/>
        </w:rPr>
        <w:t xml:space="preserve"> na każdym </w:t>
      </w:r>
      <w:r w:rsidR="0016724C">
        <w:rPr>
          <w:rFonts w:ascii="Cambria" w:hAnsi="Cambria" w:cstheme="minorHAnsi"/>
        </w:rPr>
        <w:t>e</w:t>
      </w:r>
      <w:r w:rsidR="007777A4" w:rsidRPr="0016724C">
        <w:rPr>
          <w:rFonts w:ascii="Cambria" w:hAnsi="Cambria" w:cstheme="minorHAnsi"/>
        </w:rPr>
        <w:t>tapie</w:t>
      </w:r>
      <w:r w:rsidR="007777A4" w:rsidRPr="005808DD">
        <w:rPr>
          <w:rFonts w:ascii="Cambria" w:hAnsi="Cambria" w:cstheme="minorHAnsi"/>
        </w:rPr>
        <w:t xml:space="preserve"> realizacji Przedmiotu Umowy z Zamawiającym i uwzględnianie jego uwag i spostrzeżeń</w:t>
      </w:r>
      <w:r w:rsidR="005808DD" w:rsidRPr="005808DD">
        <w:rPr>
          <w:rFonts w:ascii="Cambria" w:hAnsi="Cambria" w:cstheme="minorHAnsi"/>
        </w:rPr>
        <w:t>,</w:t>
      </w:r>
    </w:p>
    <w:p w14:paraId="1029F2EE" w14:textId="30A532DC" w:rsidR="005808DD" w:rsidRDefault="005808DD" w:rsidP="00F10BAB">
      <w:pPr>
        <w:numPr>
          <w:ilvl w:val="1"/>
          <w:numId w:val="15"/>
        </w:numPr>
        <w:spacing w:after="160" w:line="276" w:lineRule="auto"/>
        <w:ind w:left="1134" w:hanging="567"/>
        <w:contextualSpacing/>
        <w:jc w:val="both"/>
        <w:rPr>
          <w:rFonts w:ascii="Cambria" w:hAnsi="Cambria" w:cstheme="minorHAnsi"/>
        </w:rPr>
      </w:pPr>
      <w:r>
        <w:rPr>
          <w:rFonts w:ascii="Cambria" w:hAnsi="Cambria" w:cstheme="minorHAnsi"/>
        </w:rPr>
        <w:lastRenderedPageBreak/>
        <w:t>w</w:t>
      </w:r>
      <w:r w:rsidRPr="005808DD">
        <w:rPr>
          <w:rFonts w:ascii="Cambria" w:hAnsi="Cambria" w:cstheme="minorHAnsi"/>
        </w:rPr>
        <w:t>yjaśni</w:t>
      </w:r>
      <w:r>
        <w:rPr>
          <w:rFonts w:ascii="Cambria" w:hAnsi="Cambria" w:cstheme="minorHAnsi"/>
        </w:rPr>
        <w:t>a</w:t>
      </w:r>
      <w:r w:rsidRPr="005808DD">
        <w:rPr>
          <w:rFonts w:ascii="Cambria" w:hAnsi="Cambria" w:cstheme="minorHAnsi"/>
        </w:rPr>
        <w:t>ni</w:t>
      </w:r>
      <w:r w:rsidR="00137744">
        <w:rPr>
          <w:rFonts w:ascii="Cambria" w:hAnsi="Cambria" w:cstheme="minorHAnsi"/>
        </w:rPr>
        <w:t>a</w:t>
      </w:r>
      <w:r w:rsidRPr="005808DD">
        <w:rPr>
          <w:rFonts w:ascii="Cambria" w:hAnsi="Cambria" w:cstheme="minorHAnsi"/>
        </w:rPr>
        <w:t xml:space="preserve"> Zamawiającemu wątpliwości dotyczących </w:t>
      </w:r>
      <w:r w:rsidR="0016724C">
        <w:rPr>
          <w:rFonts w:ascii="Cambria" w:hAnsi="Cambria" w:cstheme="minorHAnsi"/>
        </w:rPr>
        <w:t>Przedmiotu Umowy</w:t>
      </w:r>
      <w:r w:rsidRPr="005808DD">
        <w:rPr>
          <w:rFonts w:ascii="Cambria" w:hAnsi="Cambria" w:cstheme="minorHAnsi"/>
        </w:rPr>
        <w:t xml:space="preserve"> i zawartych w nim rozwiązań</w:t>
      </w:r>
      <w:r w:rsidR="001636F9">
        <w:rPr>
          <w:rFonts w:ascii="Cambria" w:hAnsi="Cambria" w:cstheme="minorHAnsi"/>
        </w:rPr>
        <w:t>,</w:t>
      </w:r>
    </w:p>
    <w:p w14:paraId="3D7FD533" w14:textId="32116C1B" w:rsidR="001636F9" w:rsidRDefault="001636F9" w:rsidP="00F10BAB">
      <w:pPr>
        <w:numPr>
          <w:ilvl w:val="1"/>
          <w:numId w:val="15"/>
        </w:numPr>
        <w:spacing w:after="160" w:line="276" w:lineRule="auto"/>
        <w:ind w:left="1134" w:hanging="567"/>
        <w:contextualSpacing/>
        <w:jc w:val="both"/>
        <w:rPr>
          <w:rFonts w:ascii="Cambria" w:hAnsi="Cambria" w:cstheme="minorHAnsi"/>
        </w:rPr>
      </w:pPr>
      <w:r w:rsidRPr="001636F9">
        <w:rPr>
          <w:rFonts w:ascii="Cambria" w:hAnsi="Cambria" w:cstheme="minorHAnsi"/>
        </w:rPr>
        <w:t xml:space="preserve">do zachowania uzyskanych w trakcie realizacji Umowy, danych, w szczególności danych osobowych, w poufności. W szczególności Wykonawca zobowiązany będzie do przestrzegania regulacji wynikających z ustawy o ochronie danych osobowych (Dz.U.2019 poz.1781 z dnia 19.09.2019 r.) </w:t>
      </w:r>
      <w:r>
        <w:rPr>
          <w:rFonts w:ascii="Cambria" w:hAnsi="Cambria" w:cstheme="minorHAnsi"/>
        </w:rPr>
        <w:t xml:space="preserve">oraz </w:t>
      </w:r>
      <w:r w:rsidRPr="001636F9">
        <w:rPr>
          <w:rFonts w:ascii="Cambria" w:hAnsi="Cambria" w:cstheme="minorHAnsi"/>
        </w:rPr>
        <w:t>Rozporządzeni</w:t>
      </w:r>
      <w:r>
        <w:rPr>
          <w:rFonts w:ascii="Cambria" w:hAnsi="Cambria" w:cstheme="minorHAnsi"/>
        </w:rPr>
        <w:t>a</w:t>
      </w:r>
      <w:r w:rsidRPr="001636F9">
        <w:rPr>
          <w:rFonts w:ascii="Cambria" w:hAnsi="Cambria" w:cstheme="minorHAnsi"/>
        </w:rPr>
        <w:t xml:space="preserve"> 2016/679 (RODO)</w:t>
      </w:r>
      <w:r w:rsidR="00083316">
        <w:rPr>
          <w:rFonts w:ascii="Cambria" w:hAnsi="Cambria" w:cstheme="minorHAnsi"/>
        </w:rPr>
        <w:t xml:space="preserve"> </w:t>
      </w:r>
      <w:r w:rsidRPr="001636F9">
        <w:rPr>
          <w:rFonts w:ascii="Cambria" w:hAnsi="Cambria" w:cstheme="minorHAnsi"/>
        </w:rPr>
        <w:t>i nie wykorzystywania danych osobowych do celów innych niż wykonywanie przedmiotowego postępowania</w:t>
      </w:r>
      <w:r w:rsidR="009D2043">
        <w:rPr>
          <w:rFonts w:ascii="Cambria" w:hAnsi="Cambria" w:cstheme="minorHAnsi"/>
        </w:rPr>
        <w:t>,</w:t>
      </w:r>
    </w:p>
    <w:p w14:paraId="338E0505" w14:textId="0220BA88" w:rsidR="009D2043" w:rsidRDefault="009D2043" w:rsidP="00F10BAB">
      <w:pPr>
        <w:numPr>
          <w:ilvl w:val="1"/>
          <w:numId w:val="15"/>
        </w:numPr>
        <w:spacing w:after="160" w:line="276" w:lineRule="auto"/>
        <w:ind w:left="1134" w:hanging="567"/>
        <w:contextualSpacing/>
        <w:jc w:val="both"/>
        <w:rPr>
          <w:rFonts w:ascii="Cambria" w:hAnsi="Cambria" w:cstheme="minorHAnsi"/>
        </w:rPr>
      </w:pPr>
      <w:r>
        <w:rPr>
          <w:rFonts w:ascii="Cambria" w:hAnsi="Cambria" w:cstheme="minorHAnsi"/>
        </w:rPr>
        <w:t>wykonania Przedmiotu Umowy z uwzględnieniem wszystkich zapisów niniejszej Umowy.</w:t>
      </w:r>
    </w:p>
    <w:p w14:paraId="7CAD2110" w14:textId="4E76D2C0" w:rsidR="009D2043" w:rsidRPr="006A12B7" w:rsidRDefault="009D2043" w:rsidP="009D2043">
      <w:pPr>
        <w:widowControl w:val="0"/>
        <w:numPr>
          <w:ilvl w:val="0"/>
          <w:numId w:val="3"/>
        </w:numPr>
        <w:adjustRightInd w:val="0"/>
        <w:spacing w:line="276" w:lineRule="auto"/>
        <w:jc w:val="both"/>
        <w:textAlignment w:val="baseline"/>
        <w:rPr>
          <w:rFonts w:ascii="Cambria" w:hAnsi="Cambria" w:cs="Arial"/>
        </w:rPr>
      </w:pPr>
      <w:r w:rsidRPr="006A12B7">
        <w:rPr>
          <w:rFonts w:ascii="Cambria" w:hAnsi="Cambria" w:cs="Arial"/>
        </w:rPr>
        <w:t xml:space="preserve">Wykonawca oświadcza, że Przedmiot Umowy nie zawiera opisów, o których mowa w pkt. </w:t>
      </w:r>
      <w:r w:rsidR="006A12B7" w:rsidRPr="006A12B7">
        <w:rPr>
          <w:rFonts w:ascii="Cambria" w:hAnsi="Cambria" w:cs="Arial"/>
        </w:rPr>
        <w:t xml:space="preserve">VIII </w:t>
      </w:r>
      <w:proofErr w:type="spellStart"/>
      <w:r w:rsidR="006A12B7" w:rsidRPr="006A12B7">
        <w:rPr>
          <w:rFonts w:ascii="Cambria" w:hAnsi="Cambria" w:cs="Arial"/>
        </w:rPr>
        <w:t>ppkt</w:t>
      </w:r>
      <w:proofErr w:type="spellEnd"/>
      <w:r w:rsidR="006A12B7" w:rsidRPr="006A12B7">
        <w:rPr>
          <w:rFonts w:ascii="Cambria" w:hAnsi="Cambria" w:cs="Arial"/>
        </w:rPr>
        <w:t xml:space="preserve"> 5</w:t>
      </w:r>
      <w:r w:rsidRPr="006A12B7">
        <w:rPr>
          <w:rFonts w:ascii="Cambria" w:hAnsi="Cambria" w:cs="Arial"/>
        </w:rPr>
        <w:t>÷</w:t>
      </w:r>
      <w:r w:rsidR="006A12B7" w:rsidRPr="006A12B7">
        <w:rPr>
          <w:rFonts w:ascii="Cambria" w:hAnsi="Cambria" w:cs="Arial"/>
        </w:rPr>
        <w:t>6</w:t>
      </w:r>
      <w:r w:rsidRPr="006A12B7">
        <w:rPr>
          <w:rFonts w:ascii="Cambria" w:hAnsi="Cambria" w:cs="Arial"/>
        </w:rPr>
        <w:t xml:space="preserve"> </w:t>
      </w:r>
      <w:r w:rsidRPr="006A12B7">
        <w:rPr>
          <w:rFonts w:ascii="Cambria" w:hAnsi="Cambria" w:cs="Arial"/>
          <w:b/>
          <w:bCs/>
        </w:rPr>
        <w:t>Załącznika nr 1</w:t>
      </w:r>
      <w:r w:rsidRPr="006A12B7">
        <w:rPr>
          <w:rFonts w:ascii="Cambria" w:hAnsi="Cambria" w:cs="Arial"/>
        </w:rPr>
        <w:t xml:space="preserve"> do Umowy.</w:t>
      </w:r>
    </w:p>
    <w:p w14:paraId="6E70D4DA" w14:textId="3E55D3ED" w:rsidR="00C16B9B" w:rsidRPr="003140B9" w:rsidRDefault="00056CB4" w:rsidP="009D2043">
      <w:pPr>
        <w:widowControl w:val="0"/>
        <w:numPr>
          <w:ilvl w:val="0"/>
          <w:numId w:val="3"/>
        </w:numPr>
        <w:adjustRightInd w:val="0"/>
        <w:spacing w:line="276" w:lineRule="auto"/>
        <w:jc w:val="both"/>
        <w:textAlignment w:val="baseline"/>
        <w:rPr>
          <w:rFonts w:ascii="Cambria" w:hAnsi="Cambria" w:cs="Arial"/>
        </w:rPr>
      </w:pPr>
      <w:bookmarkStart w:id="3" w:name="_Hlk209174137"/>
      <w:r w:rsidRPr="003140B9">
        <w:rPr>
          <w:rFonts w:ascii="Cambria" w:hAnsi="Cambria" w:cs="Arial"/>
        </w:rPr>
        <w:t xml:space="preserve">Zamawiający zobowiązuje się do weryfikacji przekazanego zgodnie z zapisami § 1 ust. 4 Przedmiotu Umowy, w terminie do </w:t>
      </w:r>
      <w:r w:rsidR="00C16B9B" w:rsidRPr="00322EBB">
        <w:rPr>
          <w:rFonts w:ascii="Cambria" w:hAnsi="Cambria" w:cs="Arial"/>
          <w:b/>
          <w:bCs/>
        </w:rPr>
        <w:t>7</w:t>
      </w:r>
      <w:r w:rsidRPr="00322EBB">
        <w:rPr>
          <w:rFonts w:ascii="Cambria" w:hAnsi="Cambria" w:cs="Arial"/>
          <w:b/>
          <w:bCs/>
        </w:rPr>
        <w:t xml:space="preserve"> dni roboczych</w:t>
      </w:r>
      <w:r w:rsidR="00C16B9B" w:rsidRPr="003140B9">
        <w:rPr>
          <w:rFonts w:ascii="Cambria" w:hAnsi="Cambria" w:cs="Arial"/>
        </w:rPr>
        <w:t xml:space="preserve"> licząc od dnia jego skutecznego dostarczenia Zamawiającemu. </w:t>
      </w:r>
    </w:p>
    <w:p w14:paraId="19E22F56" w14:textId="5D9E1CCD" w:rsidR="00056CB4" w:rsidRPr="003140B9" w:rsidRDefault="00C16B9B" w:rsidP="009D2043">
      <w:pPr>
        <w:widowControl w:val="0"/>
        <w:numPr>
          <w:ilvl w:val="0"/>
          <w:numId w:val="3"/>
        </w:numPr>
        <w:adjustRightInd w:val="0"/>
        <w:spacing w:line="276" w:lineRule="auto"/>
        <w:jc w:val="both"/>
        <w:textAlignment w:val="baseline"/>
        <w:rPr>
          <w:rFonts w:ascii="Cambria" w:hAnsi="Cambria" w:cs="Arial"/>
        </w:rPr>
      </w:pPr>
      <w:r w:rsidRPr="003140B9">
        <w:rPr>
          <w:rFonts w:ascii="Cambria" w:hAnsi="Cambria" w:cs="Arial"/>
        </w:rPr>
        <w:t>Przekroczenie przez Zamawiającego terminu, o którym mowa w ust. 3 powyżej  skutkować będzie przedłużeniem terminu realizacji niniejszej Umowy wskazanego w § 1 ust. 3 o czas przekroczenia, bez skutków finansowych dla Wykonawcy.</w:t>
      </w:r>
    </w:p>
    <w:bookmarkEnd w:id="3"/>
    <w:p w14:paraId="21D2B9AB" w14:textId="482DA365" w:rsidR="009D2043" w:rsidRDefault="009D2043" w:rsidP="009D2043">
      <w:pPr>
        <w:widowControl w:val="0"/>
        <w:numPr>
          <w:ilvl w:val="0"/>
          <w:numId w:val="3"/>
        </w:numPr>
        <w:adjustRightInd w:val="0"/>
        <w:spacing w:line="276" w:lineRule="auto"/>
        <w:jc w:val="both"/>
        <w:textAlignment w:val="baseline"/>
        <w:rPr>
          <w:rFonts w:ascii="Cambria" w:hAnsi="Cambria" w:cs="Arial"/>
        </w:rPr>
      </w:pPr>
      <w:r>
        <w:rPr>
          <w:rFonts w:ascii="Cambria" w:hAnsi="Cambria" w:cs="Arial"/>
        </w:rPr>
        <w:t>W przypadku stwierdzenia przez Zamawiającego niezgodności z zapisem ust. 2 powyżej:</w:t>
      </w:r>
    </w:p>
    <w:p w14:paraId="4C830F85" w14:textId="5F5F5D2E" w:rsidR="009D2043" w:rsidRDefault="009D2043" w:rsidP="006A12B7">
      <w:pPr>
        <w:pStyle w:val="Akapitzlist"/>
        <w:widowControl w:val="0"/>
        <w:numPr>
          <w:ilvl w:val="0"/>
          <w:numId w:val="47"/>
        </w:numPr>
        <w:adjustRightInd w:val="0"/>
        <w:spacing w:line="276" w:lineRule="auto"/>
        <w:jc w:val="both"/>
        <w:textAlignment w:val="baseline"/>
        <w:rPr>
          <w:rFonts w:ascii="Cambria" w:hAnsi="Cambria" w:cs="Arial"/>
        </w:rPr>
      </w:pPr>
      <w:r>
        <w:rPr>
          <w:rFonts w:ascii="Cambria" w:hAnsi="Cambria" w:cs="Arial"/>
        </w:rPr>
        <w:t xml:space="preserve">Zamawiający nie podpisze </w:t>
      </w:r>
      <w:r w:rsidRPr="009D2043">
        <w:rPr>
          <w:rFonts w:ascii="Cambria" w:hAnsi="Cambria" w:cs="Arial"/>
          <w:i/>
          <w:iCs/>
        </w:rPr>
        <w:t>Protokołu zdawczo-odbiorczego</w:t>
      </w:r>
      <w:r>
        <w:rPr>
          <w:rFonts w:ascii="Cambria" w:hAnsi="Cambria" w:cs="Arial"/>
          <w:i/>
          <w:iCs/>
        </w:rPr>
        <w:t>,</w:t>
      </w:r>
    </w:p>
    <w:p w14:paraId="2478A13D" w14:textId="6F82951D" w:rsidR="009D2043" w:rsidRDefault="009D2043" w:rsidP="006A12B7">
      <w:pPr>
        <w:pStyle w:val="Akapitzlist"/>
        <w:widowControl w:val="0"/>
        <w:numPr>
          <w:ilvl w:val="0"/>
          <w:numId w:val="47"/>
        </w:numPr>
        <w:adjustRightInd w:val="0"/>
        <w:spacing w:line="276" w:lineRule="auto"/>
        <w:jc w:val="both"/>
        <w:textAlignment w:val="baseline"/>
        <w:rPr>
          <w:rFonts w:ascii="Cambria" w:hAnsi="Cambria" w:cs="Arial"/>
        </w:rPr>
      </w:pPr>
      <w:r w:rsidRPr="009D2043">
        <w:rPr>
          <w:rFonts w:ascii="Cambria" w:hAnsi="Cambria" w:cs="Arial"/>
        </w:rPr>
        <w:t xml:space="preserve">po podpisaniu </w:t>
      </w:r>
      <w:r w:rsidRPr="009D2043">
        <w:rPr>
          <w:rFonts w:ascii="Cambria" w:hAnsi="Cambria" w:cs="Arial"/>
          <w:i/>
          <w:iCs/>
        </w:rPr>
        <w:t>Protokołu zdawczo-odbiorczego</w:t>
      </w:r>
      <w:r w:rsidRPr="009D2043">
        <w:rPr>
          <w:rFonts w:ascii="Cambria" w:hAnsi="Cambria" w:cs="Arial"/>
        </w:rPr>
        <w:t xml:space="preserve"> </w:t>
      </w:r>
      <w:r>
        <w:rPr>
          <w:rFonts w:ascii="Cambria" w:hAnsi="Cambria" w:cs="Arial"/>
        </w:rPr>
        <w:t xml:space="preserve">- Zamawiający wyznaczy Wykonawcy termin na poprawienie niniejszego, nie dłuższy jednak niż </w:t>
      </w:r>
      <w:r w:rsidRPr="00322EBB">
        <w:rPr>
          <w:rFonts w:ascii="Cambria" w:hAnsi="Cambria" w:cs="Arial"/>
          <w:b/>
          <w:bCs/>
        </w:rPr>
        <w:t xml:space="preserve">3 dni robocze </w:t>
      </w:r>
      <w:r>
        <w:rPr>
          <w:rFonts w:ascii="Cambria" w:hAnsi="Cambria" w:cs="Arial"/>
        </w:rPr>
        <w:t>od dnia przesłania wezwania na wykonanie niniejszego.</w:t>
      </w:r>
    </w:p>
    <w:p w14:paraId="31CB09BF" w14:textId="370CC994" w:rsidR="007777A4" w:rsidRPr="009D2043" w:rsidRDefault="007777A4" w:rsidP="006B5138">
      <w:pPr>
        <w:pStyle w:val="Akapitzlist"/>
        <w:widowControl w:val="0"/>
        <w:numPr>
          <w:ilvl w:val="0"/>
          <w:numId w:val="3"/>
        </w:numPr>
        <w:adjustRightInd w:val="0"/>
        <w:spacing w:line="276" w:lineRule="auto"/>
        <w:jc w:val="both"/>
        <w:textAlignment w:val="baseline"/>
        <w:rPr>
          <w:rFonts w:ascii="Cambria" w:hAnsi="Cambria" w:cs="Arial"/>
        </w:rPr>
      </w:pPr>
      <w:r w:rsidRPr="009D2043">
        <w:rPr>
          <w:rFonts w:ascii="Cambria" w:hAnsi="Cambria" w:cs="Arial"/>
        </w:rPr>
        <w:t>Wykonawca oświadcza, że przy realizacji Przedmiotu Umowy nie dokona naruszenia cudzych praw wyłącznych oraz, że w razie stwierdzenia ich naruszenia poniesie wszelkie konsekwencje prawne i finansowe z tytułu roszczeń z tym związanych.</w:t>
      </w:r>
      <w:r w:rsidR="00F30AEE" w:rsidRPr="009D2043">
        <w:rPr>
          <w:rFonts w:ascii="Cambria" w:hAnsi="Cambria" w:cs="Arial"/>
        </w:rPr>
        <w:t xml:space="preserve"> Powyższe uprawnienie dotyczy </w:t>
      </w:r>
      <w:r w:rsidR="007F03B7" w:rsidRPr="009D2043">
        <w:rPr>
          <w:rFonts w:ascii="Cambria" w:hAnsi="Cambria" w:cs="Arial"/>
        </w:rPr>
        <w:t>naruszeń,</w:t>
      </w:r>
      <w:r w:rsidR="00F30AEE" w:rsidRPr="009D2043">
        <w:rPr>
          <w:rFonts w:ascii="Cambria" w:hAnsi="Cambria" w:cs="Arial"/>
        </w:rPr>
        <w:t xml:space="preserve"> które wyniknęły z winy Wykonawcy.</w:t>
      </w:r>
    </w:p>
    <w:p w14:paraId="33BE55F3" w14:textId="4AF1A0FF" w:rsidR="00EA0C92" w:rsidRPr="00EA0C92" w:rsidRDefault="00F0703C" w:rsidP="00F10BAB">
      <w:pPr>
        <w:widowControl w:val="0"/>
        <w:numPr>
          <w:ilvl w:val="0"/>
          <w:numId w:val="3"/>
        </w:numPr>
        <w:adjustRightInd w:val="0"/>
        <w:spacing w:line="276" w:lineRule="auto"/>
        <w:jc w:val="both"/>
        <w:textAlignment w:val="baseline"/>
        <w:rPr>
          <w:rFonts w:ascii="Cambria" w:hAnsi="Cambria" w:cs="Arial"/>
        </w:rPr>
      </w:pPr>
      <w:r>
        <w:rPr>
          <w:rFonts w:ascii="Cambria" w:hAnsi="Cambria" w:cs="Arial"/>
        </w:rPr>
        <w:t>W</w:t>
      </w:r>
      <w:r w:rsidR="00EA0C92" w:rsidRPr="00EA0C92">
        <w:rPr>
          <w:rFonts w:ascii="Cambria" w:hAnsi="Cambria" w:cs="Arial"/>
        </w:rPr>
        <w:t xml:space="preserve"> trakcie realizacji </w:t>
      </w:r>
      <w:r>
        <w:rPr>
          <w:rFonts w:ascii="Cambria" w:hAnsi="Cambria" w:cs="Arial"/>
        </w:rPr>
        <w:t>niniejszego P</w:t>
      </w:r>
      <w:r w:rsidR="00EA0C92" w:rsidRPr="00EA0C92">
        <w:rPr>
          <w:rFonts w:ascii="Cambria" w:hAnsi="Cambria" w:cs="Arial"/>
        </w:rPr>
        <w:t xml:space="preserve">rzedmiotu Umowy zostaną wytworzone </w:t>
      </w:r>
      <w:r>
        <w:rPr>
          <w:rFonts w:ascii="Cambria" w:hAnsi="Cambria" w:cs="Arial"/>
        </w:rPr>
        <w:t>U</w:t>
      </w:r>
      <w:r w:rsidR="00EA0C92" w:rsidRPr="00EA0C92">
        <w:rPr>
          <w:rFonts w:ascii="Cambria" w:hAnsi="Cambria" w:cs="Arial"/>
        </w:rPr>
        <w:t>twory w rozumieniu Ustawy z dnia 4 lutego 1994 roku o Prawie autorskim i prawach pokrewnych</w:t>
      </w:r>
      <w:r w:rsidR="00763D32">
        <w:rPr>
          <w:rFonts w:ascii="Cambria" w:hAnsi="Cambria" w:cs="Arial"/>
        </w:rPr>
        <w:t>.</w:t>
      </w:r>
      <w:r w:rsidR="00EA0C92" w:rsidRPr="00EA0C92">
        <w:rPr>
          <w:rFonts w:ascii="Cambria" w:hAnsi="Cambria" w:cs="Arial"/>
        </w:rPr>
        <w:t xml:space="preserve"> </w:t>
      </w:r>
      <w:r w:rsidR="00763D32">
        <w:rPr>
          <w:rFonts w:ascii="Cambria" w:hAnsi="Cambria" w:cs="Arial"/>
        </w:rPr>
        <w:t>W</w:t>
      </w:r>
      <w:r w:rsidR="00763D32" w:rsidRPr="00EA0C92">
        <w:rPr>
          <w:rFonts w:ascii="Cambria" w:hAnsi="Cambria" w:cs="Arial"/>
        </w:rPr>
        <w:t xml:space="preserve"> </w:t>
      </w:r>
      <w:r w:rsidR="00EA0C92" w:rsidRPr="00EA0C92">
        <w:rPr>
          <w:rFonts w:ascii="Cambria" w:hAnsi="Cambria" w:cs="Arial"/>
        </w:rPr>
        <w:t xml:space="preserve">ramach wynagrodzenia, o którym mowa w § </w:t>
      </w:r>
      <w:r w:rsidR="00A100C4">
        <w:rPr>
          <w:rFonts w:ascii="Cambria" w:hAnsi="Cambria" w:cs="Arial"/>
        </w:rPr>
        <w:t>3</w:t>
      </w:r>
      <w:r w:rsidR="00A100C4" w:rsidRPr="00EA0C92">
        <w:rPr>
          <w:rFonts w:ascii="Cambria" w:hAnsi="Cambria" w:cs="Arial"/>
        </w:rPr>
        <w:t xml:space="preserve"> </w:t>
      </w:r>
      <w:r w:rsidR="00EA0C92" w:rsidRPr="00EA0C92">
        <w:rPr>
          <w:rFonts w:ascii="Cambria" w:hAnsi="Cambria" w:cs="Arial"/>
        </w:rPr>
        <w:t xml:space="preserve">ust. </w:t>
      </w:r>
      <w:r w:rsidR="002F689E">
        <w:rPr>
          <w:rFonts w:ascii="Cambria" w:hAnsi="Cambria" w:cs="Arial"/>
        </w:rPr>
        <w:t>2</w:t>
      </w:r>
      <w:r w:rsidR="002F689E" w:rsidRPr="00EA0C92">
        <w:rPr>
          <w:rFonts w:ascii="Cambria" w:hAnsi="Cambria" w:cs="Arial"/>
        </w:rPr>
        <w:t xml:space="preserve"> </w:t>
      </w:r>
      <w:r w:rsidR="00EA0C92" w:rsidRPr="00EA0C92">
        <w:rPr>
          <w:rFonts w:ascii="Cambria" w:hAnsi="Cambria" w:cs="Arial"/>
        </w:rPr>
        <w:t xml:space="preserve">Umowy Wykonawca przenosi na Zamawiającego autorskie prawa majątkowe do wszystkich dzieł stanowiących </w:t>
      </w:r>
      <w:r>
        <w:rPr>
          <w:rFonts w:ascii="Cambria" w:hAnsi="Cambria" w:cs="Arial"/>
        </w:rPr>
        <w:t>U</w:t>
      </w:r>
      <w:r w:rsidR="00EA0C92" w:rsidRPr="00EA0C92">
        <w:rPr>
          <w:rFonts w:ascii="Cambria" w:hAnsi="Cambria" w:cs="Arial"/>
        </w:rPr>
        <w:t xml:space="preserve">twory w rozumieniu ww. ustawy, wytworzonych przez Wykonawcę w związku z realizacją Przedmiotu Umowy, zwanych dalej „Utworami”. </w:t>
      </w:r>
    </w:p>
    <w:p w14:paraId="27F41E60" w14:textId="57C9B47B" w:rsidR="00EA0C92" w:rsidRPr="00EA0C92" w:rsidRDefault="00EA0C92" w:rsidP="00F10BAB">
      <w:pPr>
        <w:widowControl w:val="0"/>
        <w:numPr>
          <w:ilvl w:val="0"/>
          <w:numId w:val="3"/>
        </w:numPr>
        <w:adjustRightInd w:val="0"/>
        <w:spacing w:line="276" w:lineRule="auto"/>
        <w:jc w:val="both"/>
        <w:textAlignment w:val="baseline"/>
        <w:rPr>
          <w:rFonts w:ascii="Cambria" w:hAnsi="Cambria" w:cs="Arial"/>
        </w:rPr>
      </w:pPr>
      <w:r w:rsidRPr="00EA0C92">
        <w:rPr>
          <w:rFonts w:ascii="Cambria" w:hAnsi="Cambria" w:cs="Arial"/>
        </w:rPr>
        <w:t>Przeniesienie praw, o który</w:t>
      </w:r>
      <w:r w:rsidR="002F689E">
        <w:rPr>
          <w:rFonts w:ascii="Cambria" w:hAnsi="Cambria" w:cs="Arial"/>
        </w:rPr>
        <w:t>ch</w:t>
      </w:r>
      <w:r w:rsidRPr="00EA0C92">
        <w:rPr>
          <w:rFonts w:ascii="Cambria" w:hAnsi="Cambria" w:cs="Arial"/>
        </w:rPr>
        <w:t xml:space="preserve"> mowa w ust. </w:t>
      </w:r>
      <w:r w:rsidR="001E3222">
        <w:rPr>
          <w:rFonts w:ascii="Cambria" w:hAnsi="Cambria" w:cs="Arial"/>
        </w:rPr>
        <w:t>7</w:t>
      </w:r>
      <w:r w:rsidRPr="00EA0C92">
        <w:rPr>
          <w:rFonts w:ascii="Cambria" w:hAnsi="Cambria" w:cs="Arial"/>
        </w:rPr>
        <w:t xml:space="preserve"> następuje na wszystkich polach eksploatacji, w szczególności na polach eksploatacji wymienionych w art. 50 ustawy o prawie autorskim i prawach pokrewnych, w tym między innymi:</w:t>
      </w:r>
    </w:p>
    <w:p w14:paraId="5B3E0D35"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 xml:space="preserve">w zakresie utrwalania i zwielokrotniania utworu - wytwarzanie określoną </w:t>
      </w:r>
      <w:r w:rsidRPr="00EA0C92">
        <w:rPr>
          <w:rFonts w:ascii="Cambria" w:hAnsi="Cambria" w:cs="Arial"/>
        </w:rPr>
        <w:lastRenderedPageBreak/>
        <w:t>techniką egzemplarzy utworu, w tym techniką drukarską, reprograficzną, zapisu magnetycznego oraz techniką cyfrową;</w:t>
      </w:r>
    </w:p>
    <w:p w14:paraId="768D9D44"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w zakresie obrotu oryginałem albo egzemplarzami, na których utwór utrwalono - wprowadzanie do obrotu, użyczenie lub najem oryginału albo egzemplarzy;</w:t>
      </w:r>
    </w:p>
    <w:p w14:paraId="31D732F0"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 xml:space="preserve">w zakresie rozpowszechniania utworu w sposób inny niż określony </w:t>
      </w:r>
      <w:r w:rsidRPr="00F0703C">
        <w:rPr>
          <w:rFonts w:ascii="Cambria" w:hAnsi="Cambria" w:cs="Arial"/>
        </w:rPr>
        <w:t>w lit. b) -</w:t>
      </w:r>
      <w:r w:rsidRPr="00EA0C92">
        <w:rPr>
          <w:rFonts w:ascii="Cambria" w:hAnsi="Cambria" w:cs="Arial"/>
        </w:rPr>
        <w:t xml:space="preserve"> publiczne wykonanie, wystawienie, wyświetlenie, odtworzenie oraz nadawanie i reemitowanie, </w:t>
      </w:r>
    </w:p>
    <w:p w14:paraId="27C9F722"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a także publiczne udostępnianie utworu w taki sposób, aby każdy mógł mieć do niego dostęp w miejscu i w czasie przez siebie wybranym;</w:t>
      </w:r>
    </w:p>
    <w:p w14:paraId="0A1A93F2"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 xml:space="preserve">prawa do opracowania utworu polegającego na sporządzaniu utworów zależnych, </w:t>
      </w:r>
    </w:p>
    <w:p w14:paraId="13EE513A"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prawa do ekspozycji, wystawiania, publicznego odtwarzania, wyświetlania;</w:t>
      </w:r>
    </w:p>
    <w:p w14:paraId="38AEE76D"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nadawania, remitowania oraz publicznego i niepublicznego udostępniania osobom trzecim w miejscu i czasie przez siebie wybranym;</w:t>
      </w:r>
    </w:p>
    <w:p w14:paraId="28F113C5"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wprowadzenia do pamięci komputera, wprowadzanie na strony internetowe Zamawiającego;</w:t>
      </w:r>
    </w:p>
    <w:p w14:paraId="439037DF"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publikowanie części lub całości, oryginału, kopii i opracowań;</w:t>
      </w:r>
    </w:p>
    <w:p w14:paraId="0EBC2E8C" w14:textId="77777777" w:rsidR="00EA0C92" w:rsidRPr="00EA0C92"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użyczanie, najmowanie i dzierżawienie;</w:t>
      </w:r>
    </w:p>
    <w:p w14:paraId="42D2CF70" w14:textId="5788B719" w:rsidR="00EA0C92" w:rsidRPr="003D4E9F" w:rsidRDefault="00EA0C92" w:rsidP="00F10BAB">
      <w:pPr>
        <w:widowControl w:val="0"/>
        <w:numPr>
          <w:ilvl w:val="0"/>
          <w:numId w:val="16"/>
        </w:numPr>
        <w:tabs>
          <w:tab w:val="clear" w:pos="708"/>
        </w:tabs>
        <w:adjustRightInd w:val="0"/>
        <w:spacing w:line="276" w:lineRule="auto"/>
        <w:ind w:left="1134" w:hanging="567"/>
        <w:jc w:val="both"/>
        <w:textAlignment w:val="baseline"/>
        <w:rPr>
          <w:rFonts w:ascii="Cambria" w:hAnsi="Cambria" w:cs="Arial"/>
        </w:rPr>
      </w:pPr>
      <w:r w:rsidRPr="003D4E9F">
        <w:rPr>
          <w:rFonts w:ascii="Cambria" w:hAnsi="Cambria" w:cs="Arial"/>
        </w:rPr>
        <w:t xml:space="preserve">prawo do dalszego przetwarzania i wykorzystywania elementów dzieła, prawo do wykorzystania każdej odrębnej części, jak i całości opracowań wchodzących w </w:t>
      </w:r>
      <w:r w:rsidR="003D4E9F" w:rsidRPr="003D4E9F">
        <w:rPr>
          <w:rFonts w:ascii="Cambria" w:hAnsi="Cambria" w:cs="Arial"/>
        </w:rPr>
        <w:t>P</w:t>
      </w:r>
      <w:r w:rsidRPr="003D4E9F">
        <w:rPr>
          <w:rFonts w:ascii="Cambria" w:hAnsi="Cambria" w:cs="Arial"/>
        </w:rPr>
        <w:t>rzedmiot Umowy dla potrzeb wszelkich dalszych opracowań wykonywanych na zlecenie Zamawiającego.</w:t>
      </w:r>
    </w:p>
    <w:p w14:paraId="2C6CCA70" w14:textId="3CB2AAE3" w:rsidR="00EA0C92" w:rsidRPr="00EA0C92" w:rsidRDefault="00EA0C92" w:rsidP="00F10BAB">
      <w:pPr>
        <w:widowControl w:val="0"/>
        <w:numPr>
          <w:ilvl w:val="0"/>
          <w:numId w:val="3"/>
        </w:numPr>
        <w:adjustRightInd w:val="0"/>
        <w:spacing w:line="276" w:lineRule="auto"/>
        <w:jc w:val="both"/>
        <w:textAlignment w:val="baseline"/>
        <w:rPr>
          <w:rFonts w:ascii="Cambria" w:hAnsi="Cambria" w:cs="Arial"/>
        </w:rPr>
      </w:pPr>
      <w:r w:rsidRPr="00EA0C92">
        <w:rPr>
          <w:rFonts w:ascii="Cambria" w:hAnsi="Cambria" w:cs="Arial"/>
        </w:rPr>
        <w:t>Przeniesienie</w:t>
      </w:r>
      <w:r w:rsidR="00763D32">
        <w:rPr>
          <w:rFonts w:ascii="Cambria" w:hAnsi="Cambria" w:cs="Arial"/>
        </w:rPr>
        <w:t xml:space="preserve"> praw</w:t>
      </w:r>
      <w:r w:rsidRPr="00EA0C92">
        <w:rPr>
          <w:rFonts w:ascii="Cambria" w:hAnsi="Cambria" w:cs="Arial"/>
        </w:rPr>
        <w:t>, o któr</w:t>
      </w:r>
      <w:r w:rsidR="00763D32">
        <w:rPr>
          <w:rFonts w:ascii="Cambria" w:hAnsi="Cambria" w:cs="Arial"/>
        </w:rPr>
        <w:t>ych</w:t>
      </w:r>
      <w:r w:rsidRPr="00EA0C92">
        <w:rPr>
          <w:rFonts w:ascii="Cambria" w:hAnsi="Cambria" w:cs="Arial"/>
        </w:rPr>
        <w:t xml:space="preserve"> mowa w ust. </w:t>
      </w:r>
      <w:r w:rsidR="001E3222">
        <w:rPr>
          <w:rFonts w:ascii="Cambria" w:hAnsi="Cambria" w:cs="Arial"/>
        </w:rPr>
        <w:t>7</w:t>
      </w:r>
      <w:r w:rsidRPr="00EA0C92">
        <w:rPr>
          <w:rFonts w:ascii="Cambria" w:hAnsi="Cambria" w:cs="Arial"/>
        </w:rPr>
        <w:t xml:space="preserve"> następuje z chwilą faktycznego wydania Utworów Zamawiającemu. </w:t>
      </w:r>
    </w:p>
    <w:p w14:paraId="649F00DA" w14:textId="7EC2668B" w:rsidR="00EA0C92" w:rsidRPr="00EA0C92" w:rsidRDefault="00EA0C92" w:rsidP="00F10BAB">
      <w:pPr>
        <w:widowControl w:val="0"/>
        <w:numPr>
          <w:ilvl w:val="0"/>
          <w:numId w:val="3"/>
        </w:numPr>
        <w:adjustRightInd w:val="0"/>
        <w:spacing w:line="276" w:lineRule="auto"/>
        <w:jc w:val="both"/>
        <w:textAlignment w:val="baseline"/>
        <w:rPr>
          <w:rFonts w:ascii="Cambria" w:hAnsi="Cambria" w:cs="Arial"/>
        </w:rPr>
      </w:pPr>
      <w:r w:rsidRPr="00EA0C92">
        <w:rPr>
          <w:rFonts w:ascii="Cambria" w:hAnsi="Cambria" w:cs="Arial"/>
        </w:rPr>
        <w:t>Równocześnie z nabyciem autorskich praw majątkowych do Utwor</w:t>
      </w:r>
      <w:r w:rsidR="00F0703C">
        <w:rPr>
          <w:rFonts w:ascii="Cambria" w:hAnsi="Cambria" w:cs="Arial"/>
        </w:rPr>
        <w:t>u</w:t>
      </w:r>
      <w:r w:rsidRPr="00EA0C92">
        <w:rPr>
          <w:rFonts w:ascii="Cambria" w:hAnsi="Cambria" w:cs="Arial"/>
        </w:rPr>
        <w:t xml:space="preserve"> Zamawiający nabywa własność wszystkich przekazanych Zamawiającemu egzemplarzy, na których Utw</w:t>
      </w:r>
      <w:r w:rsidR="00F0703C">
        <w:rPr>
          <w:rFonts w:ascii="Cambria" w:hAnsi="Cambria" w:cs="Arial"/>
        </w:rPr>
        <w:t>ór</w:t>
      </w:r>
      <w:r w:rsidRPr="00EA0C92">
        <w:rPr>
          <w:rFonts w:ascii="Cambria" w:hAnsi="Cambria" w:cs="Arial"/>
        </w:rPr>
        <w:t xml:space="preserve"> został utrwalon</w:t>
      </w:r>
      <w:r w:rsidR="00F0703C">
        <w:rPr>
          <w:rFonts w:ascii="Cambria" w:hAnsi="Cambria" w:cs="Arial"/>
        </w:rPr>
        <w:t>y</w:t>
      </w:r>
      <w:r w:rsidRPr="00EA0C92">
        <w:rPr>
          <w:rFonts w:ascii="Cambria" w:hAnsi="Cambria" w:cs="Arial"/>
        </w:rPr>
        <w:t xml:space="preserve">. </w:t>
      </w:r>
    </w:p>
    <w:p w14:paraId="42F0A70D" w14:textId="564F9CD5" w:rsidR="00EA0C92" w:rsidRPr="00EA0C92" w:rsidRDefault="00EA0C92" w:rsidP="00F10BAB">
      <w:pPr>
        <w:widowControl w:val="0"/>
        <w:numPr>
          <w:ilvl w:val="0"/>
          <w:numId w:val="3"/>
        </w:numPr>
        <w:adjustRightInd w:val="0"/>
        <w:spacing w:line="276" w:lineRule="auto"/>
        <w:jc w:val="both"/>
        <w:textAlignment w:val="baseline"/>
        <w:rPr>
          <w:rFonts w:ascii="Cambria" w:hAnsi="Cambria" w:cs="Arial"/>
        </w:rPr>
      </w:pPr>
      <w:r w:rsidRPr="00EA0C92">
        <w:rPr>
          <w:rFonts w:ascii="Cambria" w:hAnsi="Cambria" w:cs="Arial"/>
        </w:rPr>
        <w:t xml:space="preserve">W ramach wynagrodzenia, o którym mowa </w:t>
      </w:r>
      <w:r w:rsidRPr="00001AD5">
        <w:rPr>
          <w:rFonts w:ascii="Cambria" w:hAnsi="Cambria" w:cs="Arial"/>
        </w:rPr>
        <w:t xml:space="preserve">w § </w:t>
      </w:r>
      <w:r w:rsidR="00736116" w:rsidRPr="00001AD5">
        <w:rPr>
          <w:rFonts w:ascii="Cambria" w:hAnsi="Cambria" w:cs="Arial"/>
        </w:rPr>
        <w:t>3</w:t>
      </w:r>
      <w:r w:rsidRPr="00001AD5">
        <w:rPr>
          <w:rFonts w:ascii="Cambria" w:hAnsi="Cambria" w:cs="Arial"/>
        </w:rPr>
        <w:t xml:space="preserve"> ust. </w:t>
      </w:r>
      <w:r w:rsidR="009270DF">
        <w:rPr>
          <w:rFonts w:ascii="Cambria" w:hAnsi="Cambria" w:cs="Arial"/>
        </w:rPr>
        <w:t>2</w:t>
      </w:r>
      <w:r w:rsidRPr="00736116">
        <w:rPr>
          <w:rFonts w:ascii="Cambria" w:hAnsi="Cambria" w:cs="Arial"/>
        </w:rPr>
        <w:t xml:space="preserve"> Umowy</w:t>
      </w:r>
      <w:r w:rsidRPr="00EA0C92">
        <w:rPr>
          <w:rFonts w:ascii="Cambria" w:hAnsi="Cambria" w:cs="Arial"/>
        </w:rPr>
        <w:t xml:space="preserve"> Wykonawca zezwala Zamawiającemu na rozporządzanie i korzystanie z opracowań Utwor</w:t>
      </w:r>
      <w:r w:rsidR="00F0703C">
        <w:rPr>
          <w:rFonts w:ascii="Cambria" w:hAnsi="Cambria" w:cs="Arial"/>
        </w:rPr>
        <w:t>u</w:t>
      </w:r>
      <w:r w:rsidRPr="00EA0C92">
        <w:rPr>
          <w:rFonts w:ascii="Cambria" w:hAnsi="Cambria" w:cs="Arial"/>
        </w:rPr>
        <w:t xml:space="preserve"> na polach eksploatacji, o których mowa w ust. </w:t>
      </w:r>
      <w:r w:rsidR="001E3222">
        <w:rPr>
          <w:rFonts w:ascii="Cambria" w:hAnsi="Cambria" w:cs="Arial"/>
        </w:rPr>
        <w:t>8</w:t>
      </w:r>
      <w:r w:rsidRPr="00EA0C92">
        <w:rPr>
          <w:rFonts w:ascii="Cambria" w:hAnsi="Cambria" w:cs="Arial"/>
        </w:rPr>
        <w:t xml:space="preserve"> oraz przenosi na Zamawiającego wyłączne prawo zezwalania na wykonywanie zależnych praw autorskich do Utworów. </w:t>
      </w:r>
    </w:p>
    <w:p w14:paraId="2545813B" w14:textId="77777777" w:rsidR="00EA0C92" w:rsidRPr="00EA0C92" w:rsidRDefault="00EA0C92" w:rsidP="00F10BAB">
      <w:pPr>
        <w:widowControl w:val="0"/>
        <w:numPr>
          <w:ilvl w:val="0"/>
          <w:numId w:val="3"/>
        </w:numPr>
        <w:adjustRightInd w:val="0"/>
        <w:spacing w:line="276" w:lineRule="auto"/>
        <w:jc w:val="both"/>
        <w:textAlignment w:val="baseline"/>
        <w:rPr>
          <w:rFonts w:ascii="Cambria" w:hAnsi="Cambria" w:cs="Arial"/>
        </w:rPr>
      </w:pPr>
      <w:r w:rsidRPr="00EA0C92">
        <w:rPr>
          <w:rFonts w:ascii="Cambria" w:hAnsi="Cambria" w:cs="Arial"/>
        </w:rPr>
        <w:t xml:space="preserve">Wykonawca zobowiązuje się, że realizując Przedmiot Umowy będzie przestrzegał przepisów dotyczących ochrony własności intelektualnej, w szczególności ustawy o prawie autorskim i prawach pokrewnych oraz, że tworząc Utwory nie naruszy praw osób trzecich i przekaże Utwory Zamawiającemu w stanie wolnym od obciążeń. </w:t>
      </w:r>
    </w:p>
    <w:p w14:paraId="789018D4" w14:textId="4E8D421E" w:rsidR="00EA0C92" w:rsidRPr="00BF3D0E" w:rsidRDefault="00EA0C92" w:rsidP="00F10BAB">
      <w:pPr>
        <w:widowControl w:val="0"/>
        <w:numPr>
          <w:ilvl w:val="0"/>
          <w:numId w:val="3"/>
        </w:numPr>
        <w:adjustRightInd w:val="0"/>
        <w:spacing w:line="276" w:lineRule="auto"/>
        <w:jc w:val="both"/>
        <w:textAlignment w:val="baseline"/>
        <w:rPr>
          <w:rFonts w:ascii="Cambria" w:hAnsi="Cambria" w:cs="Arial"/>
        </w:rPr>
      </w:pPr>
      <w:bookmarkStart w:id="4" w:name="_Hlk171677942"/>
      <w:r w:rsidRPr="003D4E9F">
        <w:rPr>
          <w:rFonts w:ascii="Cambria" w:hAnsi="Cambria" w:cs="Arial"/>
        </w:rPr>
        <w:t>W przypadku wystąpienia przez osobę trzecią wobec Zamawiającego z roszczeniem z tytułu naruszenia jej praw, w tym praw autorskich osobistych lub majątkowych, w związku z powstaniem lub eksploatacją Utworów,</w:t>
      </w:r>
      <w:r w:rsidR="00F55744">
        <w:rPr>
          <w:rFonts w:ascii="Cambria" w:hAnsi="Cambria" w:cs="Arial"/>
        </w:rPr>
        <w:t xml:space="preserve"> </w:t>
      </w:r>
      <w:r w:rsidR="00F55744" w:rsidRPr="00BF3D0E">
        <w:rPr>
          <w:rFonts w:ascii="Cambria" w:hAnsi="Cambria" w:cs="Arial"/>
        </w:rPr>
        <w:t xml:space="preserve">w przypadku </w:t>
      </w:r>
      <w:r w:rsidR="00F55744" w:rsidRPr="00BF3D0E">
        <w:rPr>
          <w:rFonts w:ascii="Cambria" w:hAnsi="Cambria" w:cs="Arial"/>
        </w:rPr>
        <w:lastRenderedPageBreak/>
        <w:t>zawinienia</w:t>
      </w:r>
      <w:r w:rsidR="00987DD5" w:rsidRPr="00BF3D0E">
        <w:rPr>
          <w:rFonts w:ascii="Cambria" w:hAnsi="Cambria" w:cs="Arial"/>
        </w:rPr>
        <w:t xml:space="preserve"> przez</w:t>
      </w:r>
      <w:r w:rsidRPr="00BF3D0E">
        <w:rPr>
          <w:rFonts w:ascii="Cambria" w:hAnsi="Cambria" w:cs="Arial"/>
        </w:rPr>
        <w:t xml:space="preserve"> Wykonawc</w:t>
      </w:r>
      <w:r w:rsidR="00987DD5" w:rsidRPr="00BF3D0E">
        <w:rPr>
          <w:rFonts w:ascii="Cambria" w:hAnsi="Cambria" w:cs="Arial"/>
        </w:rPr>
        <w:t>ę</w:t>
      </w:r>
      <w:r w:rsidRPr="00BF3D0E">
        <w:rPr>
          <w:rFonts w:ascii="Cambria" w:hAnsi="Cambria" w:cs="Arial"/>
        </w:rPr>
        <w:t xml:space="preserve">: </w:t>
      </w:r>
    </w:p>
    <w:bookmarkEnd w:id="4"/>
    <w:p w14:paraId="4B157BB8" w14:textId="0241015C" w:rsidR="00EA0C92" w:rsidRPr="00EA0C92" w:rsidRDefault="00EA0C92" w:rsidP="00F10BAB">
      <w:pPr>
        <w:widowControl w:val="0"/>
        <w:numPr>
          <w:ilvl w:val="0"/>
          <w:numId w:val="17"/>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przyjmie na siebie pełną odpowiedzialność za powstałą szkodę</w:t>
      </w:r>
      <w:r w:rsidR="005808DD">
        <w:rPr>
          <w:rFonts w:ascii="Cambria" w:hAnsi="Cambria" w:cs="Arial"/>
        </w:rPr>
        <w:t>,</w:t>
      </w:r>
    </w:p>
    <w:p w14:paraId="123821AE" w14:textId="6586EC82" w:rsidR="00EA0C92" w:rsidRPr="00EA0C92" w:rsidRDefault="00EA0C92" w:rsidP="00F10BAB">
      <w:pPr>
        <w:widowControl w:val="0"/>
        <w:numPr>
          <w:ilvl w:val="0"/>
          <w:numId w:val="17"/>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w przypadku skierowania sprawy na drogę postępowania sądowego wstąpi do procesu po stronie Zamawiającego i pokryje wszelkie koszty związane z udziałem Zamawiającego w postępowaniu sądowym oraz ewentualnym postępowaniu egzekucyjnym, w tym koszty obsługi prawnej postępowania</w:t>
      </w:r>
      <w:r w:rsidR="005808DD">
        <w:rPr>
          <w:rFonts w:ascii="Cambria" w:hAnsi="Cambria" w:cs="Arial"/>
        </w:rPr>
        <w:t>,</w:t>
      </w:r>
      <w:r w:rsidRPr="00EA0C92">
        <w:rPr>
          <w:rFonts w:ascii="Cambria" w:hAnsi="Cambria" w:cs="Arial"/>
        </w:rPr>
        <w:t xml:space="preserve"> </w:t>
      </w:r>
    </w:p>
    <w:p w14:paraId="0E70CFE7" w14:textId="77777777" w:rsidR="00EA0C92" w:rsidRDefault="00EA0C92" w:rsidP="00F10BAB">
      <w:pPr>
        <w:widowControl w:val="0"/>
        <w:numPr>
          <w:ilvl w:val="0"/>
          <w:numId w:val="17"/>
        </w:numPr>
        <w:tabs>
          <w:tab w:val="clear" w:pos="708"/>
        </w:tabs>
        <w:adjustRightInd w:val="0"/>
        <w:spacing w:line="276" w:lineRule="auto"/>
        <w:ind w:left="1134" w:hanging="567"/>
        <w:jc w:val="both"/>
        <w:textAlignment w:val="baseline"/>
        <w:rPr>
          <w:rFonts w:ascii="Cambria" w:hAnsi="Cambria" w:cs="Arial"/>
        </w:rPr>
      </w:pPr>
      <w:r w:rsidRPr="00EA0C92">
        <w:rPr>
          <w:rFonts w:ascii="Cambria" w:hAnsi="Cambria" w:cs="Arial"/>
        </w:rPr>
        <w:t xml:space="preserve">poniesie wszelkie koszty związane z ewentualnym pokryciem roszczeń majątkowych i niemajątkowych związanych z naruszeniem praw autorskich majątkowych lub osobistych osoby lub osób zgłaszających roszczenia. </w:t>
      </w:r>
    </w:p>
    <w:p w14:paraId="4BA75228" w14:textId="507D9ECD" w:rsidR="000051DA" w:rsidRDefault="000051DA">
      <w:pPr>
        <w:rPr>
          <w:rFonts w:ascii="Cambria" w:hAnsi="Cambria" w:cs="Arial"/>
        </w:rPr>
      </w:pPr>
      <w:bookmarkStart w:id="5" w:name="_Hlk118446187"/>
    </w:p>
    <w:p w14:paraId="3F8D1AE5" w14:textId="5183E2F9" w:rsidR="004F162E" w:rsidRPr="009429A4" w:rsidRDefault="004F162E" w:rsidP="004F162E">
      <w:pPr>
        <w:spacing w:before="120" w:after="120" w:line="276" w:lineRule="auto"/>
        <w:jc w:val="center"/>
        <w:rPr>
          <w:rFonts w:ascii="Cambria" w:hAnsi="Cambria" w:cs="Arial"/>
          <w:b/>
          <w:bCs/>
        </w:rPr>
      </w:pPr>
      <w:r w:rsidRPr="009429A4">
        <w:rPr>
          <w:rFonts w:ascii="Cambria" w:hAnsi="Cambria" w:cs="Arial"/>
        </w:rPr>
        <w:t xml:space="preserve">§ </w:t>
      </w:r>
      <w:r w:rsidR="002F3338">
        <w:rPr>
          <w:rFonts w:ascii="Cambria" w:hAnsi="Cambria" w:cs="Arial"/>
          <w:b/>
          <w:bCs/>
        </w:rPr>
        <w:t>3</w:t>
      </w:r>
    </w:p>
    <w:p w14:paraId="49A96619" w14:textId="4E616093" w:rsidR="00E11491" w:rsidRDefault="00E11491"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E11491">
        <w:rPr>
          <w:rFonts w:ascii="Cambria" w:hAnsi="Cambria" w:cs="Arial"/>
          <w:lang w:eastAsia="x-none"/>
        </w:rPr>
        <w:t xml:space="preserve">Warunkiem rozliczenia Przedmiotu Umowy </w:t>
      </w:r>
      <w:r w:rsidR="009270DF">
        <w:rPr>
          <w:rFonts w:ascii="Cambria" w:hAnsi="Cambria" w:cs="Arial"/>
          <w:lang w:eastAsia="x-none"/>
        </w:rPr>
        <w:t>jest</w:t>
      </w:r>
      <w:r w:rsidRPr="00E11491">
        <w:rPr>
          <w:rFonts w:ascii="Cambria" w:hAnsi="Cambria" w:cs="Arial"/>
          <w:lang w:eastAsia="x-none"/>
        </w:rPr>
        <w:t xml:space="preserve"> </w:t>
      </w:r>
      <w:r w:rsidR="0014505A" w:rsidRPr="00E11491">
        <w:rPr>
          <w:rFonts w:ascii="Cambria" w:hAnsi="Cambria" w:cs="Arial"/>
          <w:lang w:eastAsia="x-none"/>
        </w:rPr>
        <w:t>zatwierdz</w:t>
      </w:r>
      <w:r w:rsidR="009270DF">
        <w:rPr>
          <w:rFonts w:ascii="Cambria" w:hAnsi="Cambria" w:cs="Arial"/>
          <w:lang w:eastAsia="x-none"/>
        </w:rPr>
        <w:t>e</w:t>
      </w:r>
      <w:r w:rsidR="0014505A" w:rsidRPr="00E11491">
        <w:rPr>
          <w:rFonts w:ascii="Cambria" w:hAnsi="Cambria" w:cs="Arial"/>
          <w:lang w:eastAsia="x-none"/>
        </w:rPr>
        <w:t>n</w:t>
      </w:r>
      <w:r w:rsidR="009270DF">
        <w:rPr>
          <w:rFonts w:ascii="Cambria" w:hAnsi="Cambria" w:cs="Arial"/>
          <w:lang w:eastAsia="x-none"/>
        </w:rPr>
        <w:t>i</w:t>
      </w:r>
      <w:r w:rsidR="0014505A">
        <w:rPr>
          <w:rFonts w:ascii="Cambria" w:hAnsi="Cambria" w:cs="Arial"/>
          <w:lang w:eastAsia="x-none"/>
        </w:rPr>
        <w:t>e</w:t>
      </w:r>
      <w:r w:rsidR="0014505A" w:rsidRPr="00E11491">
        <w:rPr>
          <w:rFonts w:ascii="Cambria" w:hAnsi="Cambria" w:cs="Arial"/>
          <w:lang w:eastAsia="x-none"/>
        </w:rPr>
        <w:t xml:space="preserve"> </w:t>
      </w:r>
      <w:r w:rsidRPr="00E11491">
        <w:rPr>
          <w:rFonts w:ascii="Cambria" w:hAnsi="Cambria" w:cs="Arial"/>
          <w:lang w:eastAsia="x-none"/>
        </w:rPr>
        <w:t xml:space="preserve">przez Zamawiającego </w:t>
      </w:r>
      <w:r w:rsidR="0014505A" w:rsidRPr="00E11491">
        <w:rPr>
          <w:rFonts w:ascii="Cambria" w:hAnsi="Cambria" w:cs="Arial"/>
          <w:i/>
          <w:iCs/>
          <w:lang w:eastAsia="x-none"/>
        </w:rPr>
        <w:t>Protok</w:t>
      </w:r>
      <w:r w:rsidR="0014505A">
        <w:rPr>
          <w:rFonts w:ascii="Cambria" w:hAnsi="Cambria" w:cs="Arial"/>
          <w:i/>
          <w:iCs/>
          <w:lang w:eastAsia="x-none"/>
        </w:rPr>
        <w:t>o</w:t>
      </w:r>
      <w:r w:rsidR="0014505A" w:rsidRPr="00E11491">
        <w:rPr>
          <w:rFonts w:ascii="Cambria" w:hAnsi="Cambria" w:cs="Arial"/>
          <w:i/>
          <w:iCs/>
          <w:lang w:eastAsia="x-none"/>
        </w:rPr>
        <w:t>ł</w:t>
      </w:r>
      <w:r w:rsidR="009270DF">
        <w:rPr>
          <w:rFonts w:ascii="Cambria" w:hAnsi="Cambria" w:cs="Arial"/>
          <w:i/>
          <w:iCs/>
          <w:lang w:eastAsia="x-none"/>
        </w:rPr>
        <w:t>u</w:t>
      </w:r>
      <w:r w:rsidR="0014505A" w:rsidRPr="00E11491">
        <w:rPr>
          <w:rFonts w:ascii="Cambria" w:hAnsi="Cambria" w:cs="Arial"/>
          <w:i/>
          <w:iCs/>
          <w:lang w:eastAsia="x-none"/>
        </w:rPr>
        <w:t xml:space="preserve"> </w:t>
      </w:r>
      <w:r w:rsidRPr="00E11491">
        <w:rPr>
          <w:rFonts w:ascii="Cambria" w:hAnsi="Cambria" w:cs="Arial"/>
          <w:i/>
          <w:iCs/>
          <w:lang w:eastAsia="x-none"/>
        </w:rPr>
        <w:t>zdawczo-odbiorcz</w:t>
      </w:r>
      <w:r w:rsidR="0014505A">
        <w:rPr>
          <w:rFonts w:ascii="Cambria" w:hAnsi="Cambria" w:cs="Arial"/>
          <w:i/>
          <w:iCs/>
          <w:lang w:eastAsia="x-none"/>
        </w:rPr>
        <w:t>e</w:t>
      </w:r>
      <w:r w:rsidR="009270DF">
        <w:rPr>
          <w:rFonts w:ascii="Cambria" w:hAnsi="Cambria" w:cs="Arial"/>
          <w:i/>
          <w:iCs/>
          <w:lang w:eastAsia="x-none"/>
        </w:rPr>
        <w:t>go</w:t>
      </w:r>
      <w:r w:rsidR="0014505A">
        <w:rPr>
          <w:rFonts w:ascii="Cambria" w:hAnsi="Cambria" w:cs="Arial"/>
          <w:i/>
          <w:iCs/>
          <w:lang w:eastAsia="x-none"/>
        </w:rPr>
        <w:t xml:space="preserve"> </w:t>
      </w:r>
      <w:r w:rsidR="0014505A">
        <w:rPr>
          <w:rFonts w:ascii="Cambria" w:hAnsi="Cambria" w:cs="Arial"/>
          <w:lang w:eastAsia="x-none"/>
        </w:rPr>
        <w:t>potwierdzające</w:t>
      </w:r>
      <w:r w:rsidR="009270DF">
        <w:rPr>
          <w:rFonts w:ascii="Cambria" w:hAnsi="Cambria" w:cs="Arial"/>
          <w:lang w:eastAsia="x-none"/>
        </w:rPr>
        <w:t>go</w:t>
      </w:r>
      <w:r w:rsidR="0014505A">
        <w:rPr>
          <w:rFonts w:ascii="Cambria" w:hAnsi="Cambria" w:cs="Arial"/>
          <w:lang w:eastAsia="x-none"/>
        </w:rPr>
        <w:t xml:space="preserve"> należyte wykonanie </w:t>
      </w:r>
      <w:r w:rsidR="009270DF">
        <w:rPr>
          <w:rFonts w:ascii="Cambria" w:hAnsi="Cambria" w:cs="Arial"/>
          <w:lang w:eastAsia="x-none"/>
        </w:rPr>
        <w:t>całego Przedmiotu Umowy</w:t>
      </w:r>
      <w:r w:rsidR="0014505A">
        <w:rPr>
          <w:rFonts w:ascii="Cambria" w:hAnsi="Cambria" w:cs="Arial"/>
          <w:lang w:eastAsia="x-none"/>
        </w:rPr>
        <w:t>.</w:t>
      </w:r>
    </w:p>
    <w:p w14:paraId="69892136" w14:textId="3112097E" w:rsidR="00E11491" w:rsidRPr="00E11491" w:rsidRDefault="00E11491"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E11491">
        <w:rPr>
          <w:rFonts w:ascii="Cambria" w:hAnsi="Cambria" w:cs="Arial"/>
          <w:lang w:eastAsia="x-none"/>
        </w:rPr>
        <w:t>Za wykonanie Przedmiotu Umowy określonego w § 1 niniejszej Umowy Strony ustalają wynagrodzenie w wysokości:</w:t>
      </w:r>
    </w:p>
    <w:p w14:paraId="4CCC0456" w14:textId="77777777" w:rsidR="00E11491" w:rsidRPr="00E11491" w:rsidRDefault="00E11491" w:rsidP="00E11491">
      <w:pPr>
        <w:tabs>
          <w:tab w:val="left" w:pos="-567"/>
        </w:tabs>
        <w:spacing w:line="276" w:lineRule="auto"/>
        <w:ind w:left="360"/>
        <w:jc w:val="both"/>
        <w:rPr>
          <w:rFonts w:ascii="Cambria" w:hAnsi="Cambria"/>
        </w:rPr>
      </w:pPr>
    </w:p>
    <w:p w14:paraId="49CF416A" w14:textId="77777777" w:rsidR="00E11491" w:rsidRPr="00BE6A20" w:rsidRDefault="00E11491" w:rsidP="00E11491">
      <w:pPr>
        <w:widowControl w:val="0"/>
        <w:adjustRightInd w:val="0"/>
        <w:spacing w:after="120"/>
        <w:ind w:left="720" w:firstLine="273"/>
        <w:jc w:val="both"/>
        <w:textAlignment w:val="baseline"/>
        <w:rPr>
          <w:rFonts w:ascii="Cambria" w:hAnsi="Cambria" w:cs="Arial"/>
          <w:b/>
          <w:bCs/>
          <w:lang w:eastAsia="x-none"/>
        </w:rPr>
      </w:pPr>
      <w:r w:rsidRPr="00BE6A20">
        <w:rPr>
          <w:rFonts w:ascii="Cambria" w:hAnsi="Cambria" w:cs="Arial"/>
          <w:b/>
          <w:bCs/>
          <w:lang w:eastAsia="x-none"/>
        </w:rPr>
        <w:t xml:space="preserve">………….….. PLN netto  </w:t>
      </w:r>
    </w:p>
    <w:p w14:paraId="2F0D681C" w14:textId="77777777" w:rsidR="00E11491" w:rsidRPr="00BE6A20" w:rsidRDefault="00E11491" w:rsidP="00E11491">
      <w:pPr>
        <w:widowControl w:val="0"/>
        <w:adjustRightInd w:val="0"/>
        <w:spacing w:after="120"/>
        <w:ind w:left="720" w:firstLine="273"/>
        <w:jc w:val="both"/>
        <w:textAlignment w:val="baseline"/>
        <w:rPr>
          <w:rFonts w:ascii="Cambria" w:hAnsi="Cambria" w:cs="Arial"/>
          <w:b/>
          <w:bCs/>
          <w:lang w:eastAsia="x-none"/>
        </w:rPr>
      </w:pPr>
      <w:r w:rsidRPr="00BE6A20">
        <w:rPr>
          <w:rFonts w:ascii="Cambria" w:hAnsi="Cambria" w:cs="Arial"/>
          <w:b/>
          <w:bCs/>
          <w:lang w:eastAsia="x-none"/>
        </w:rPr>
        <w:t xml:space="preserve">……………… PLN VAT     </w:t>
      </w:r>
    </w:p>
    <w:p w14:paraId="305FC387" w14:textId="6B9D8984" w:rsidR="00E11491" w:rsidRPr="00BE6A20" w:rsidRDefault="00E11491" w:rsidP="00E11491">
      <w:pPr>
        <w:widowControl w:val="0"/>
        <w:adjustRightInd w:val="0"/>
        <w:spacing w:after="120" w:line="276" w:lineRule="auto"/>
        <w:ind w:left="720" w:firstLine="273"/>
        <w:jc w:val="both"/>
        <w:textAlignment w:val="baseline"/>
        <w:rPr>
          <w:rFonts w:ascii="Cambria" w:hAnsi="Cambria" w:cs="Arial"/>
          <w:lang w:eastAsia="x-none"/>
        </w:rPr>
      </w:pPr>
      <w:r w:rsidRPr="00BE6A20">
        <w:rPr>
          <w:rFonts w:ascii="Cambria" w:hAnsi="Cambria" w:cs="Arial"/>
          <w:b/>
          <w:bCs/>
        </w:rPr>
        <w:t>……………… PLN brutto</w:t>
      </w:r>
      <w:r w:rsidR="00083316" w:rsidRPr="00BE6A20">
        <w:rPr>
          <w:rFonts w:ascii="Cambria" w:hAnsi="Cambria" w:cs="Arial"/>
          <w:b/>
          <w:bCs/>
        </w:rPr>
        <w:t xml:space="preserve"> (słownie: ……………………………)</w:t>
      </w:r>
    </w:p>
    <w:p w14:paraId="64DCE536" w14:textId="1AF0DAB9" w:rsidR="00E11491" w:rsidRPr="00E11491" w:rsidRDefault="00E11491" w:rsidP="00E11491">
      <w:pPr>
        <w:widowControl w:val="0"/>
        <w:adjustRightInd w:val="0"/>
        <w:spacing w:after="120" w:line="276" w:lineRule="auto"/>
        <w:ind w:left="720" w:hanging="436"/>
        <w:jc w:val="both"/>
        <w:textAlignment w:val="baseline"/>
        <w:rPr>
          <w:rFonts w:ascii="Cambria" w:hAnsi="Cambria" w:cs="Arial"/>
          <w:lang w:eastAsia="x-none"/>
        </w:rPr>
      </w:pPr>
    </w:p>
    <w:p w14:paraId="64AB23B4" w14:textId="3A39020E" w:rsidR="004F162E" w:rsidRPr="00BF3D0E"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B14FB8">
        <w:rPr>
          <w:rFonts w:ascii="Cambria" w:hAnsi="Cambria" w:cs="Arial"/>
          <w:lang w:eastAsia="x-none"/>
        </w:rPr>
        <w:t>Zapłata należności za zrealizowan</w:t>
      </w:r>
      <w:r w:rsidR="00736116" w:rsidRPr="00B14FB8">
        <w:rPr>
          <w:rFonts w:ascii="Cambria" w:hAnsi="Cambria" w:cs="Arial"/>
          <w:lang w:eastAsia="x-none"/>
        </w:rPr>
        <w:t>ą</w:t>
      </w:r>
      <w:r w:rsidRPr="00B14FB8">
        <w:rPr>
          <w:rFonts w:ascii="Cambria" w:hAnsi="Cambria" w:cs="Arial"/>
          <w:lang w:eastAsia="x-none"/>
        </w:rPr>
        <w:t xml:space="preserve"> usług</w:t>
      </w:r>
      <w:r w:rsidR="00736116" w:rsidRPr="00B14FB8">
        <w:rPr>
          <w:rFonts w:ascii="Cambria" w:hAnsi="Cambria" w:cs="Arial"/>
          <w:lang w:eastAsia="x-none"/>
        </w:rPr>
        <w:t>ę</w:t>
      </w:r>
      <w:r w:rsidRPr="00B14FB8">
        <w:rPr>
          <w:rFonts w:ascii="Cambria" w:hAnsi="Cambria" w:cs="Arial"/>
          <w:lang w:eastAsia="x-none"/>
        </w:rPr>
        <w:t xml:space="preserve"> nastąpi na podstawie oryginału prawidłowo wystawionej faktury VAT, w terminie </w:t>
      </w:r>
      <w:r w:rsidRPr="00B14FB8">
        <w:rPr>
          <w:rFonts w:ascii="Cambria" w:hAnsi="Cambria" w:cs="Arial"/>
          <w:b/>
          <w:bCs/>
          <w:lang w:eastAsia="x-none"/>
        </w:rPr>
        <w:t>30 dni</w:t>
      </w:r>
      <w:r w:rsidRPr="00B14FB8">
        <w:rPr>
          <w:rFonts w:ascii="Cambria" w:hAnsi="Cambria" w:cs="Arial"/>
          <w:lang w:eastAsia="x-none"/>
        </w:rPr>
        <w:t xml:space="preserve"> od daty dostarczenia jej do siedziby Zamawiającego</w:t>
      </w:r>
      <w:r w:rsidR="00B14FB8" w:rsidRPr="00B14FB8">
        <w:rPr>
          <w:rFonts w:ascii="Cambria" w:hAnsi="Cambria" w:cs="Arial"/>
          <w:lang w:eastAsia="x-none"/>
        </w:rPr>
        <w:t xml:space="preserve">. </w:t>
      </w:r>
      <w:r w:rsidR="00B14FB8" w:rsidRPr="00BF3D0E">
        <w:rPr>
          <w:rFonts w:ascii="Cambria" w:hAnsi="Cambria" w:cs="Calibri"/>
        </w:rPr>
        <w:t xml:space="preserve">Zamawiający akceptuje wystawianie i przesyłanie faktur drogą elektroniczną. Faktura elektroniczna winna być przesłana na adres e-mail </w:t>
      </w:r>
      <w:hyperlink r:id="rId9" w:history="1">
        <w:r w:rsidR="00B14FB8" w:rsidRPr="00BF3D0E">
          <w:rPr>
            <w:rStyle w:val="Hipercze"/>
            <w:rFonts w:ascii="Cambria" w:hAnsi="Cambria" w:cs="Calibri"/>
          </w:rPr>
          <w:t>faktury@opecgdy.com.pl</w:t>
        </w:r>
      </w:hyperlink>
      <w:r w:rsidR="00B14FB8" w:rsidRPr="00BF3D0E">
        <w:rPr>
          <w:rFonts w:ascii="Cambria" w:hAnsi="Cambria" w:cs="Calibri"/>
        </w:rPr>
        <w:t>. W razie zmiany adresu e-mail do odbioru faktur Zamawiający zobowiązuje się do pisemnego powiadomienia Wykonawcy o nowym adresie e-mail</w:t>
      </w:r>
      <w:r w:rsidR="00B14FB8" w:rsidRPr="00BF3D0E">
        <w:rPr>
          <w:rFonts w:ascii="Cambria" w:hAnsi="Cambria" w:cs="Arial"/>
          <w:lang w:eastAsia="x-none"/>
        </w:rPr>
        <w:t>.</w:t>
      </w:r>
    </w:p>
    <w:p w14:paraId="14858E17" w14:textId="2E8EE8CA" w:rsidR="004F162E" w:rsidRPr="00001AD5"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Wystawion</w:t>
      </w:r>
      <w:r w:rsidR="009270DF">
        <w:rPr>
          <w:rFonts w:ascii="Cambria" w:hAnsi="Cambria" w:cs="Arial"/>
          <w:lang w:eastAsia="x-none"/>
        </w:rPr>
        <w:t>a</w:t>
      </w:r>
      <w:r w:rsidRPr="00001AD5">
        <w:rPr>
          <w:rFonts w:ascii="Cambria" w:hAnsi="Cambria" w:cs="Arial"/>
          <w:lang w:eastAsia="x-none"/>
        </w:rPr>
        <w:t xml:space="preserve"> faktur</w:t>
      </w:r>
      <w:r w:rsidR="009270DF">
        <w:rPr>
          <w:rFonts w:ascii="Cambria" w:hAnsi="Cambria" w:cs="Arial"/>
          <w:lang w:eastAsia="x-none"/>
        </w:rPr>
        <w:t>a</w:t>
      </w:r>
      <w:r w:rsidRPr="00001AD5">
        <w:rPr>
          <w:rFonts w:ascii="Cambria" w:hAnsi="Cambria" w:cs="Arial"/>
          <w:lang w:eastAsia="x-none"/>
        </w:rPr>
        <w:t xml:space="preserve"> VAT winn</w:t>
      </w:r>
      <w:r w:rsidR="009270DF">
        <w:rPr>
          <w:rFonts w:ascii="Cambria" w:hAnsi="Cambria" w:cs="Arial"/>
          <w:lang w:eastAsia="x-none"/>
        </w:rPr>
        <w:t>a</w:t>
      </w:r>
      <w:r w:rsidRPr="00001AD5">
        <w:rPr>
          <w:rFonts w:ascii="Cambria" w:hAnsi="Cambria" w:cs="Arial"/>
          <w:lang w:eastAsia="x-none"/>
        </w:rPr>
        <w:t xml:space="preserve"> zawierać odniesienie do numeru Umowy. </w:t>
      </w:r>
    </w:p>
    <w:p w14:paraId="01EC6182" w14:textId="77777777" w:rsidR="004F162E" w:rsidRPr="00001AD5"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 xml:space="preserve">Za datę dokonania płatności na rzecz Wykonawcy uważa się dzień obciążenia rachunku bankowego Zamawiającego.   </w:t>
      </w:r>
    </w:p>
    <w:p w14:paraId="64655E23" w14:textId="77777777" w:rsidR="004F162E" w:rsidRPr="00001AD5"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Zapłata nastąpi przelewem, na rachunek bankowy Wykonawcy nr rachunku …………………………………………. wskazany na fakturze VAT.</w:t>
      </w:r>
    </w:p>
    <w:p w14:paraId="438B7545" w14:textId="75EFD224" w:rsidR="00FF6E0C" w:rsidRPr="00001AD5" w:rsidRDefault="00FF6E0C"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Wykonawca oświadcza, że numer rachunku rozliczeniowego wskazany we wszystkich fakturach, które będą wystawione w jego imieniu, jest rachunkiem, dla którego zgodnie z rozdziałem 3a ustawy z dnia 29 sierpnia 1997 r. - Prawo bankowe (</w:t>
      </w:r>
      <w:proofErr w:type="spellStart"/>
      <w:r w:rsidRPr="00001AD5">
        <w:rPr>
          <w:rFonts w:ascii="Cambria" w:hAnsi="Cambria" w:cs="Arial"/>
          <w:lang w:eastAsia="x-none"/>
        </w:rPr>
        <w:t>t.j</w:t>
      </w:r>
      <w:proofErr w:type="spellEnd"/>
      <w:r w:rsidRPr="00001AD5">
        <w:rPr>
          <w:rFonts w:ascii="Cambria" w:hAnsi="Cambria" w:cs="Arial"/>
          <w:lang w:eastAsia="x-none"/>
        </w:rPr>
        <w:t>. Dz. U. 202</w:t>
      </w:r>
      <w:r w:rsidR="001636F9">
        <w:rPr>
          <w:rFonts w:ascii="Cambria" w:hAnsi="Cambria" w:cs="Arial"/>
          <w:lang w:eastAsia="x-none"/>
        </w:rPr>
        <w:t>4</w:t>
      </w:r>
      <w:r w:rsidRPr="00001AD5">
        <w:rPr>
          <w:rFonts w:ascii="Cambria" w:hAnsi="Cambria" w:cs="Arial"/>
          <w:lang w:eastAsia="x-none"/>
        </w:rPr>
        <w:t xml:space="preserve"> poz. </w:t>
      </w:r>
      <w:r w:rsidR="001636F9">
        <w:rPr>
          <w:rFonts w:ascii="Cambria" w:hAnsi="Cambria" w:cs="Arial"/>
          <w:lang w:eastAsia="x-none"/>
        </w:rPr>
        <w:t>1646</w:t>
      </w:r>
      <w:r w:rsidRPr="00001AD5">
        <w:rPr>
          <w:rFonts w:ascii="Cambria" w:hAnsi="Cambria" w:cs="Arial"/>
          <w:lang w:eastAsia="x-none"/>
        </w:rPr>
        <w:t xml:space="preserve"> z </w:t>
      </w:r>
      <w:proofErr w:type="spellStart"/>
      <w:r w:rsidRPr="00001AD5">
        <w:rPr>
          <w:rFonts w:ascii="Cambria" w:hAnsi="Cambria" w:cs="Arial"/>
          <w:lang w:eastAsia="x-none"/>
        </w:rPr>
        <w:t>późn</w:t>
      </w:r>
      <w:proofErr w:type="spellEnd"/>
      <w:r w:rsidRPr="00001AD5">
        <w:rPr>
          <w:rFonts w:ascii="Cambria" w:hAnsi="Cambria" w:cs="Arial"/>
          <w:lang w:eastAsia="x-none"/>
        </w:rPr>
        <w:t xml:space="preserve">. zm.)  prowadzony jest rachunek VAT. </w:t>
      </w:r>
    </w:p>
    <w:p w14:paraId="6C26B9B6" w14:textId="77777777" w:rsidR="004F162E" w:rsidRPr="00001AD5"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 xml:space="preserve">W przypadku, gdy Wykonawca jest czynnym podatnikiem podatku od towarów i usług (podatku VAT), Zamawiający zastrzega prawo odmowy zapłaty, jeżeli wskazany do zapłaty rachunek bankowy nie znajduje się na udostępnionym przez Szefa Krajowej </w:t>
      </w:r>
      <w:r w:rsidRPr="00001AD5">
        <w:rPr>
          <w:rFonts w:ascii="Cambria" w:hAnsi="Cambria" w:cs="Arial"/>
          <w:lang w:eastAsia="x-none"/>
        </w:rPr>
        <w:lastRenderedPageBreak/>
        <w:t>Administracji Skarbowej na stronie BIP Ministerstwa Finansów wykazie podmiotów zarejestrowanych jako podatnicy VAT. W takim przypadku wykonawca zobowiązany jest wskazać – pisemnie – kolejny numer rachunku bankowego, który będzie zgodny z rachunkiem wskazanym w wykazie Ministerstwa Finansów, zapisy zdania pierwszego stosuje się odpowiednio.</w:t>
      </w:r>
    </w:p>
    <w:p w14:paraId="24AF5F73" w14:textId="16AFCB30" w:rsidR="004F162E" w:rsidRPr="00001AD5"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 xml:space="preserve">W sytuacji, o której mowa w ust. </w:t>
      </w:r>
      <w:r w:rsidR="009270DF">
        <w:rPr>
          <w:rFonts w:ascii="Cambria" w:hAnsi="Cambria" w:cs="Arial"/>
          <w:lang w:eastAsia="x-none"/>
        </w:rPr>
        <w:t>8</w:t>
      </w:r>
      <w:r w:rsidR="00061CDC" w:rsidRPr="00001AD5">
        <w:rPr>
          <w:rFonts w:ascii="Cambria" w:hAnsi="Cambria" w:cs="Arial"/>
          <w:lang w:eastAsia="x-none"/>
        </w:rPr>
        <w:t xml:space="preserve"> </w:t>
      </w:r>
      <w:r w:rsidR="001E3222">
        <w:rPr>
          <w:rFonts w:ascii="Cambria" w:hAnsi="Cambria" w:cs="Arial"/>
          <w:lang w:eastAsia="x-none"/>
        </w:rPr>
        <w:t xml:space="preserve">i/lub 10 </w:t>
      </w:r>
      <w:r w:rsidRPr="00001AD5">
        <w:rPr>
          <w:rFonts w:ascii="Cambria" w:hAnsi="Cambria" w:cs="Arial"/>
          <w:lang w:eastAsia="x-none"/>
        </w:rPr>
        <w:t xml:space="preserve">niniejszego paragrafu Wykonawcy nie przysługuje prawo do naliczania odsetek za </w:t>
      </w:r>
      <w:r w:rsidR="000B48E8" w:rsidRPr="00001AD5">
        <w:rPr>
          <w:rFonts w:ascii="Cambria" w:hAnsi="Cambria" w:cs="Arial"/>
          <w:lang w:eastAsia="x-none"/>
        </w:rPr>
        <w:t>opóźnienie</w:t>
      </w:r>
      <w:r w:rsidRPr="00001AD5">
        <w:rPr>
          <w:rFonts w:ascii="Cambria" w:hAnsi="Cambria" w:cs="Arial"/>
          <w:lang w:eastAsia="x-none"/>
        </w:rPr>
        <w:t xml:space="preserve"> w zapłacie za nieterminowe uregulowanie należności przez Zamawiającego.</w:t>
      </w:r>
    </w:p>
    <w:p w14:paraId="76ED7AA4" w14:textId="77777777" w:rsidR="004F162E" w:rsidRPr="00001AD5"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W przypadku przedstawienia przez Wykonawcę faktury wystawionej nieprawidłowo lub bezpodstawnie, Wykonawca zobowiązany jest doręczyć Zamawiającemu fakturę korygującą. Termin płatności faktury rozpoczyna bieg od dnia otrzymania przez Zamawiającego prawidłowo wystawionej faktury korygującej.</w:t>
      </w:r>
    </w:p>
    <w:p w14:paraId="492F1D9C" w14:textId="77777777" w:rsidR="00322EBB" w:rsidRPr="00322EBB" w:rsidRDefault="00322EBB" w:rsidP="00322EBB">
      <w:pPr>
        <w:widowControl w:val="0"/>
        <w:numPr>
          <w:ilvl w:val="0"/>
          <w:numId w:val="28"/>
        </w:numPr>
        <w:adjustRightInd w:val="0"/>
        <w:spacing w:after="120"/>
        <w:ind w:left="284" w:hanging="284"/>
        <w:jc w:val="both"/>
        <w:textAlignment w:val="baseline"/>
        <w:rPr>
          <w:rFonts w:ascii="Cambria" w:hAnsi="Cambria" w:cs="Arial"/>
          <w:lang w:eastAsia="x-none"/>
        </w:rPr>
      </w:pPr>
      <w:r w:rsidRPr="00322EBB">
        <w:rPr>
          <w:rFonts w:ascii="Cambria" w:hAnsi="Cambria" w:cs="Arial"/>
          <w:lang w:eastAsia="x-none"/>
        </w:rPr>
        <w:t>Strony zgodnie oświadczają, że z chwilą wejścia w życie obowiązku stosowania Krajowego Systemu e-Faktur (</w:t>
      </w:r>
      <w:proofErr w:type="spellStart"/>
      <w:r w:rsidRPr="00322EBB">
        <w:rPr>
          <w:rFonts w:ascii="Cambria" w:hAnsi="Cambria" w:cs="Arial"/>
          <w:lang w:eastAsia="x-none"/>
        </w:rPr>
        <w:t>KSeF</w:t>
      </w:r>
      <w:proofErr w:type="spellEnd"/>
      <w:r w:rsidRPr="00322EBB">
        <w:rPr>
          <w:rFonts w:ascii="Cambria" w:hAnsi="Cambria" w:cs="Arial"/>
          <w:lang w:eastAsia="x-none"/>
        </w:rPr>
        <w:t xml:space="preserve">), faktury w formie papierowej lub elektronicznej (w tym przesyłane w formacie PDF lub jako skan) zostają zastąpione fakturami ustrukturyzowanymi wystawianymi i otrzymywanymi za pośrednictwem </w:t>
      </w:r>
      <w:proofErr w:type="spellStart"/>
      <w:r w:rsidRPr="00322EBB">
        <w:rPr>
          <w:rFonts w:ascii="Cambria" w:hAnsi="Cambria" w:cs="Arial"/>
          <w:lang w:eastAsia="x-none"/>
        </w:rPr>
        <w:t>KSeF</w:t>
      </w:r>
      <w:proofErr w:type="spellEnd"/>
      <w:r w:rsidRPr="00322EBB">
        <w:rPr>
          <w:rFonts w:ascii="Cambria" w:hAnsi="Cambria" w:cs="Arial"/>
          <w:lang w:eastAsia="x-none"/>
        </w:rPr>
        <w:t>, zgodnie z przepisami ustawy z dnia 11 marca 2004 r. o podatku od towarów i usług oraz przepisami wykonawczymi.</w:t>
      </w:r>
    </w:p>
    <w:p w14:paraId="2F8FBB58" w14:textId="77777777" w:rsidR="00322EBB" w:rsidRPr="00322EBB" w:rsidRDefault="00322EBB" w:rsidP="00322EBB">
      <w:pPr>
        <w:widowControl w:val="0"/>
        <w:numPr>
          <w:ilvl w:val="0"/>
          <w:numId w:val="28"/>
        </w:numPr>
        <w:adjustRightInd w:val="0"/>
        <w:spacing w:after="120"/>
        <w:ind w:left="284" w:hanging="284"/>
        <w:jc w:val="both"/>
        <w:textAlignment w:val="baseline"/>
        <w:rPr>
          <w:rFonts w:ascii="Cambria" w:hAnsi="Cambria" w:cs="Arial"/>
          <w:lang w:eastAsia="x-none"/>
        </w:rPr>
      </w:pPr>
      <w:r w:rsidRPr="00322EBB">
        <w:rPr>
          <w:rFonts w:ascii="Cambria" w:hAnsi="Cambria" w:cs="Arial"/>
          <w:lang w:eastAsia="x-none"/>
        </w:rPr>
        <w:t xml:space="preserve">Od dnia objęcia Stron obowiązkiem stosowania </w:t>
      </w:r>
      <w:proofErr w:type="spellStart"/>
      <w:r w:rsidRPr="00322EBB">
        <w:rPr>
          <w:rFonts w:ascii="Cambria" w:hAnsi="Cambria" w:cs="Arial"/>
          <w:lang w:eastAsia="x-none"/>
        </w:rPr>
        <w:t>KSeF</w:t>
      </w:r>
      <w:proofErr w:type="spellEnd"/>
      <w:r w:rsidRPr="00322EBB">
        <w:rPr>
          <w:rFonts w:ascii="Cambria" w:hAnsi="Cambria" w:cs="Arial"/>
          <w:lang w:eastAsia="x-none"/>
        </w:rPr>
        <w:t>, faktura ustrukturyzowana stanowi jedyną dopuszczalną formę dokumentowania dostaw towarów oraz innych świadczeń wynikających z niniejszej umowy.</w:t>
      </w:r>
    </w:p>
    <w:p w14:paraId="3812F85C" w14:textId="607FEB3B" w:rsidR="00322EBB" w:rsidRPr="00322EBB" w:rsidRDefault="00322EBB" w:rsidP="00322EBB">
      <w:pPr>
        <w:widowControl w:val="0"/>
        <w:numPr>
          <w:ilvl w:val="0"/>
          <w:numId w:val="28"/>
        </w:numPr>
        <w:adjustRightInd w:val="0"/>
        <w:spacing w:after="120"/>
        <w:ind w:left="284" w:hanging="284"/>
        <w:jc w:val="both"/>
        <w:textAlignment w:val="baseline"/>
        <w:rPr>
          <w:rFonts w:ascii="Cambria" w:hAnsi="Cambria" w:cs="Arial"/>
          <w:lang w:eastAsia="x-none"/>
        </w:rPr>
      </w:pPr>
      <w:r w:rsidRPr="00322EBB">
        <w:rPr>
          <w:rFonts w:ascii="Cambria" w:hAnsi="Cambria" w:cs="Arial"/>
          <w:lang w:eastAsia="x-none"/>
        </w:rPr>
        <w:t xml:space="preserve">W przypadku, o którym mowa w ust. </w:t>
      </w:r>
      <w:r w:rsidR="000755BD">
        <w:rPr>
          <w:rFonts w:ascii="Cambria" w:hAnsi="Cambria" w:cs="Arial"/>
          <w:lang w:eastAsia="x-none"/>
        </w:rPr>
        <w:t>11</w:t>
      </w:r>
      <w:r w:rsidR="000755BD" w:rsidRPr="00322EBB">
        <w:rPr>
          <w:rFonts w:ascii="Cambria" w:hAnsi="Cambria" w:cs="Arial"/>
          <w:lang w:eastAsia="x-none"/>
        </w:rPr>
        <w:t xml:space="preserve"> </w:t>
      </w:r>
      <w:r w:rsidRPr="00322EBB">
        <w:rPr>
          <w:rFonts w:ascii="Cambria" w:hAnsi="Cambria" w:cs="Arial"/>
          <w:lang w:eastAsia="x-none"/>
        </w:rPr>
        <w:t xml:space="preserve">oraz </w:t>
      </w:r>
      <w:r w:rsidR="000755BD">
        <w:rPr>
          <w:rFonts w:ascii="Cambria" w:hAnsi="Cambria" w:cs="Arial"/>
          <w:lang w:eastAsia="x-none"/>
        </w:rPr>
        <w:t>12</w:t>
      </w:r>
      <w:r w:rsidR="000755BD" w:rsidRPr="00322EBB">
        <w:rPr>
          <w:rFonts w:ascii="Cambria" w:hAnsi="Cambria" w:cs="Arial"/>
          <w:lang w:eastAsia="x-none"/>
        </w:rPr>
        <w:t xml:space="preserve"> </w:t>
      </w:r>
      <w:r w:rsidRPr="00322EBB">
        <w:rPr>
          <w:rFonts w:ascii="Cambria" w:hAnsi="Cambria" w:cs="Arial"/>
          <w:lang w:eastAsia="x-none"/>
        </w:rPr>
        <w:t>powyżej, za datę doręczenia faktury uważa się datę jej przesłania do Krajowego Systemu e-Faktur.</w:t>
      </w:r>
    </w:p>
    <w:p w14:paraId="4ACEAFA6" w14:textId="77777777" w:rsidR="00322EBB" w:rsidRPr="00322EBB" w:rsidRDefault="00322EBB" w:rsidP="00322EBB">
      <w:pPr>
        <w:widowControl w:val="0"/>
        <w:numPr>
          <w:ilvl w:val="0"/>
          <w:numId w:val="28"/>
        </w:numPr>
        <w:adjustRightInd w:val="0"/>
        <w:spacing w:after="120"/>
        <w:ind w:left="284" w:hanging="284"/>
        <w:jc w:val="both"/>
        <w:textAlignment w:val="baseline"/>
        <w:rPr>
          <w:rFonts w:ascii="Cambria" w:hAnsi="Cambria" w:cs="Arial"/>
          <w:lang w:eastAsia="x-none"/>
        </w:rPr>
      </w:pPr>
      <w:r w:rsidRPr="00322EBB">
        <w:rPr>
          <w:rFonts w:ascii="Cambria" w:hAnsi="Cambria" w:cs="Arial"/>
          <w:lang w:eastAsia="x-none"/>
        </w:rPr>
        <w:t xml:space="preserve">W okresie przejściowym, do dnia rozpoczęcia obowiązku stosowania </w:t>
      </w:r>
      <w:proofErr w:type="spellStart"/>
      <w:r w:rsidRPr="00322EBB">
        <w:rPr>
          <w:rFonts w:ascii="Cambria" w:hAnsi="Cambria" w:cs="Arial"/>
          <w:lang w:eastAsia="x-none"/>
        </w:rPr>
        <w:t>KSeF</w:t>
      </w:r>
      <w:proofErr w:type="spellEnd"/>
      <w:r w:rsidRPr="00322EBB">
        <w:rPr>
          <w:rFonts w:ascii="Cambria" w:hAnsi="Cambria" w:cs="Arial"/>
          <w:lang w:eastAsia="x-none"/>
        </w:rPr>
        <w:t xml:space="preserve"> przez Strony, dopuszcza się wystawianie faktur w dotychczasowej formie, zgodnie z obowiązującymi przepisami.</w:t>
      </w:r>
    </w:p>
    <w:p w14:paraId="76353F0E" w14:textId="77777777" w:rsidR="00322EBB" w:rsidRPr="00322EBB" w:rsidRDefault="00322EBB" w:rsidP="00322EBB">
      <w:pPr>
        <w:widowControl w:val="0"/>
        <w:numPr>
          <w:ilvl w:val="0"/>
          <w:numId w:val="28"/>
        </w:numPr>
        <w:adjustRightInd w:val="0"/>
        <w:spacing w:after="120"/>
        <w:ind w:left="284" w:hanging="284"/>
        <w:jc w:val="both"/>
        <w:textAlignment w:val="baseline"/>
        <w:rPr>
          <w:rFonts w:ascii="Cambria" w:hAnsi="Cambria" w:cs="Arial"/>
          <w:lang w:eastAsia="x-none"/>
        </w:rPr>
      </w:pPr>
      <w:r w:rsidRPr="00322EBB">
        <w:rPr>
          <w:rFonts w:ascii="Cambria" w:hAnsi="Cambria" w:cs="Arial"/>
          <w:lang w:eastAsia="x-none"/>
        </w:rPr>
        <w:t xml:space="preserve">W przypadku podmiotów nie objętych obowiązkiem wynikającym ze stosowania </w:t>
      </w:r>
      <w:proofErr w:type="spellStart"/>
      <w:r w:rsidRPr="00322EBB">
        <w:rPr>
          <w:rFonts w:ascii="Cambria" w:hAnsi="Cambria" w:cs="Arial"/>
          <w:lang w:eastAsia="x-none"/>
        </w:rPr>
        <w:t>KseF</w:t>
      </w:r>
      <w:proofErr w:type="spellEnd"/>
      <w:r w:rsidRPr="00322EBB">
        <w:rPr>
          <w:rFonts w:ascii="Cambria" w:hAnsi="Cambria" w:cs="Arial"/>
          <w:lang w:eastAsia="x-none"/>
        </w:rPr>
        <w:t>, zasady wystawiania i obiegu faktur odbywać się będą zgodnie z obowiązującymi przepisami.</w:t>
      </w:r>
    </w:p>
    <w:p w14:paraId="0F86EACE" w14:textId="78686D17" w:rsidR="004F162E" w:rsidRPr="00001AD5"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 xml:space="preserve">Zamawiający oświadcza, że będzie realizować płatności za faktury z zastosowaniem mechanizmu podzielonej płatności, tzw. </w:t>
      </w:r>
      <w:proofErr w:type="spellStart"/>
      <w:r w:rsidRPr="00001AD5">
        <w:rPr>
          <w:rFonts w:ascii="Cambria" w:hAnsi="Cambria" w:cs="Arial"/>
          <w:lang w:eastAsia="x-none"/>
        </w:rPr>
        <w:t>split</w:t>
      </w:r>
      <w:proofErr w:type="spellEnd"/>
      <w:r w:rsidRPr="00001AD5">
        <w:rPr>
          <w:rFonts w:ascii="Cambria" w:hAnsi="Cambria" w:cs="Arial"/>
          <w:lang w:eastAsia="x-none"/>
        </w:rPr>
        <w:t xml:space="preserve"> </w:t>
      </w:r>
      <w:proofErr w:type="spellStart"/>
      <w:r w:rsidRPr="00001AD5">
        <w:rPr>
          <w:rFonts w:ascii="Cambria" w:hAnsi="Cambria" w:cs="Arial"/>
          <w:lang w:eastAsia="x-none"/>
        </w:rPr>
        <w:t>payment</w:t>
      </w:r>
      <w:proofErr w:type="spellEnd"/>
      <w:r w:rsidRPr="00001AD5">
        <w:rPr>
          <w:rFonts w:ascii="Cambria" w:hAnsi="Cambria" w:cs="Arial"/>
          <w:lang w:eastAsia="x-none"/>
        </w:rPr>
        <w:t>.</w:t>
      </w:r>
    </w:p>
    <w:p w14:paraId="45EA92D0" w14:textId="77777777" w:rsidR="004F162E" w:rsidRPr="00001AD5"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Mechanizm podzielonej płatności nie będzie wykorzystywany do zapłaty za czynności lub zdarzenia pozostające poza zakresem podatku VAT (np. zapłata odszkodowania), a także za świadczenia zwolnione z VAT lub opodatkowane stawką 0%.</w:t>
      </w:r>
    </w:p>
    <w:p w14:paraId="530F1552" w14:textId="77777777" w:rsidR="004F162E" w:rsidRPr="00001AD5"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001AD5">
        <w:rPr>
          <w:rFonts w:ascii="Cambria" w:hAnsi="Cambria" w:cs="Arial"/>
          <w:lang w:eastAsia="x-none"/>
        </w:rPr>
        <w:t>Wykonawca oświadcza, że wyraża zgodę na dokonywanie przez Zamawiającego płatności w systemie podzielonej płatności.</w:t>
      </w:r>
      <w:bookmarkStart w:id="6" w:name="_Hlk87253161"/>
    </w:p>
    <w:p w14:paraId="339A5D1C" w14:textId="6D3C5FDF" w:rsidR="004F162E" w:rsidRDefault="004F162E" w:rsidP="0066494B">
      <w:pPr>
        <w:widowControl w:val="0"/>
        <w:numPr>
          <w:ilvl w:val="0"/>
          <w:numId w:val="28"/>
        </w:numPr>
        <w:adjustRightInd w:val="0"/>
        <w:spacing w:after="120"/>
        <w:ind w:left="284" w:hanging="284"/>
        <w:jc w:val="both"/>
        <w:textAlignment w:val="baseline"/>
        <w:rPr>
          <w:rFonts w:ascii="Cambria" w:hAnsi="Cambria" w:cs="Arial"/>
          <w:lang w:eastAsia="x-none"/>
        </w:rPr>
      </w:pPr>
      <w:bookmarkStart w:id="7" w:name="_Hlk87253330"/>
      <w:bookmarkEnd w:id="6"/>
      <w:r w:rsidRPr="00001AD5">
        <w:rPr>
          <w:rFonts w:ascii="Cambria" w:hAnsi="Cambria" w:cs="Arial"/>
          <w:lang w:eastAsia="x-none"/>
        </w:rPr>
        <w:t>Wykonawca oświadcza, że posiada*/nie posiada* status/u* dużego przedsiębiorcy w rozumieniu art. 4 pkt 6 ustawy z dnia 8 marca 2013 r. o przeciwdziałaniu nadmiernym opóźnieniom w transakcjach handlowych (</w:t>
      </w:r>
      <w:proofErr w:type="spellStart"/>
      <w:r w:rsidRPr="00001AD5">
        <w:rPr>
          <w:rFonts w:ascii="Cambria" w:hAnsi="Cambria" w:cs="Arial"/>
          <w:lang w:eastAsia="x-none"/>
        </w:rPr>
        <w:t>t.j</w:t>
      </w:r>
      <w:proofErr w:type="spellEnd"/>
      <w:r w:rsidRPr="00001AD5">
        <w:rPr>
          <w:rFonts w:ascii="Cambria" w:hAnsi="Cambria" w:cs="Arial"/>
          <w:lang w:eastAsia="x-none"/>
        </w:rPr>
        <w:t xml:space="preserve">. Dz. U. z </w:t>
      </w:r>
      <w:r w:rsidR="00061CDC" w:rsidRPr="00001AD5">
        <w:rPr>
          <w:rFonts w:ascii="Cambria" w:hAnsi="Cambria" w:cs="Arial"/>
          <w:lang w:eastAsia="x-none"/>
        </w:rPr>
        <w:t xml:space="preserve">2023 </w:t>
      </w:r>
      <w:r w:rsidRPr="00001AD5">
        <w:rPr>
          <w:rFonts w:ascii="Cambria" w:hAnsi="Cambria" w:cs="Arial"/>
          <w:lang w:eastAsia="x-none"/>
        </w:rPr>
        <w:t xml:space="preserve">r. poz. </w:t>
      </w:r>
      <w:r w:rsidR="00061CDC" w:rsidRPr="00001AD5">
        <w:rPr>
          <w:rFonts w:ascii="Cambria" w:hAnsi="Cambria" w:cs="Arial"/>
          <w:lang w:eastAsia="x-none"/>
        </w:rPr>
        <w:t>1790</w:t>
      </w:r>
      <w:r w:rsidRPr="00001AD5">
        <w:rPr>
          <w:rFonts w:ascii="Cambria" w:hAnsi="Cambria" w:cs="Arial"/>
          <w:lang w:eastAsia="x-none"/>
        </w:rPr>
        <w:t>).</w:t>
      </w:r>
    </w:p>
    <w:p w14:paraId="16738CD5" w14:textId="77777777" w:rsidR="00B83029" w:rsidRDefault="00B83029"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B83029">
        <w:rPr>
          <w:rFonts w:ascii="Cambria" w:hAnsi="Cambria" w:cs="Arial"/>
          <w:lang w:eastAsia="x-none"/>
        </w:rPr>
        <w:t xml:space="preserve">Wykonawca w przypadku konieczności zatrudnienia Podwykonawców zgłosi ten fakt Zamawiającemu, w celu uzyskania jego akceptacji. </w:t>
      </w:r>
    </w:p>
    <w:p w14:paraId="5E4031B8" w14:textId="0C543B4C" w:rsidR="00B83029" w:rsidRDefault="00B83029" w:rsidP="0066494B">
      <w:pPr>
        <w:widowControl w:val="0"/>
        <w:numPr>
          <w:ilvl w:val="0"/>
          <w:numId w:val="28"/>
        </w:numPr>
        <w:adjustRightInd w:val="0"/>
        <w:spacing w:after="120"/>
        <w:ind w:left="284" w:hanging="284"/>
        <w:jc w:val="both"/>
        <w:textAlignment w:val="baseline"/>
        <w:rPr>
          <w:rFonts w:ascii="Cambria" w:hAnsi="Cambria" w:cs="Arial"/>
          <w:lang w:eastAsia="x-none"/>
        </w:rPr>
      </w:pPr>
      <w:r w:rsidRPr="00B83029">
        <w:rPr>
          <w:rFonts w:ascii="Cambria" w:hAnsi="Cambria" w:cs="Arial"/>
          <w:lang w:eastAsia="x-none"/>
        </w:rPr>
        <w:t xml:space="preserve">Warunkiem wykonania prac przez Podwykonawcę jest zgoda Zamawiającego udzielona w formie pisemnej. Zgoda na zatrudnienie Podwykonawcy zostanie udzielona w terminie </w:t>
      </w:r>
      <w:r w:rsidRPr="00B83029">
        <w:rPr>
          <w:rFonts w:ascii="Cambria" w:hAnsi="Cambria" w:cs="Arial"/>
          <w:b/>
          <w:bCs/>
          <w:lang w:eastAsia="x-none"/>
        </w:rPr>
        <w:t>do 5 dni roboczych</w:t>
      </w:r>
      <w:r w:rsidRPr="00B83029">
        <w:rPr>
          <w:rFonts w:ascii="Cambria" w:hAnsi="Cambria" w:cs="Arial"/>
          <w:lang w:eastAsia="x-none"/>
        </w:rPr>
        <w:t xml:space="preserve"> od zgłoszenia takiej konieczności przez Wykonawcę. Brak odpowiedzi w ww. terminie oznacza wyrażenie zgody przez Zamawiającego na zatrudnienie wskazanego Podwykonawcy. Po zaakceptowaniu Podwykonawcy przez Zamawiającego, Wykonawca zobowiązany jest do przedłożenia potwierdzonej (przez Wykonawcę i Podwykonawcę) za zgodność z oryginałem kopii umowy łączącej Wykonawcę z Podwykonawcą.</w:t>
      </w:r>
    </w:p>
    <w:p w14:paraId="26F1260F" w14:textId="3C263C48" w:rsidR="00B83029" w:rsidRPr="00001AD5" w:rsidRDefault="00B83029" w:rsidP="0066494B">
      <w:pPr>
        <w:widowControl w:val="0"/>
        <w:numPr>
          <w:ilvl w:val="0"/>
          <w:numId w:val="28"/>
        </w:numPr>
        <w:adjustRightInd w:val="0"/>
        <w:spacing w:after="120"/>
        <w:ind w:left="284" w:hanging="284"/>
        <w:jc w:val="both"/>
        <w:textAlignment w:val="baseline"/>
        <w:rPr>
          <w:rFonts w:ascii="Cambria" w:hAnsi="Cambria" w:cs="Arial"/>
          <w:lang w:eastAsia="x-none"/>
        </w:rPr>
      </w:pPr>
      <w:r>
        <w:rPr>
          <w:rFonts w:ascii="Cambria" w:hAnsi="Cambria" w:cs="Arial"/>
          <w:lang w:eastAsia="x-none"/>
        </w:rPr>
        <w:t>W</w:t>
      </w:r>
      <w:r w:rsidRPr="00B83029">
        <w:rPr>
          <w:rFonts w:ascii="Cambria" w:hAnsi="Cambria" w:cs="Arial"/>
          <w:lang w:eastAsia="x-none"/>
        </w:rPr>
        <w:t xml:space="preserve"> przypadku konieczności zatrudnienia Podwykonawców, Wykonawca będzie ponosił pełną odpowiedzialność wobec Zamawiającego i osób trzecich za działania i zaniechania  Podwykonawców oraz ich skutki</w:t>
      </w:r>
      <w:r>
        <w:rPr>
          <w:rFonts w:ascii="Cambria" w:hAnsi="Cambria" w:cs="Arial"/>
          <w:lang w:eastAsia="x-none"/>
        </w:rPr>
        <w:t>.</w:t>
      </w:r>
    </w:p>
    <w:bookmarkEnd w:id="5"/>
    <w:bookmarkEnd w:id="7"/>
    <w:p w14:paraId="13DB788B" w14:textId="2FEE059B" w:rsidR="00C16B9B" w:rsidRDefault="00C16B9B">
      <w:pPr>
        <w:rPr>
          <w:rFonts w:ascii="Cambria" w:hAnsi="Cambria" w:cs="Arial"/>
        </w:rPr>
      </w:pPr>
    </w:p>
    <w:p w14:paraId="43F2C0A1" w14:textId="15C3CEA6" w:rsidR="004F162E" w:rsidRPr="009429A4" w:rsidRDefault="004F162E" w:rsidP="004F162E">
      <w:pPr>
        <w:spacing w:before="120" w:after="120" w:line="276" w:lineRule="auto"/>
        <w:jc w:val="center"/>
        <w:rPr>
          <w:rFonts w:ascii="Cambria" w:hAnsi="Cambria" w:cs="Arial"/>
          <w:b/>
          <w:bCs/>
        </w:rPr>
      </w:pPr>
      <w:r w:rsidRPr="009429A4">
        <w:rPr>
          <w:rFonts w:ascii="Cambria" w:hAnsi="Cambria" w:cs="Arial"/>
        </w:rPr>
        <w:t xml:space="preserve">§ </w:t>
      </w:r>
      <w:r w:rsidR="002F3338">
        <w:rPr>
          <w:rFonts w:ascii="Cambria" w:hAnsi="Cambria" w:cs="Arial"/>
          <w:b/>
          <w:bCs/>
        </w:rPr>
        <w:t>4</w:t>
      </w:r>
    </w:p>
    <w:p w14:paraId="52D4C8F0" w14:textId="77777777" w:rsidR="004F162E" w:rsidRPr="009429A4" w:rsidRDefault="004F162E" w:rsidP="00F10BAB">
      <w:pPr>
        <w:pStyle w:val="Tekstpodstawowy2"/>
        <w:numPr>
          <w:ilvl w:val="0"/>
          <w:numId w:val="5"/>
        </w:numPr>
        <w:spacing w:line="276" w:lineRule="auto"/>
        <w:ind w:left="284" w:hanging="284"/>
        <w:jc w:val="both"/>
        <w:rPr>
          <w:rFonts w:ascii="Cambria" w:hAnsi="Cambria" w:cs="Times New Roman"/>
          <w:sz w:val="24"/>
        </w:rPr>
      </w:pPr>
      <w:r w:rsidRPr="009429A4">
        <w:rPr>
          <w:rFonts w:ascii="Cambria" w:hAnsi="Cambria" w:cs="Times New Roman"/>
          <w:sz w:val="24"/>
        </w:rPr>
        <w:t>Ze strony Zamawiającego osoby upoważnione do uzgadniania realizacji Umowy:</w:t>
      </w:r>
    </w:p>
    <w:p w14:paraId="482D80F8" w14:textId="4FD133A3" w:rsidR="004F162E" w:rsidRPr="00BC1A98" w:rsidRDefault="004F162E" w:rsidP="00F10BAB">
      <w:pPr>
        <w:pStyle w:val="Tekstpodstawowy2"/>
        <w:numPr>
          <w:ilvl w:val="0"/>
          <w:numId w:val="6"/>
        </w:numPr>
        <w:spacing w:line="276" w:lineRule="auto"/>
        <w:ind w:left="567" w:hanging="283"/>
        <w:jc w:val="both"/>
        <w:rPr>
          <w:rFonts w:ascii="Cambria" w:hAnsi="Cambria" w:cs="Times New Roman"/>
          <w:sz w:val="24"/>
          <w:lang w:val="pt-PT"/>
        </w:rPr>
      </w:pPr>
      <w:r w:rsidRPr="00BC1A98">
        <w:rPr>
          <w:rFonts w:ascii="Cambria" w:hAnsi="Cambria" w:cs="Times New Roman"/>
          <w:sz w:val="24"/>
          <w:lang w:val="pt-PT"/>
        </w:rPr>
        <w:t xml:space="preserve">………………….. tel. ……………………, e-mail: </w:t>
      </w:r>
      <w:bookmarkStart w:id="8" w:name="_Hlk168909312"/>
      <w:r w:rsidR="00736116">
        <w:rPr>
          <w:rFonts w:ascii="Cambria" w:hAnsi="Cambria"/>
          <w:sz w:val="24"/>
        </w:rPr>
        <w:fldChar w:fldCharType="begin"/>
      </w:r>
      <w:r w:rsidR="00736116" w:rsidRPr="00BC1A98">
        <w:rPr>
          <w:rFonts w:ascii="Cambria" w:hAnsi="Cambria"/>
          <w:sz w:val="24"/>
          <w:lang w:val="pt-PT"/>
        </w:rPr>
        <w:instrText>HYPERLINK "mailto:............@opecgdy.com.pl"</w:instrText>
      </w:r>
      <w:r w:rsidR="00736116">
        <w:rPr>
          <w:rFonts w:ascii="Cambria" w:hAnsi="Cambria"/>
          <w:sz w:val="24"/>
        </w:rPr>
      </w:r>
      <w:r w:rsidR="00736116">
        <w:rPr>
          <w:rFonts w:ascii="Cambria" w:hAnsi="Cambria"/>
          <w:sz w:val="24"/>
        </w:rPr>
        <w:fldChar w:fldCharType="separate"/>
      </w:r>
      <w:r w:rsidR="00736116" w:rsidRPr="00BC1A98">
        <w:rPr>
          <w:rStyle w:val="Hipercze"/>
          <w:rFonts w:ascii="Cambria" w:hAnsi="Cambria"/>
          <w:sz w:val="24"/>
          <w:lang w:val="pt-PT"/>
        </w:rPr>
        <w:t>............@opecgdy.com.pl</w:t>
      </w:r>
      <w:bookmarkEnd w:id="8"/>
      <w:r w:rsidR="00736116">
        <w:rPr>
          <w:rFonts w:ascii="Cambria" w:hAnsi="Cambria"/>
          <w:sz w:val="24"/>
        </w:rPr>
        <w:fldChar w:fldCharType="end"/>
      </w:r>
    </w:p>
    <w:p w14:paraId="14B98582" w14:textId="77777777" w:rsidR="004F162E" w:rsidRPr="00BC1A98" w:rsidRDefault="004F162E" w:rsidP="004F162E">
      <w:pPr>
        <w:pStyle w:val="Tekstpodstawowy2"/>
        <w:spacing w:line="276" w:lineRule="auto"/>
        <w:ind w:left="708"/>
        <w:jc w:val="both"/>
        <w:rPr>
          <w:rFonts w:ascii="Cambria" w:hAnsi="Cambria" w:cs="Times New Roman"/>
          <w:sz w:val="24"/>
          <w:lang w:val="pt-PT"/>
        </w:rPr>
      </w:pPr>
    </w:p>
    <w:p w14:paraId="5D683752" w14:textId="236B4992" w:rsidR="002612CC" w:rsidRDefault="002612CC" w:rsidP="00F10BAB">
      <w:pPr>
        <w:pStyle w:val="Tekstpodstawowy2"/>
        <w:numPr>
          <w:ilvl w:val="0"/>
          <w:numId w:val="5"/>
        </w:numPr>
        <w:spacing w:line="276" w:lineRule="auto"/>
        <w:ind w:left="284" w:hanging="284"/>
        <w:jc w:val="both"/>
        <w:rPr>
          <w:rFonts w:ascii="Cambria" w:hAnsi="Cambria" w:cs="Times New Roman"/>
          <w:sz w:val="24"/>
        </w:rPr>
      </w:pPr>
      <w:r w:rsidRPr="002612CC">
        <w:rPr>
          <w:rFonts w:ascii="Cambria" w:hAnsi="Cambria" w:cs="Times New Roman"/>
          <w:sz w:val="24"/>
        </w:rPr>
        <w:t xml:space="preserve">Koordynator </w:t>
      </w:r>
      <w:r>
        <w:rPr>
          <w:rFonts w:ascii="Cambria" w:hAnsi="Cambria" w:cs="Times New Roman"/>
          <w:sz w:val="24"/>
        </w:rPr>
        <w:t xml:space="preserve">(osoba </w:t>
      </w:r>
      <w:r w:rsidR="00B17C16" w:rsidRPr="00B17C16">
        <w:rPr>
          <w:rFonts w:ascii="Cambria" w:hAnsi="Cambria" w:cs="Times New Roman"/>
          <w:sz w:val="24"/>
        </w:rPr>
        <w:t xml:space="preserve">odpowiedzialna za realizację </w:t>
      </w:r>
      <w:r w:rsidR="00B17C16">
        <w:rPr>
          <w:rFonts w:ascii="Cambria" w:hAnsi="Cambria" w:cs="Times New Roman"/>
          <w:sz w:val="24"/>
        </w:rPr>
        <w:t>P</w:t>
      </w:r>
      <w:r w:rsidR="00B17C16" w:rsidRPr="00B17C16">
        <w:rPr>
          <w:rFonts w:ascii="Cambria" w:hAnsi="Cambria" w:cs="Times New Roman"/>
          <w:sz w:val="24"/>
        </w:rPr>
        <w:t xml:space="preserve">rzedmiotu </w:t>
      </w:r>
      <w:r w:rsidR="00B17C16">
        <w:rPr>
          <w:rFonts w:ascii="Cambria" w:hAnsi="Cambria" w:cs="Times New Roman"/>
          <w:sz w:val="24"/>
        </w:rPr>
        <w:t>Umowy</w:t>
      </w:r>
      <w:r w:rsidR="00B17C16" w:rsidRPr="00B17C16">
        <w:rPr>
          <w:rFonts w:ascii="Cambria" w:hAnsi="Cambria" w:cs="Times New Roman"/>
          <w:sz w:val="24"/>
        </w:rPr>
        <w:t xml:space="preserve">, zobowiązana będzie do osobistego wykonywania kluczowych zadań w </w:t>
      </w:r>
      <w:r w:rsidR="00B17C16">
        <w:rPr>
          <w:rFonts w:ascii="Cambria" w:hAnsi="Cambria" w:cs="Times New Roman"/>
          <w:sz w:val="24"/>
        </w:rPr>
        <w:t>realizacji niniejszej Umowy</w:t>
      </w:r>
      <w:r w:rsidR="00B17C16" w:rsidRPr="00B17C16">
        <w:rPr>
          <w:rFonts w:ascii="Cambria" w:hAnsi="Cambria" w:cs="Times New Roman"/>
          <w:sz w:val="24"/>
        </w:rPr>
        <w:t xml:space="preserve"> oraz do koordynowania całością prac związanych z realizacją </w:t>
      </w:r>
      <w:r w:rsidR="00B17C16">
        <w:rPr>
          <w:rFonts w:ascii="Cambria" w:hAnsi="Cambria" w:cs="Times New Roman"/>
          <w:sz w:val="24"/>
        </w:rPr>
        <w:t>U</w:t>
      </w:r>
      <w:r w:rsidR="00B17C16" w:rsidRPr="00B17C16">
        <w:rPr>
          <w:rFonts w:ascii="Cambria" w:hAnsi="Cambria" w:cs="Times New Roman"/>
          <w:sz w:val="24"/>
        </w:rPr>
        <w:t>mowy</w:t>
      </w:r>
      <w:r>
        <w:rPr>
          <w:rFonts w:ascii="Cambria" w:hAnsi="Cambria" w:cs="Times New Roman"/>
          <w:sz w:val="24"/>
        </w:rPr>
        <w:t>)</w:t>
      </w:r>
      <w:r w:rsidRPr="002612CC">
        <w:rPr>
          <w:rFonts w:ascii="Cambria" w:hAnsi="Cambria" w:cs="Times New Roman"/>
          <w:sz w:val="24"/>
        </w:rPr>
        <w:t xml:space="preserve"> wskazany przez</w:t>
      </w:r>
      <w:r w:rsidR="004F162E" w:rsidRPr="002612CC">
        <w:rPr>
          <w:rFonts w:ascii="Cambria" w:hAnsi="Cambria" w:cs="Times New Roman"/>
          <w:sz w:val="24"/>
        </w:rPr>
        <w:t xml:space="preserve"> Wykonawc</w:t>
      </w:r>
      <w:r w:rsidRPr="002612CC">
        <w:rPr>
          <w:rFonts w:ascii="Cambria" w:hAnsi="Cambria" w:cs="Times New Roman"/>
          <w:sz w:val="24"/>
        </w:rPr>
        <w:t>ę</w:t>
      </w:r>
      <w:r>
        <w:rPr>
          <w:rFonts w:ascii="Cambria" w:hAnsi="Cambria" w:cs="Times New Roman"/>
          <w:sz w:val="24"/>
        </w:rPr>
        <w:t>:</w:t>
      </w:r>
    </w:p>
    <w:p w14:paraId="07F77E31" w14:textId="77777777" w:rsidR="002612CC" w:rsidRPr="002612CC" w:rsidRDefault="002612CC" w:rsidP="00D433C9">
      <w:pPr>
        <w:pStyle w:val="Tekstpodstawowy2"/>
        <w:numPr>
          <w:ilvl w:val="0"/>
          <w:numId w:val="30"/>
        </w:numPr>
        <w:spacing w:line="276" w:lineRule="auto"/>
        <w:ind w:left="567" w:hanging="283"/>
        <w:jc w:val="both"/>
        <w:rPr>
          <w:rFonts w:ascii="Cambria" w:hAnsi="Cambria" w:cs="Times New Roman"/>
          <w:sz w:val="24"/>
        </w:rPr>
      </w:pPr>
      <w:r w:rsidRPr="002612CC">
        <w:rPr>
          <w:rFonts w:ascii="Cambria" w:hAnsi="Cambria" w:cs="Times New Roman"/>
          <w:sz w:val="24"/>
        </w:rPr>
        <w:t xml:space="preserve">…………………… tel. ………..…………, e-mail: </w:t>
      </w:r>
      <w:hyperlink r:id="rId10" w:history="1">
        <w:r w:rsidRPr="002612CC">
          <w:rPr>
            <w:rStyle w:val="Hipercze"/>
            <w:rFonts w:ascii="Cambria" w:hAnsi="Cambria"/>
            <w:sz w:val="24"/>
          </w:rPr>
          <w:t>………………………………………</w:t>
        </w:r>
      </w:hyperlink>
      <w:r w:rsidRPr="002612CC">
        <w:rPr>
          <w:rFonts w:ascii="Cambria" w:hAnsi="Cambria" w:cs="Times New Roman"/>
          <w:sz w:val="24"/>
        </w:rPr>
        <w:tab/>
      </w:r>
    </w:p>
    <w:p w14:paraId="021F2BD2" w14:textId="73BA8C2E" w:rsidR="002612CC" w:rsidRPr="002612CC" w:rsidRDefault="002612CC" w:rsidP="00F10BAB">
      <w:pPr>
        <w:pStyle w:val="Tekstpodstawowy2"/>
        <w:numPr>
          <w:ilvl w:val="0"/>
          <w:numId w:val="5"/>
        </w:numPr>
        <w:spacing w:line="276" w:lineRule="auto"/>
        <w:ind w:left="284" w:hanging="284"/>
        <w:jc w:val="both"/>
        <w:rPr>
          <w:rFonts w:ascii="Cambria" w:hAnsi="Cambria" w:cs="Times New Roman"/>
          <w:sz w:val="24"/>
        </w:rPr>
      </w:pPr>
      <w:r w:rsidRPr="002612CC">
        <w:rPr>
          <w:rFonts w:ascii="Cambria" w:hAnsi="Cambria" w:cs="Times New Roman"/>
          <w:sz w:val="24"/>
        </w:rPr>
        <w:t>W trakcie trwania realizacji niniejsze</w:t>
      </w:r>
      <w:r>
        <w:rPr>
          <w:rFonts w:ascii="Cambria" w:hAnsi="Cambria" w:cs="Times New Roman"/>
          <w:sz w:val="24"/>
        </w:rPr>
        <w:t>j</w:t>
      </w:r>
      <w:r w:rsidRPr="002612CC">
        <w:rPr>
          <w:rFonts w:ascii="Cambria" w:hAnsi="Cambria" w:cs="Times New Roman"/>
          <w:sz w:val="24"/>
        </w:rPr>
        <w:t xml:space="preserve"> </w:t>
      </w:r>
      <w:r>
        <w:rPr>
          <w:rFonts w:ascii="Cambria" w:hAnsi="Cambria" w:cs="Times New Roman"/>
          <w:sz w:val="24"/>
        </w:rPr>
        <w:t xml:space="preserve">Umowy </w:t>
      </w:r>
      <w:r w:rsidRPr="002612CC">
        <w:rPr>
          <w:rFonts w:ascii="Cambria" w:hAnsi="Cambria" w:cs="Times New Roman"/>
          <w:sz w:val="24"/>
        </w:rPr>
        <w:t>Wykonawca ma prawo do zmiany osoby pełniącej obowiązki Koordynatora</w:t>
      </w:r>
      <w:r w:rsidR="0096634D" w:rsidRPr="0096634D">
        <w:rPr>
          <w:rFonts w:ascii="Cambria" w:hAnsi="Cambria" w:cs="Times New Roman"/>
          <w:sz w:val="24"/>
        </w:rPr>
        <w:t>/Kierownik</w:t>
      </w:r>
      <w:r w:rsidR="0096634D">
        <w:rPr>
          <w:rFonts w:ascii="Cambria" w:hAnsi="Cambria" w:cs="Times New Roman"/>
          <w:sz w:val="24"/>
        </w:rPr>
        <w:t>a</w:t>
      </w:r>
      <w:r w:rsidR="0096634D" w:rsidRPr="0096634D">
        <w:rPr>
          <w:rFonts w:ascii="Cambria" w:hAnsi="Cambria" w:cs="Times New Roman"/>
          <w:sz w:val="24"/>
        </w:rPr>
        <w:t xml:space="preserve"> Projektu</w:t>
      </w:r>
      <w:r w:rsidR="0096634D">
        <w:rPr>
          <w:rFonts w:ascii="Cambria" w:hAnsi="Cambria" w:cs="Times New Roman"/>
          <w:sz w:val="24"/>
        </w:rPr>
        <w:t xml:space="preserve"> </w:t>
      </w:r>
      <w:r w:rsidRPr="002612CC">
        <w:rPr>
          <w:rFonts w:ascii="Cambria" w:hAnsi="Cambria" w:cs="Times New Roman"/>
          <w:sz w:val="24"/>
        </w:rPr>
        <w:t xml:space="preserve">na inną osobę legitymującą się co najmniej równoważnym doświadczeniem wskazanym przez Wykonawcę </w:t>
      </w:r>
      <w:r w:rsidR="00E90970" w:rsidRPr="00E90970">
        <w:rPr>
          <w:rFonts w:ascii="Cambria" w:hAnsi="Cambria"/>
        </w:rPr>
        <w:t>w</w:t>
      </w:r>
      <w:r w:rsidR="00E90970">
        <w:rPr>
          <w:rFonts w:ascii="Cambria" w:hAnsi="Cambria"/>
          <w:color w:val="EE0000"/>
        </w:rPr>
        <w:t xml:space="preserve"> </w:t>
      </w:r>
      <w:r w:rsidR="000D0A46" w:rsidRPr="000D0A46">
        <w:rPr>
          <w:rFonts w:ascii="Cambria" w:hAnsi="Cambria" w:cs="Times New Roman"/>
          <w:b/>
          <w:bCs/>
          <w:sz w:val="24"/>
        </w:rPr>
        <w:t>załączniku nr 4</w:t>
      </w:r>
      <w:r w:rsidR="00E90970">
        <w:rPr>
          <w:rFonts w:ascii="Cambria" w:hAnsi="Cambria" w:cs="Times New Roman"/>
          <w:b/>
          <w:bCs/>
          <w:sz w:val="24"/>
        </w:rPr>
        <w:t xml:space="preserve"> </w:t>
      </w:r>
      <w:r w:rsidR="000D0A46">
        <w:rPr>
          <w:rFonts w:ascii="Cambria" w:hAnsi="Cambria" w:cs="Times New Roman"/>
          <w:sz w:val="24"/>
        </w:rPr>
        <w:t xml:space="preserve">do Zapytania ofertowego oraz </w:t>
      </w:r>
      <w:r w:rsidRPr="002612CC">
        <w:rPr>
          <w:rFonts w:ascii="Cambria" w:hAnsi="Cambria" w:cs="Times New Roman"/>
          <w:sz w:val="24"/>
        </w:rPr>
        <w:t xml:space="preserve">w tabeli w pkt. </w:t>
      </w:r>
      <w:r w:rsidR="000D0A46">
        <w:rPr>
          <w:rFonts w:ascii="Cambria" w:hAnsi="Cambria" w:cs="Times New Roman"/>
          <w:sz w:val="24"/>
        </w:rPr>
        <w:t>3</w:t>
      </w:r>
      <w:r w:rsidRPr="002612CC">
        <w:rPr>
          <w:rFonts w:ascii="Cambria" w:hAnsi="Cambria" w:cs="Times New Roman"/>
          <w:sz w:val="24"/>
        </w:rPr>
        <w:t xml:space="preserve"> </w:t>
      </w:r>
      <w:r>
        <w:rPr>
          <w:rFonts w:ascii="Cambria" w:hAnsi="Cambria" w:cs="Times New Roman"/>
          <w:sz w:val="24"/>
        </w:rPr>
        <w:t>Formularza ofertowego</w:t>
      </w:r>
      <w:r w:rsidR="00F97EAF">
        <w:rPr>
          <w:rFonts w:ascii="Cambria" w:hAnsi="Cambria" w:cs="Times New Roman"/>
          <w:sz w:val="24"/>
        </w:rPr>
        <w:t xml:space="preserve"> (</w:t>
      </w:r>
      <w:r w:rsidR="00F97EAF" w:rsidRPr="00F97EAF">
        <w:rPr>
          <w:rFonts w:ascii="Cambria" w:hAnsi="Cambria" w:cs="Times New Roman"/>
          <w:b/>
          <w:bCs/>
          <w:sz w:val="24"/>
        </w:rPr>
        <w:t xml:space="preserve">Załącznik nr </w:t>
      </w:r>
      <w:r w:rsidR="009270DF">
        <w:rPr>
          <w:rFonts w:ascii="Cambria" w:hAnsi="Cambria" w:cs="Times New Roman"/>
          <w:b/>
          <w:bCs/>
          <w:sz w:val="24"/>
        </w:rPr>
        <w:t>2</w:t>
      </w:r>
      <w:r w:rsidR="00F97EAF">
        <w:rPr>
          <w:rFonts w:ascii="Cambria" w:hAnsi="Cambria" w:cs="Times New Roman"/>
          <w:sz w:val="24"/>
        </w:rPr>
        <w:t xml:space="preserve"> do Umowy)</w:t>
      </w:r>
      <w:r w:rsidR="001E3222">
        <w:rPr>
          <w:rFonts w:ascii="Cambria" w:hAnsi="Cambria" w:cs="Times New Roman"/>
          <w:sz w:val="24"/>
        </w:rPr>
        <w:t>, pod warunkiem uzyskania zgody Zamawiającego na taką zmianę.</w:t>
      </w:r>
      <w:r w:rsidRPr="002612CC">
        <w:rPr>
          <w:rFonts w:ascii="Cambria" w:hAnsi="Cambria" w:cs="Times New Roman"/>
          <w:sz w:val="24"/>
        </w:rPr>
        <w:t xml:space="preserve"> Zamawiający nie dopuszcza możliwości zmiany Koordynatora</w:t>
      </w:r>
      <w:r w:rsidR="0096634D">
        <w:rPr>
          <w:rFonts w:ascii="Cambria" w:hAnsi="Cambria" w:cs="Times New Roman"/>
          <w:sz w:val="24"/>
        </w:rPr>
        <w:t>/</w:t>
      </w:r>
      <w:r w:rsidR="0096634D" w:rsidRPr="0096634D">
        <w:rPr>
          <w:rFonts w:ascii="Cambria" w:hAnsi="Cambria" w:cs="Times New Roman"/>
          <w:sz w:val="24"/>
        </w:rPr>
        <w:t>Kierownika Projektu</w:t>
      </w:r>
      <w:r w:rsidRPr="002612CC">
        <w:rPr>
          <w:rFonts w:ascii="Cambria" w:hAnsi="Cambria" w:cs="Times New Roman"/>
          <w:sz w:val="24"/>
        </w:rPr>
        <w:t xml:space="preserve"> na osobę o niższym lub </w:t>
      </w:r>
      <w:r w:rsidR="000D0A46">
        <w:rPr>
          <w:rFonts w:ascii="Cambria" w:hAnsi="Cambria" w:cs="Times New Roman"/>
          <w:sz w:val="24"/>
        </w:rPr>
        <w:t>nieproporcjonalnym</w:t>
      </w:r>
      <w:r w:rsidRPr="002612CC">
        <w:rPr>
          <w:rFonts w:ascii="Cambria" w:hAnsi="Cambria" w:cs="Times New Roman"/>
          <w:sz w:val="24"/>
        </w:rPr>
        <w:t xml:space="preserve"> doświadczeniu, niż pierwotnie wykazano</w:t>
      </w:r>
      <w:r w:rsidR="000D0A46">
        <w:rPr>
          <w:rFonts w:ascii="Cambria" w:hAnsi="Cambria" w:cs="Times New Roman"/>
          <w:sz w:val="24"/>
        </w:rPr>
        <w:t xml:space="preserve"> w obu tych dokumentach łącznie.</w:t>
      </w:r>
    </w:p>
    <w:p w14:paraId="641F1B86" w14:textId="77777777" w:rsidR="004F162E" w:rsidRPr="009429A4" w:rsidRDefault="004F162E" w:rsidP="00F10BAB">
      <w:pPr>
        <w:numPr>
          <w:ilvl w:val="0"/>
          <w:numId w:val="5"/>
        </w:numPr>
        <w:spacing w:line="276" w:lineRule="auto"/>
        <w:ind w:left="284" w:hanging="284"/>
        <w:rPr>
          <w:rFonts w:ascii="Cambria" w:hAnsi="Cambria"/>
        </w:rPr>
      </w:pPr>
      <w:r w:rsidRPr="009429A4">
        <w:rPr>
          <w:rFonts w:ascii="Cambria" w:hAnsi="Cambria"/>
        </w:rPr>
        <w:t>Strony Umowy będą wszelką korespondencję i oświadczenia woli kierować na adres:</w:t>
      </w:r>
    </w:p>
    <w:p w14:paraId="186FD892" w14:textId="17DD7F2C" w:rsidR="004F162E" w:rsidRPr="009429A4" w:rsidRDefault="004F162E" w:rsidP="00F10BAB">
      <w:pPr>
        <w:numPr>
          <w:ilvl w:val="0"/>
          <w:numId w:val="4"/>
        </w:numPr>
        <w:tabs>
          <w:tab w:val="clear" w:pos="720"/>
        </w:tabs>
        <w:spacing w:line="276" w:lineRule="auto"/>
        <w:ind w:left="567" w:hanging="283"/>
        <w:jc w:val="both"/>
        <w:rPr>
          <w:rFonts w:ascii="Cambria" w:hAnsi="Cambria"/>
        </w:rPr>
      </w:pPr>
      <w:r w:rsidRPr="009429A4">
        <w:rPr>
          <w:rFonts w:ascii="Cambria" w:hAnsi="Cambria" w:cs="Arial"/>
        </w:rPr>
        <w:t>Zamawiający</w:t>
      </w:r>
      <w:r w:rsidRPr="009429A4">
        <w:rPr>
          <w:rFonts w:ascii="Cambria" w:hAnsi="Cambria"/>
        </w:rPr>
        <w:t xml:space="preserve">: </w:t>
      </w:r>
      <w:r w:rsidRPr="009429A4">
        <w:rPr>
          <w:rFonts w:ascii="Cambria" w:hAnsi="Cambria"/>
          <w:b/>
        </w:rPr>
        <w:t>Okręgowe Przedsiębiorstwo Energetyki Cieplnej Sp. z o.o.</w:t>
      </w:r>
      <w:r w:rsidRPr="009429A4">
        <w:rPr>
          <w:rFonts w:ascii="Cambria" w:hAnsi="Cambria"/>
        </w:rPr>
        <w:t xml:space="preserve"> </w:t>
      </w:r>
      <w:r w:rsidR="00736116">
        <w:rPr>
          <w:rFonts w:ascii="Cambria" w:hAnsi="Cambria"/>
        </w:rPr>
        <w:br/>
      </w:r>
      <w:r w:rsidRPr="009429A4">
        <w:rPr>
          <w:rFonts w:ascii="Cambria" w:hAnsi="Cambria"/>
        </w:rPr>
        <w:t xml:space="preserve">ul. Opata </w:t>
      </w:r>
      <w:proofErr w:type="spellStart"/>
      <w:r w:rsidRPr="009429A4">
        <w:rPr>
          <w:rFonts w:ascii="Cambria" w:hAnsi="Cambria"/>
        </w:rPr>
        <w:t>Hackiego</w:t>
      </w:r>
      <w:proofErr w:type="spellEnd"/>
      <w:r w:rsidRPr="009429A4">
        <w:rPr>
          <w:rFonts w:ascii="Cambria" w:hAnsi="Cambria"/>
        </w:rPr>
        <w:t xml:space="preserve"> 14, 81-213 Gdynia.</w:t>
      </w:r>
    </w:p>
    <w:p w14:paraId="15D41A4E" w14:textId="77777777" w:rsidR="004F162E" w:rsidRPr="009429A4" w:rsidRDefault="004F162E" w:rsidP="00F10BAB">
      <w:pPr>
        <w:numPr>
          <w:ilvl w:val="0"/>
          <w:numId w:val="4"/>
        </w:numPr>
        <w:tabs>
          <w:tab w:val="clear" w:pos="720"/>
        </w:tabs>
        <w:spacing w:line="276" w:lineRule="auto"/>
        <w:ind w:left="567" w:hanging="283"/>
        <w:jc w:val="both"/>
        <w:rPr>
          <w:rFonts w:ascii="Cambria" w:hAnsi="Cambria"/>
        </w:rPr>
      </w:pPr>
      <w:r w:rsidRPr="009429A4">
        <w:rPr>
          <w:rFonts w:ascii="Cambria" w:hAnsi="Cambria"/>
        </w:rPr>
        <w:t xml:space="preserve">Wykonawca: …………………………………………………………………………………………………………….. </w:t>
      </w:r>
    </w:p>
    <w:p w14:paraId="0501DDD5" w14:textId="77777777" w:rsidR="004F162E" w:rsidRPr="009429A4" w:rsidRDefault="004F162E" w:rsidP="00F10BAB">
      <w:pPr>
        <w:numPr>
          <w:ilvl w:val="0"/>
          <w:numId w:val="5"/>
        </w:numPr>
        <w:spacing w:line="276" w:lineRule="auto"/>
        <w:ind w:left="284" w:hanging="284"/>
        <w:jc w:val="both"/>
        <w:rPr>
          <w:rFonts w:ascii="Cambria" w:hAnsi="Cambria"/>
        </w:rPr>
      </w:pPr>
      <w:r w:rsidRPr="009429A4">
        <w:rPr>
          <w:rFonts w:ascii="Cambria" w:hAnsi="Cambria"/>
        </w:rPr>
        <w:t>W trakcie trwania Umowy Wykonawca zobowiązany jest do pisemnego powiadomienia Zamawiającego o:</w:t>
      </w:r>
    </w:p>
    <w:p w14:paraId="33A7F066" w14:textId="77777777" w:rsidR="004F162E" w:rsidRPr="009429A4" w:rsidRDefault="004F162E" w:rsidP="00F10BAB">
      <w:pPr>
        <w:numPr>
          <w:ilvl w:val="2"/>
          <w:numId w:val="5"/>
        </w:numPr>
        <w:tabs>
          <w:tab w:val="left" w:pos="567"/>
        </w:tabs>
        <w:spacing w:line="276" w:lineRule="auto"/>
        <w:ind w:left="567" w:firstLine="0"/>
        <w:jc w:val="both"/>
        <w:rPr>
          <w:rFonts w:ascii="Cambria" w:hAnsi="Cambria"/>
        </w:rPr>
      </w:pPr>
      <w:r w:rsidRPr="009429A4">
        <w:rPr>
          <w:rFonts w:ascii="Cambria" w:hAnsi="Cambria"/>
        </w:rPr>
        <w:t>zmianie siedziby,</w:t>
      </w:r>
    </w:p>
    <w:p w14:paraId="4CBE3F7D" w14:textId="0620A097" w:rsidR="004F162E" w:rsidRPr="009429A4" w:rsidRDefault="004F162E" w:rsidP="00F10BAB">
      <w:pPr>
        <w:numPr>
          <w:ilvl w:val="2"/>
          <w:numId w:val="5"/>
        </w:numPr>
        <w:tabs>
          <w:tab w:val="left" w:pos="567"/>
        </w:tabs>
        <w:spacing w:line="276" w:lineRule="auto"/>
        <w:ind w:left="567" w:firstLine="0"/>
        <w:jc w:val="both"/>
        <w:rPr>
          <w:rFonts w:ascii="Cambria" w:hAnsi="Cambria"/>
        </w:rPr>
      </w:pPr>
      <w:r w:rsidRPr="009429A4">
        <w:rPr>
          <w:rFonts w:ascii="Cambria" w:hAnsi="Cambria"/>
        </w:rPr>
        <w:t>zmianie firmy,</w:t>
      </w:r>
    </w:p>
    <w:p w14:paraId="39966E5C" w14:textId="77777777" w:rsidR="004F162E" w:rsidRPr="009429A4" w:rsidRDefault="004F162E" w:rsidP="00F10BAB">
      <w:pPr>
        <w:numPr>
          <w:ilvl w:val="2"/>
          <w:numId w:val="5"/>
        </w:numPr>
        <w:tabs>
          <w:tab w:val="left" w:pos="567"/>
        </w:tabs>
        <w:spacing w:line="276" w:lineRule="auto"/>
        <w:ind w:left="567" w:firstLine="0"/>
        <w:jc w:val="both"/>
        <w:rPr>
          <w:rFonts w:ascii="Cambria" w:hAnsi="Cambria"/>
        </w:rPr>
      </w:pPr>
      <w:r w:rsidRPr="009429A4">
        <w:rPr>
          <w:rFonts w:ascii="Cambria" w:hAnsi="Cambria"/>
        </w:rPr>
        <w:t>złożeniu wniosku o ogłoszenie jego upadłości,</w:t>
      </w:r>
    </w:p>
    <w:p w14:paraId="5B1491FE" w14:textId="77777777" w:rsidR="004F162E" w:rsidRPr="009429A4" w:rsidRDefault="004F162E" w:rsidP="00F10BAB">
      <w:pPr>
        <w:numPr>
          <w:ilvl w:val="2"/>
          <w:numId w:val="5"/>
        </w:numPr>
        <w:tabs>
          <w:tab w:val="left" w:pos="567"/>
        </w:tabs>
        <w:spacing w:line="276" w:lineRule="auto"/>
        <w:ind w:left="567" w:firstLine="0"/>
        <w:jc w:val="both"/>
        <w:rPr>
          <w:rFonts w:ascii="Cambria" w:hAnsi="Cambria"/>
        </w:rPr>
      </w:pPr>
      <w:r w:rsidRPr="009429A4">
        <w:rPr>
          <w:rFonts w:ascii="Cambria" w:hAnsi="Cambria"/>
        </w:rPr>
        <w:t>złożeniu wniosku o otwarcie jego likwidacji,</w:t>
      </w:r>
    </w:p>
    <w:p w14:paraId="3F319D8F" w14:textId="77777777" w:rsidR="004F162E" w:rsidRPr="009429A4" w:rsidRDefault="004F162E" w:rsidP="00F10BAB">
      <w:pPr>
        <w:numPr>
          <w:ilvl w:val="2"/>
          <w:numId w:val="5"/>
        </w:numPr>
        <w:tabs>
          <w:tab w:val="left" w:pos="567"/>
        </w:tabs>
        <w:spacing w:line="276" w:lineRule="auto"/>
        <w:ind w:left="567" w:firstLine="0"/>
        <w:jc w:val="both"/>
        <w:rPr>
          <w:rFonts w:ascii="Cambria" w:hAnsi="Cambria"/>
        </w:rPr>
      </w:pPr>
      <w:r w:rsidRPr="009429A4">
        <w:rPr>
          <w:rFonts w:ascii="Cambria" w:hAnsi="Cambria"/>
        </w:rPr>
        <w:t>zawieszeniu działalności,</w:t>
      </w:r>
    </w:p>
    <w:p w14:paraId="6B9F2E3D" w14:textId="77777777" w:rsidR="00BC1485" w:rsidRPr="009429A4" w:rsidRDefault="00BC1485" w:rsidP="00F10BAB">
      <w:pPr>
        <w:numPr>
          <w:ilvl w:val="2"/>
          <w:numId w:val="5"/>
        </w:numPr>
        <w:tabs>
          <w:tab w:val="left" w:pos="567"/>
        </w:tabs>
        <w:spacing w:line="276" w:lineRule="auto"/>
        <w:ind w:left="567" w:firstLine="0"/>
        <w:jc w:val="both"/>
        <w:rPr>
          <w:rFonts w:ascii="Cambria" w:hAnsi="Cambria"/>
        </w:rPr>
      </w:pPr>
      <w:r w:rsidRPr="009429A4">
        <w:rPr>
          <w:rFonts w:ascii="Cambria" w:hAnsi="Cambria"/>
        </w:rPr>
        <w:t xml:space="preserve">zmianie formy prawnej działalności. </w:t>
      </w:r>
    </w:p>
    <w:p w14:paraId="547ECB26" w14:textId="4D398E8B" w:rsidR="003C5452" w:rsidRPr="003C5452" w:rsidRDefault="003C5452" w:rsidP="00F10BAB">
      <w:pPr>
        <w:numPr>
          <w:ilvl w:val="0"/>
          <w:numId w:val="5"/>
        </w:numPr>
        <w:spacing w:line="276" w:lineRule="auto"/>
        <w:ind w:left="284" w:hanging="284"/>
        <w:jc w:val="both"/>
        <w:rPr>
          <w:rFonts w:ascii="Cambria" w:hAnsi="Cambria"/>
        </w:rPr>
      </w:pPr>
      <w:r w:rsidRPr="003C5452">
        <w:rPr>
          <w:rFonts w:ascii="Cambria" w:hAnsi="Cambria"/>
        </w:rPr>
        <w:t xml:space="preserve">O zmianie osób upoważnionych, o których mowa w ust. 1 i ust. 2 powyżej oraz adresów, o których </w:t>
      </w:r>
      <w:r>
        <w:rPr>
          <w:rFonts w:ascii="Cambria" w:hAnsi="Cambria"/>
        </w:rPr>
        <w:t>w ust. 4</w:t>
      </w:r>
      <w:r w:rsidRPr="003C5452">
        <w:rPr>
          <w:rFonts w:ascii="Cambria" w:hAnsi="Cambria"/>
        </w:rPr>
        <w:t>, Strony obowiązane są poinformować siebie wzajemnie w formie pisemnej lub drogą elektroniczną na adresy e-mail wskazane w ustępach powyżej. Jeżeli którakolwiek ze Stron nie poinformuje o zmianie adresu,  uznaje się, iż korespondencja i oświadczenia woli skierowane na dotychczasowe adresy zostały doręczone skutecznie.</w:t>
      </w:r>
    </w:p>
    <w:p w14:paraId="74ACE18F" w14:textId="050AEF7C" w:rsidR="002857ED" w:rsidRPr="009429A4" w:rsidRDefault="002857ED" w:rsidP="00F10BAB">
      <w:pPr>
        <w:numPr>
          <w:ilvl w:val="0"/>
          <w:numId w:val="5"/>
        </w:numPr>
        <w:spacing w:line="276" w:lineRule="auto"/>
        <w:ind w:left="284" w:hanging="284"/>
        <w:jc w:val="both"/>
        <w:rPr>
          <w:rFonts w:ascii="Cambria" w:hAnsi="Cambria"/>
        </w:rPr>
      </w:pPr>
      <w:r>
        <w:rPr>
          <w:rFonts w:ascii="Cambria" w:hAnsi="Cambria"/>
        </w:rPr>
        <w:t>Korespondencja prowadzona w ramach realizacji niniejszej Umowy będzie prowadzona w języku polskim pisemnie lub za pośrednictwem poczty elektronicznej. Nie dopuszcza się możliwości akceptacji dokumentacji i/lub wprowadzania jakichkolwiek zmian i/lub założeń na podst. innej formy ustaleń.</w:t>
      </w:r>
    </w:p>
    <w:p w14:paraId="0FC8920E" w14:textId="191F85B4" w:rsidR="004F162E" w:rsidRPr="009429A4" w:rsidRDefault="004F162E" w:rsidP="004F162E">
      <w:pPr>
        <w:spacing w:before="120" w:after="120" w:line="276" w:lineRule="auto"/>
        <w:jc w:val="center"/>
        <w:rPr>
          <w:rFonts w:ascii="Cambria" w:hAnsi="Cambria" w:cs="Arial"/>
          <w:b/>
          <w:bCs/>
        </w:rPr>
      </w:pPr>
      <w:r w:rsidRPr="009429A4">
        <w:rPr>
          <w:rFonts w:ascii="Cambria" w:hAnsi="Cambria" w:cs="Arial"/>
        </w:rPr>
        <w:t xml:space="preserve">§ </w:t>
      </w:r>
      <w:r w:rsidR="002F3338">
        <w:rPr>
          <w:rFonts w:ascii="Cambria" w:hAnsi="Cambria" w:cs="Arial"/>
          <w:b/>
          <w:bCs/>
        </w:rPr>
        <w:t>5</w:t>
      </w:r>
    </w:p>
    <w:p w14:paraId="38A0E439" w14:textId="77777777" w:rsidR="00641AE1" w:rsidRPr="00213E36" w:rsidRDefault="00641AE1" w:rsidP="00F10BAB">
      <w:pPr>
        <w:pStyle w:val="Tekstpodstawowywcity"/>
        <w:widowControl w:val="0"/>
        <w:numPr>
          <w:ilvl w:val="0"/>
          <w:numId w:val="2"/>
        </w:numPr>
        <w:adjustRightInd w:val="0"/>
        <w:jc w:val="both"/>
        <w:textAlignment w:val="baseline"/>
        <w:rPr>
          <w:rFonts w:ascii="Cambria" w:hAnsi="Cambria" w:cs="Arial"/>
        </w:rPr>
      </w:pPr>
      <w:r w:rsidRPr="00213E36">
        <w:rPr>
          <w:rFonts w:ascii="Cambria" w:hAnsi="Cambria" w:cs="Arial"/>
        </w:rPr>
        <w:t>Strony ustalają odpowiedzialność za niewykonanie lub nienależyte wykonanie Umowy w formie kar umownych.</w:t>
      </w:r>
    </w:p>
    <w:p w14:paraId="0F6030FB" w14:textId="77777777" w:rsidR="00641AE1" w:rsidRDefault="00641AE1" w:rsidP="00F10BAB">
      <w:pPr>
        <w:pStyle w:val="Tekstpodstawowywcity"/>
        <w:widowControl w:val="0"/>
        <w:numPr>
          <w:ilvl w:val="0"/>
          <w:numId w:val="2"/>
        </w:numPr>
        <w:adjustRightInd w:val="0"/>
        <w:jc w:val="both"/>
        <w:textAlignment w:val="baseline"/>
        <w:rPr>
          <w:rFonts w:ascii="Cambria" w:hAnsi="Cambria" w:cs="Arial"/>
        </w:rPr>
      </w:pPr>
      <w:bookmarkStart w:id="9" w:name="_Hlk209176869"/>
      <w:r w:rsidRPr="00213E36">
        <w:rPr>
          <w:rFonts w:ascii="Cambria" w:hAnsi="Cambria" w:cs="Arial"/>
        </w:rPr>
        <w:t>Wykonawca zapłaci Zamawiającemu kary umowne w przypadku</w:t>
      </w:r>
      <w:r>
        <w:rPr>
          <w:rFonts w:ascii="Cambria" w:hAnsi="Cambria" w:cs="Arial"/>
        </w:rPr>
        <w:t>:</w:t>
      </w:r>
    </w:p>
    <w:p w14:paraId="2CE09A58" w14:textId="63C169B0" w:rsidR="00641AE1" w:rsidRPr="00641AE1" w:rsidRDefault="00641AE1" w:rsidP="00D433C9">
      <w:pPr>
        <w:pStyle w:val="Akapitzlist"/>
        <w:numPr>
          <w:ilvl w:val="0"/>
          <w:numId w:val="29"/>
        </w:numPr>
        <w:spacing w:line="276" w:lineRule="auto"/>
        <w:jc w:val="both"/>
        <w:rPr>
          <w:rFonts w:ascii="Cambria" w:hAnsi="Cambria"/>
          <w:lang w:val="pl-PL" w:eastAsia="pl-PL"/>
        </w:rPr>
      </w:pPr>
      <w:r w:rsidRPr="00641AE1">
        <w:rPr>
          <w:rFonts w:ascii="Cambria" w:hAnsi="Cambria" w:cs="Arial"/>
          <w:lang w:val="pl-PL"/>
        </w:rPr>
        <w:t xml:space="preserve">zwłoki w wykonaniu </w:t>
      </w:r>
      <w:r w:rsidRPr="00641AE1">
        <w:rPr>
          <w:rFonts w:ascii="Cambria" w:hAnsi="Cambria" w:cs="Arial"/>
        </w:rPr>
        <w:t xml:space="preserve">Przedmiotu Umowy, </w:t>
      </w:r>
      <w:r w:rsidR="004F162E" w:rsidRPr="00641AE1">
        <w:rPr>
          <w:rFonts w:ascii="Cambria" w:hAnsi="Cambria"/>
        </w:rPr>
        <w:t xml:space="preserve">za każdy rozpoczęty dzień zwłoki </w:t>
      </w:r>
      <w:r w:rsidRPr="00641AE1">
        <w:rPr>
          <w:rFonts w:ascii="Cambria" w:hAnsi="Cambria"/>
        </w:rPr>
        <w:t>licząc od następnego dnia po upływie termin</w:t>
      </w:r>
      <w:r w:rsidR="009270DF">
        <w:rPr>
          <w:rFonts w:ascii="Cambria" w:hAnsi="Cambria"/>
        </w:rPr>
        <w:t>u</w:t>
      </w:r>
      <w:r w:rsidRPr="00641AE1">
        <w:rPr>
          <w:rFonts w:ascii="Cambria" w:hAnsi="Cambria"/>
        </w:rPr>
        <w:t xml:space="preserve"> realizacji Umowy, o który</w:t>
      </w:r>
      <w:r w:rsidR="009270DF">
        <w:rPr>
          <w:rFonts w:ascii="Cambria" w:hAnsi="Cambria"/>
        </w:rPr>
        <w:t>m</w:t>
      </w:r>
      <w:r w:rsidRPr="00641AE1">
        <w:rPr>
          <w:rFonts w:ascii="Cambria" w:hAnsi="Cambria"/>
        </w:rPr>
        <w:t xml:space="preserve"> mowa w </w:t>
      </w:r>
      <w:r w:rsidRPr="00F50AD7">
        <w:rPr>
          <w:rFonts w:ascii="Cambria" w:hAnsi="Cambria"/>
        </w:rPr>
        <w:t xml:space="preserve">§ 1 ust. </w:t>
      </w:r>
      <w:r w:rsidR="009270DF">
        <w:rPr>
          <w:rFonts w:ascii="Cambria" w:hAnsi="Cambria"/>
        </w:rPr>
        <w:t>3</w:t>
      </w:r>
      <w:r w:rsidRPr="00F50AD7">
        <w:rPr>
          <w:rFonts w:ascii="Cambria" w:hAnsi="Cambria"/>
        </w:rPr>
        <w:t xml:space="preserve"> </w:t>
      </w:r>
      <w:r w:rsidRPr="00641AE1">
        <w:rPr>
          <w:rFonts w:ascii="Cambria" w:hAnsi="Cambria"/>
        </w:rPr>
        <w:t>niniejszej Umowy</w:t>
      </w:r>
      <w:r>
        <w:rPr>
          <w:rFonts w:ascii="Cambria" w:hAnsi="Cambria"/>
        </w:rPr>
        <w:t>,</w:t>
      </w:r>
      <w:r w:rsidRPr="00641AE1">
        <w:rPr>
          <w:rFonts w:ascii="Cambria" w:hAnsi="Cambria"/>
        </w:rPr>
        <w:t xml:space="preserve"> </w:t>
      </w:r>
      <w:r w:rsidR="004F162E" w:rsidRPr="00641AE1">
        <w:rPr>
          <w:rFonts w:ascii="Cambria" w:hAnsi="Cambria"/>
        </w:rPr>
        <w:t xml:space="preserve">w wysokości </w:t>
      </w:r>
      <w:r w:rsidR="00633D51" w:rsidRPr="00633D51">
        <w:rPr>
          <w:rFonts w:ascii="Cambria" w:hAnsi="Cambria"/>
          <w:b/>
          <w:bCs/>
        </w:rPr>
        <w:t>0,5%</w:t>
      </w:r>
      <w:r w:rsidR="00633D51">
        <w:rPr>
          <w:rFonts w:ascii="Cambria" w:hAnsi="Cambria"/>
        </w:rPr>
        <w:t xml:space="preserve"> </w:t>
      </w:r>
      <w:r w:rsidR="004F162E" w:rsidRPr="00641AE1">
        <w:rPr>
          <w:rFonts w:ascii="Cambria" w:hAnsi="Cambria"/>
        </w:rPr>
        <w:t xml:space="preserve">wartości wynagrodzenia </w:t>
      </w:r>
      <w:r w:rsidR="00B14FB8">
        <w:rPr>
          <w:rFonts w:ascii="Cambria" w:hAnsi="Cambria"/>
        </w:rPr>
        <w:t>brutto</w:t>
      </w:r>
      <w:r w:rsidR="00A66B29" w:rsidRPr="00641AE1">
        <w:rPr>
          <w:rFonts w:ascii="Cambria" w:hAnsi="Cambria"/>
        </w:rPr>
        <w:t xml:space="preserve"> </w:t>
      </w:r>
      <w:r w:rsidR="00223034" w:rsidRPr="00641AE1">
        <w:rPr>
          <w:rFonts w:ascii="Cambria" w:hAnsi="Cambria"/>
        </w:rPr>
        <w:t>wskazanego w</w:t>
      </w:r>
      <w:r w:rsidRPr="00641AE1">
        <w:rPr>
          <w:rFonts w:ascii="Cambria" w:hAnsi="Cambria"/>
        </w:rPr>
        <w:t xml:space="preserve"> </w:t>
      </w:r>
      <w:r w:rsidR="00223034" w:rsidRPr="00641AE1">
        <w:rPr>
          <w:rFonts w:ascii="Cambria" w:hAnsi="Cambria"/>
        </w:rPr>
        <w:t xml:space="preserve">§ </w:t>
      </w:r>
      <w:r w:rsidR="00736116" w:rsidRPr="00641AE1">
        <w:rPr>
          <w:rFonts w:ascii="Cambria" w:hAnsi="Cambria"/>
        </w:rPr>
        <w:t>3</w:t>
      </w:r>
      <w:r w:rsidR="00223034" w:rsidRPr="00641AE1">
        <w:rPr>
          <w:rFonts w:ascii="Cambria" w:hAnsi="Cambria"/>
        </w:rPr>
        <w:t xml:space="preserve"> ust. </w:t>
      </w:r>
      <w:r w:rsidR="009270DF">
        <w:rPr>
          <w:rFonts w:ascii="Cambria" w:hAnsi="Cambria"/>
        </w:rPr>
        <w:t xml:space="preserve">2 </w:t>
      </w:r>
      <w:r w:rsidR="00223034" w:rsidRPr="00641AE1">
        <w:rPr>
          <w:rFonts w:ascii="Cambria" w:hAnsi="Cambria"/>
        </w:rPr>
        <w:t>niniejszej Umowy</w:t>
      </w:r>
      <w:r w:rsidRPr="00641AE1">
        <w:rPr>
          <w:rFonts w:ascii="Cambria" w:hAnsi="Cambria"/>
        </w:rPr>
        <w:t xml:space="preserve">, </w:t>
      </w:r>
    </w:p>
    <w:p w14:paraId="7DA14696" w14:textId="01CF06F7" w:rsidR="00180284" w:rsidRPr="009D2043" w:rsidRDefault="00180284" w:rsidP="00D433C9">
      <w:pPr>
        <w:pStyle w:val="Akapitzlist"/>
        <w:numPr>
          <w:ilvl w:val="0"/>
          <w:numId w:val="29"/>
        </w:numPr>
        <w:spacing w:line="276" w:lineRule="auto"/>
        <w:jc w:val="both"/>
        <w:rPr>
          <w:rFonts w:ascii="Cambria" w:hAnsi="Cambria" w:cs="Arial"/>
          <w:lang w:val="pl-PL"/>
        </w:rPr>
      </w:pPr>
      <w:bookmarkStart w:id="10" w:name="_Hlk188605103"/>
      <w:r w:rsidRPr="00180284">
        <w:rPr>
          <w:rFonts w:ascii="Cambria" w:hAnsi="Cambria" w:cs="Arial"/>
          <w:lang w:val="pl-PL"/>
        </w:rPr>
        <w:t xml:space="preserve">za </w:t>
      </w:r>
      <w:r w:rsidR="00BC1A98">
        <w:rPr>
          <w:rFonts w:ascii="Cambria" w:hAnsi="Cambria" w:cs="Arial"/>
          <w:lang w:val="pl-PL"/>
        </w:rPr>
        <w:t>wykonanie</w:t>
      </w:r>
      <w:r w:rsidR="00BC1A98" w:rsidRPr="00180284">
        <w:rPr>
          <w:rFonts w:ascii="Cambria" w:hAnsi="Cambria" w:cs="Arial"/>
          <w:lang w:val="pl-PL"/>
        </w:rPr>
        <w:t xml:space="preserve"> </w:t>
      </w:r>
      <w:r w:rsidRPr="00180284">
        <w:rPr>
          <w:rFonts w:ascii="Cambria" w:hAnsi="Cambria" w:cs="Arial"/>
          <w:lang w:val="pl-PL"/>
        </w:rPr>
        <w:t xml:space="preserve">Przedmiotu Umowy w sposób niezgodny z </w:t>
      </w:r>
      <w:r w:rsidR="00C06EEB">
        <w:rPr>
          <w:rFonts w:ascii="Cambria" w:hAnsi="Cambria" w:cs="Arial"/>
          <w:lang w:val="pl-PL"/>
        </w:rPr>
        <w:t xml:space="preserve">regulacjami </w:t>
      </w:r>
      <w:r w:rsidRPr="00180284">
        <w:rPr>
          <w:rFonts w:ascii="Cambria" w:hAnsi="Cambria" w:cs="Arial"/>
          <w:lang w:val="pl-PL"/>
        </w:rPr>
        <w:t>zawartym</w:t>
      </w:r>
      <w:r w:rsidR="00C06EEB">
        <w:rPr>
          <w:rFonts w:ascii="Cambria" w:hAnsi="Cambria" w:cs="Arial"/>
          <w:lang w:val="pl-PL"/>
        </w:rPr>
        <w:t>i</w:t>
      </w:r>
      <w:r w:rsidRPr="00180284">
        <w:rPr>
          <w:rFonts w:ascii="Cambria" w:hAnsi="Cambria" w:cs="Arial"/>
          <w:lang w:val="pl-PL"/>
        </w:rPr>
        <w:t xml:space="preserve"> w pkt. 1.</w:t>
      </w:r>
      <w:r w:rsidR="00606AD0">
        <w:rPr>
          <w:rFonts w:ascii="Cambria" w:hAnsi="Cambria" w:cs="Arial"/>
          <w:lang w:val="pl-PL"/>
        </w:rPr>
        <w:t>8.</w:t>
      </w:r>
      <w:r w:rsidRPr="00180284">
        <w:rPr>
          <w:rFonts w:ascii="Cambria" w:hAnsi="Cambria" w:cs="Arial"/>
          <w:lang w:val="pl-PL"/>
        </w:rPr>
        <w:t xml:space="preserve"> </w:t>
      </w:r>
      <w:r w:rsidRPr="00180284">
        <w:rPr>
          <w:rFonts w:ascii="Cambria" w:hAnsi="Cambria" w:cs="Arial"/>
          <w:b/>
          <w:bCs/>
          <w:lang w:val="pl-PL"/>
        </w:rPr>
        <w:t>Załącznika nr 1</w:t>
      </w:r>
      <w:r w:rsidRPr="00180284">
        <w:rPr>
          <w:rFonts w:ascii="Cambria" w:hAnsi="Cambria" w:cs="Arial"/>
          <w:lang w:val="pl-PL"/>
        </w:rPr>
        <w:t xml:space="preserve"> do Umowy </w:t>
      </w:r>
      <w:bookmarkEnd w:id="10"/>
      <w:r w:rsidRPr="00180284">
        <w:rPr>
          <w:rFonts w:ascii="Cambria" w:hAnsi="Cambria" w:cs="Arial"/>
          <w:lang w:val="pl-PL"/>
        </w:rPr>
        <w:t xml:space="preserve">– w wysokości </w:t>
      </w:r>
      <w:r w:rsidR="00633D51" w:rsidRPr="00633D51">
        <w:rPr>
          <w:rFonts w:ascii="Cambria" w:hAnsi="Cambria" w:cs="Arial"/>
          <w:b/>
          <w:bCs/>
          <w:lang w:val="pl-PL"/>
        </w:rPr>
        <w:t>0,25%</w:t>
      </w:r>
      <w:r w:rsidR="00633D51">
        <w:rPr>
          <w:rFonts w:ascii="Cambria" w:hAnsi="Cambria" w:cs="Arial"/>
          <w:lang w:val="pl-PL"/>
        </w:rPr>
        <w:t xml:space="preserve"> </w:t>
      </w:r>
      <w:r w:rsidRPr="00180284">
        <w:rPr>
          <w:rFonts w:ascii="Cambria" w:hAnsi="Cambria" w:cs="Arial"/>
          <w:lang w:val="pl-PL"/>
        </w:rPr>
        <w:t xml:space="preserve">wynagrodzenia </w:t>
      </w:r>
      <w:r w:rsidR="000220F1">
        <w:rPr>
          <w:rFonts w:ascii="Cambria" w:hAnsi="Cambria" w:cs="Arial"/>
          <w:lang w:val="pl-PL"/>
        </w:rPr>
        <w:t>brutto</w:t>
      </w:r>
      <w:r w:rsidR="00170749" w:rsidRPr="00180284">
        <w:rPr>
          <w:rFonts w:ascii="Cambria" w:hAnsi="Cambria" w:cs="Arial"/>
          <w:lang w:val="pl-PL"/>
        </w:rPr>
        <w:t xml:space="preserve"> </w:t>
      </w:r>
      <w:r w:rsidRPr="00180284">
        <w:rPr>
          <w:rFonts w:ascii="Cambria" w:hAnsi="Cambria" w:cs="Arial"/>
          <w:lang w:val="pl-PL"/>
        </w:rPr>
        <w:t xml:space="preserve">określonego w §  3 ust. </w:t>
      </w:r>
      <w:r w:rsidR="009D2043">
        <w:rPr>
          <w:rFonts w:ascii="Cambria" w:hAnsi="Cambria" w:cs="Arial"/>
          <w:lang w:val="pl-PL"/>
        </w:rPr>
        <w:t>2</w:t>
      </w:r>
      <w:r w:rsidRPr="00180284">
        <w:rPr>
          <w:rFonts w:ascii="Cambria" w:hAnsi="Cambria" w:cs="Arial"/>
          <w:lang w:val="pl-PL"/>
        </w:rPr>
        <w:t xml:space="preserve"> </w:t>
      </w:r>
      <w:r w:rsidR="009D2043">
        <w:rPr>
          <w:rFonts w:ascii="Cambria" w:hAnsi="Cambria" w:cs="Arial"/>
          <w:lang w:val="pl-PL"/>
        </w:rPr>
        <w:t xml:space="preserve">za każdy dzień zwłoki </w:t>
      </w:r>
      <w:r w:rsidR="00FB59E8">
        <w:rPr>
          <w:rFonts w:ascii="Cambria" w:hAnsi="Cambria" w:cs="Arial"/>
          <w:lang w:val="pl-PL"/>
        </w:rPr>
        <w:t xml:space="preserve">licząc od dnia upływu </w:t>
      </w:r>
      <w:r w:rsidR="009D2043">
        <w:rPr>
          <w:rFonts w:ascii="Cambria" w:hAnsi="Cambria" w:cs="Arial"/>
          <w:lang w:val="pl-PL"/>
        </w:rPr>
        <w:t>termin</w:t>
      </w:r>
      <w:r w:rsidR="00FB59E8">
        <w:rPr>
          <w:rFonts w:ascii="Cambria" w:hAnsi="Cambria" w:cs="Arial"/>
          <w:lang w:val="pl-PL"/>
        </w:rPr>
        <w:t>u</w:t>
      </w:r>
      <w:r w:rsidR="009D2043">
        <w:rPr>
          <w:rFonts w:ascii="Cambria" w:hAnsi="Cambria" w:cs="Arial"/>
          <w:lang w:val="pl-PL"/>
        </w:rPr>
        <w:t xml:space="preserve"> wyznaczon</w:t>
      </w:r>
      <w:r w:rsidR="001E3222">
        <w:rPr>
          <w:rFonts w:ascii="Cambria" w:hAnsi="Cambria" w:cs="Arial"/>
          <w:lang w:val="pl-PL"/>
        </w:rPr>
        <w:t>ego</w:t>
      </w:r>
      <w:r w:rsidR="009D2043">
        <w:rPr>
          <w:rFonts w:ascii="Cambria" w:hAnsi="Cambria" w:cs="Arial"/>
          <w:lang w:val="pl-PL"/>
        </w:rPr>
        <w:t xml:space="preserve"> przez Zamawiającego w wezwaniu, o którym mowa w </w:t>
      </w:r>
      <w:r w:rsidR="009D2043" w:rsidRPr="009D2043">
        <w:rPr>
          <w:rFonts w:ascii="Cambria" w:hAnsi="Cambria" w:cs="Arial"/>
          <w:lang w:val="pl-PL"/>
        </w:rPr>
        <w:t xml:space="preserve">§ 2 ust. </w:t>
      </w:r>
      <w:r w:rsidR="001E3222">
        <w:rPr>
          <w:rFonts w:ascii="Cambria" w:hAnsi="Cambria" w:cs="Arial"/>
          <w:lang w:val="pl-PL"/>
        </w:rPr>
        <w:t>5</w:t>
      </w:r>
      <w:r w:rsidR="009D2043" w:rsidRPr="009D2043">
        <w:rPr>
          <w:rFonts w:ascii="Cambria" w:hAnsi="Cambria" w:cs="Arial"/>
          <w:lang w:val="pl-PL"/>
        </w:rPr>
        <w:t xml:space="preserve"> lit. b) niniejszej Umowy</w:t>
      </w:r>
      <w:r w:rsidR="00D32C80" w:rsidRPr="009D2043">
        <w:rPr>
          <w:rFonts w:ascii="Cambria" w:hAnsi="Cambria" w:cs="Arial"/>
          <w:lang w:val="pl-PL"/>
        </w:rPr>
        <w:t>;</w:t>
      </w:r>
    </w:p>
    <w:bookmarkEnd w:id="9"/>
    <w:p w14:paraId="33F6E4EA" w14:textId="29864D0F" w:rsidR="00D32C80" w:rsidRPr="00180284" w:rsidRDefault="00D32C80" w:rsidP="00CD73B0">
      <w:pPr>
        <w:pStyle w:val="Akapitzlist"/>
        <w:spacing w:line="276" w:lineRule="auto"/>
        <w:ind w:left="1003"/>
        <w:jc w:val="both"/>
        <w:rPr>
          <w:rFonts w:ascii="Cambria" w:hAnsi="Cambria" w:cs="Arial"/>
          <w:lang w:val="pl-PL"/>
        </w:rPr>
      </w:pPr>
    </w:p>
    <w:p w14:paraId="444B82C0" w14:textId="3A13D19F" w:rsidR="004F162E" w:rsidRDefault="004F162E" w:rsidP="00F10BAB">
      <w:pPr>
        <w:pStyle w:val="Tekstpodstawowywcity"/>
        <w:numPr>
          <w:ilvl w:val="0"/>
          <w:numId w:val="2"/>
        </w:numPr>
        <w:tabs>
          <w:tab w:val="clear" w:pos="360"/>
        </w:tabs>
        <w:spacing w:after="0" w:line="276" w:lineRule="auto"/>
        <w:ind w:left="284" w:hanging="284"/>
        <w:jc w:val="both"/>
        <w:rPr>
          <w:rFonts w:ascii="Cambria" w:hAnsi="Cambria"/>
        </w:rPr>
      </w:pPr>
      <w:r w:rsidRPr="009429A4">
        <w:rPr>
          <w:rFonts w:ascii="Cambria" w:hAnsi="Cambria"/>
        </w:rPr>
        <w:t>Zamawiający, na zasadach ogólnych, zastrzega sobie prawo dochodzenia odszkodowań na pokrycie ewentualnych szkód, strat bądź roszczeń wynikłych z niewykonania lub niewłaściwego lub nieterminowego wykonania Przedmiotu Umowy przez Wykonawcę, niezależnie od wysokości zastrzeżonych kar umownych</w:t>
      </w:r>
      <w:r w:rsidR="00B93074">
        <w:rPr>
          <w:rFonts w:ascii="Cambria" w:hAnsi="Cambria"/>
        </w:rPr>
        <w:t>.</w:t>
      </w:r>
      <w:r w:rsidR="004D73AB">
        <w:rPr>
          <w:rFonts w:ascii="Cambria" w:hAnsi="Cambria"/>
        </w:rPr>
        <w:t xml:space="preserve"> </w:t>
      </w:r>
    </w:p>
    <w:p w14:paraId="2CE1CE17" w14:textId="40EDE712" w:rsidR="00223034" w:rsidRDefault="00223034" w:rsidP="00F10BAB">
      <w:pPr>
        <w:pStyle w:val="Tekstpodstawowywcity"/>
        <w:numPr>
          <w:ilvl w:val="0"/>
          <w:numId w:val="2"/>
        </w:numPr>
        <w:tabs>
          <w:tab w:val="clear" w:pos="360"/>
        </w:tabs>
        <w:spacing w:after="0" w:line="276" w:lineRule="auto"/>
        <w:ind w:left="284" w:hanging="284"/>
        <w:jc w:val="both"/>
        <w:rPr>
          <w:rFonts w:ascii="Cambria" w:hAnsi="Cambria"/>
        </w:rPr>
      </w:pPr>
      <w:r w:rsidRPr="00223034">
        <w:rPr>
          <w:rFonts w:ascii="Cambria" w:hAnsi="Cambria"/>
        </w:rPr>
        <w:t xml:space="preserve">W przypadku, gdy Wykonawca </w:t>
      </w:r>
      <w:r>
        <w:rPr>
          <w:rFonts w:ascii="Cambria" w:hAnsi="Cambria"/>
        </w:rPr>
        <w:t>realizować będzie</w:t>
      </w:r>
      <w:r w:rsidRPr="00223034">
        <w:rPr>
          <w:rFonts w:ascii="Cambria" w:hAnsi="Cambria"/>
        </w:rPr>
        <w:t xml:space="preserve"> </w:t>
      </w:r>
      <w:r>
        <w:rPr>
          <w:rFonts w:ascii="Cambria" w:hAnsi="Cambria"/>
        </w:rPr>
        <w:t xml:space="preserve">Przedmiot Umowy </w:t>
      </w:r>
      <w:r w:rsidRPr="00223034">
        <w:rPr>
          <w:rFonts w:ascii="Cambria" w:hAnsi="Cambria"/>
        </w:rPr>
        <w:t>w sposób, który zdaniem Zamawiającego stwarza</w:t>
      </w:r>
      <w:r w:rsidR="00865322">
        <w:rPr>
          <w:rFonts w:ascii="Cambria" w:hAnsi="Cambria"/>
        </w:rPr>
        <w:t xml:space="preserve"> </w:t>
      </w:r>
      <w:r w:rsidRPr="00223034">
        <w:rPr>
          <w:rFonts w:ascii="Cambria" w:hAnsi="Cambria"/>
        </w:rPr>
        <w:t xml:space="preserve"> zagrożenie dla dotrzymania terminów lub należytej jakości wykonywanych przez Wykonawcę </w:t>
      </w:r>
      <w:r>
        <w:rPr>
          <w:rFonts w:ascii="Cambria" w:hAnsi="Cambria"/>
        </w:rPr>
        <w:t>usług</w:t>
      </w:r>
      <w:r w:rsidRPr="00223034">
        <w:rPr>
          <w:rFonts w:ascii="Cambria" w:hAnsi="Cambria"/>
        </w:rPr>
        <w:t>, Zamawiający może wymagać od Wykonawcy opracowania odpowiedniego planu naprawczego, wyznaczając Wykonawcy termin na podjęcie takich działań i usunięcie skutków naruszeń warunków Umowy.</w:t>
      </w:r>
      <w:r w:rsidR="00574304">
        <w:rPr>
          <w:rFonts w:ascii="Cambria" w:hAnsi="Cambria"/>
        </w:rPr>
        <w:t xml:space="preserve"> </w:t>
      </w:r>
      <w:r w:rsidRPr="00223034">
        <w:rPr>
          <w:rFonts w:ascii="Cambria" w:hAnsi="Cambria"/>
        </w:rPr>
        <w:t xml:space="preserve">Jeśli Wykonawca, mimo wyznaczenia dodatkowego terminu, nie podejmie stosownych działań naprawczych lub gdy podjęte przez Wykonawcę działania nie dają gwarancji, że działania te będą skuteczne, Zamawiający ma prawo do zlecenia wykonania zastępczego na koszt i ryzyko Wykonawcy, bez upoważnienia Sądu, na co Wykonawca wyrażą zgodę. Wykonawca jest obowiązany do zwrotu Zamawiającemu udokumentowanych kosztów wykonania zastępczego. </w:t>
      </w:r>
    </w:p>
    <w:p w14:paraId="5BCD6FFE" w14:textId="658239AD" w:rsidR="00122EFA" w:rsidRPr="00223034" w:rsidRDefault="00122EFA" w:rsidP="00F10BAB">
      <w:pPr>
        <w:pStyle w:val="Tekstpodstawowywcity"/>
        <w:numPr>
          <w:ilvl w:val="0"/>
          <w:numId w:val="2"/>
        </w:numPr>
        <w:tabs>
          <w:tab w:val="clear" w:pos="360"/>
        </w:tabs>
        <w:spacing w:after="0" w:line="276" w:lineRule="auto"/>
        <w:ind w:left="284" w:hanging="284"/>
        <w:jc w:val="both"/>
        <w:rPr>
          <w:rFonts w:ascii="Cambria" w:hAnsi="Cambria"/>
        </w:rPr>
      </w:pPr>
      <w:r>
        <w:rPr>
          <w:rFonts w:ascii="Cambria" w:hAnsi="Cambria"/>
        </w:rPr>
        <w:t>M</w:t>
      </w:r>
      <w:r w:rsidRPr="00122EFA">
        <w:rPr>
          <w:rFonts w:ascii="Cambria" w:hAnsi="Cambria"/>
        </w:rPr>
        <w:t xml:space="preserve">aksymalna wysokość naliczonych kar umownych nie może przekroczyć </w:t>
      </w:r>
      <w:r w:rsidR="00BC1A98" w:rsidRPr="00194F18">
        <w:rPr>
          <w:rFonts w:ascii="Cambria" w:hAnsi="Cambria"/>
          <w:b/>
          <w:bCs/>
        </w:rPr>
        <w:t>3</w:t>
      </w:r>
      <w:r w:rsidRPr="00194F18">
        <w:rPr>
          <w:rFonts w:ascii="Cambria" w:hAnsi="Cambria"/>
          <w:b/>
          <w:bCs/>
        </w:rPr>
        <w:t>0%</w:t>
      </w:r>
      <w:r w:rsidRPr="00122EFA">
        <w:rPr>
          <w:rFonts w:ascii="Cambria" w:hAnsi="Cambria"/>
        </w:rPr>
        <w:t xml:space="preserve"> kwoty wynagrodzenia brutto, o którym mowa w § 3 ust. </w:t>
      </w:r>
      <w:r w:rsidR="00194F18">
        <w:rPr>
          <w:rFonts w:ascii="Cambria" w:hAnsi="Cambria"/>
        </w:rPr>
        <w:t>2</w:t>
      </w:r>
      <w:r w:rsidRPr="00122EFA">
        <w:rPr>
          <w:rFonts w:ascii="Cambria" w:hAnsi="Cambria"/>
        </w:rPr>
        <w:t xml:space="preserve"> Umowy.</w:t>
      </w:r>
    </w:p>
    <w:p w14:paraId="16D2C99C" w14:textId="77777777" w:rsidR="003140B9" w:rsidRDefault="003140B9" w:rsidP="004F162E">
      <w:pPr>
        <w:spacing w:before="120" w:after="120" w:line="276" w:lineRule="auto"/>
        <w:jc w:val="center"/>
        <w:rPr>
          <w:rFonts w:ascii="Cambria" w:hAnsi="Cambria" w:cs="Arial"/>
        </w:rPr>
      </w:pPr>
    </w:p>
    <w:p w14:paraId="22BD1741" w14:textId="3CF17999" w:rsidR="004F162E" w:rsidRPr="009429A4" w:rsidRDefault="004F162E" w:rsidP="004F162E">
      <w:pPr>
        <w:spacing w:before="120" w:after="120" w:line="276" w:lineRule="auto"/>
        <w:jc w:val="center"/>
        <w:rPr>
          <w:rFonts w:ascii="Cambria" w:hAnsi="Cambria" w:cs="Arial"/>
          <w:b/>
          <w:bCs/>
        </w:rPr>
      </w:pPr>
      <w:r w:rsidRPr="009429A4">
        <w:rPr>
          <w:rFonts w:ascii="Cambria" w:hAnsi="Cambria" w:cs="Arial"/>
        </w:rPr>
        <w:t xml:space="preserve">§ </w:t>
      </w:r>
      <w:r w:rsidR="002F3338">
        <w:rPr>
          <w:rFonts w:ascii="Cambria" w:hAnsi="Cambria" w:cs="Arial"/>
          <w:b/>
          <w:bCs/>
        </w:rPr>
        <w:t>6</w:t>
      </w:r>
    </w:p>
    <w:p w14:paraId="4B31D18F" w14:textId="7432E6B6" w:rsidR="004F162E" w:rsidRPr="009429A4" w:rsidRDefault="004F162E" w:rsidP="00F10BAB">
      <w:pPr>
        <w:numPr>
          <w:ilvl w:val="0"/>
          <w:numId w:val="10"/>
        </w:numPr>
        <w:tabs>
          <w:tab w:val="clear" w:pos="720"/>
          <w:tab w:val="num" w:pos="-142"/>
        </w:tabs>
        <w:spacing w:line="276" w:lineRule="auto"/>
        <w:ind w:left="284" w:hanging="284"/>
        <w:jc w:val="both"/>
        <w:rPr>
          <w:rFonts w:ascii="Cambria" w:hAnsi="Cambria"/>
        </w:rPr>
      </w:pPr>
      <w:r w:rsidRPr="009429A4">
        <w:rPr>
          <w:rFonts w:ascii="Cambria" w:hAnsi="Cambria"/>
        </w:rPr>
        <w:t xml:space="preserve">Zamawiającemu przysługuje prawo odstąpienia od Umowy </w:t>
      </w:r>
      <w:r w:rsidR="001469C0">
        <w:rPr>
          <w:rFonts w:ascii="Cambria" w:hAnsi="Cambria"/>
        </w:rPr>
        <w:t xml:space="preserve">ze skutkiem ex nunc </w:t>
      </w:r>
      <w:r w:rsidRPr="009429A4">
        <w:rPr>
          <w:rFonts w:ascii="Cambria" w:hAnsi="Cambria"/>
        </w:rPr>
        <w:t>w razie:</w:t>
      </w:r>
    </w:p>
    <w:p w14:paraId="3CADF06F" w14:textId="46D1F803" w:rsidR="001E3222" w:rsidRPr="00B6396D" w:rsidRDefault="001E3222" w:rsidP="001E3222">
      <w:pPr>
        <w:numPr>
          <w:ilvl w:val="1"/>
          <w:numId w:val="10"/>
        </w:numPr>
        <w:tabs>
          <w:tab w:val="clear" w:pos="1440"/>
          <w:tab w:val="num" w:pos="567"/>
        </w:tabs>
        <w:autoSpaceDE w:val="0"/>
        <w:autoSpaceDN w:val="0"/>
        <w:spacing w:line="276" w:lineRule="auto"/>
        <w:ind w:left="567" w:hanging="283"/>
        <w:jc w:val="both"/>
        <w:rPr>
          <w:rFonts w:ascii="Cambria" w:hAnsi="Cambria"/>
        </w:rPr>
      </w:pPr>
      <w:r w:rsidRPr="00B6396D">
        <w:rPr>
          <w:rFonts w:ascii="Cambria" w:hAnsi="Cambria"/>
        </w:rPr>
        <w:t>przekroczenia łącznej maksymalnej wysokości kar umownych naliczonych Wykonawcy, o któr</w:t>
      </w:r>
      <w:r w:rsidR="00F046A9">
        <w:rPr>
          <w:rFonts w:ascii="Cambria" w:hAnsi="Cambria"/>
        </w:rPr>
        <w:t>ej</w:t>
      </w:r>
      <w:r w:rsidRPr="00B6396D">
        <w:rPr>
          <w:rFonts w:ascii="Cambria" w:hAnsi="Cambria"/>
        </w:rPr>
        <w:t xml:space="preserve"> mowa w § </w:t>
      </w:r>
      <w:r w:rsidR="00F046A9">
        <w:rPr>
          <w:rFonts w:ascii="Cambria" w:hAnsi="Cambria"/>
        </w:rPr>
        <w:t>5</w:t>
      </w:r>
      <w:r w:rsidRPr="00B6396D">
        <w:rPr>
          <w:rFonts w:ascii="Cambria" w:hAnsi="Cambria"/>
        </w:rPr>
        <w:t xml:space="preserve"> ust. </w:t>
      </w:r>
      <w:r w:rsidR="00F046A9">
        <w:rPr>
          <w:rFonts w:ascii="Cambria" w:hAnsi="Cambria"/>
        </w:rPr>
        <w:t>5</w:t>
      </w:r>
      <w:r w:rsidRPr="00B6396D">
        <w:rPr>
          <w:rFonts w:ascii="Cambria" w:hAnsi="Cambria"/>
        </w:rPr>
        <w:t>.</w:t>
      </w:r>
    </w:p>
    <w:p w14:paraId="51413696" w14:textId="641B7B0A" w:rsidR="004F162E" w:rsidRPr="009429A4" w:rsidRDefault="004F162E" w:rsidP="00F10BAB">
      <w:pPr>
        <w:numPr>
          <w:ilvl w:val="1"/>
          <w:numId w:val="10"/>
        </w:numPr>
        <w:tabs>
          <w:tab w:val="clear" w:pos="1440"/>
          <w:tab w:val="num" w:pos="567"/>
        </w:tabs>
        <w:autoSpaceDE w:val="0"/>
        <w:autoSpaceDN w:val="0"/>
        <w:spacing w:line="276" w:lineRule="auto"/>
        <w:ind w:left="567" w:hanging="283"/>
        <w:jc w:val="both"/>
        <w:rPr>
          <w:rFonts w:ascii="Cambria" w:hAnsi="Cambria"/>
        </w:rPr>
      </w:pPr>
      <w:r w:rsidRPr="009429A4">
        <w:rPr>
          <w:rFonts w:ascii="Cambria" w:hAnsi="Cambria"/>
        </w:rPr>
        <w:t xml:space="preserve">zaistnienia istotnej zmiany okoliczności powodującej, iż wykonanie Umowy nie leży w interesie </w:t>
      </w:r>
      <w:r w:rsidR="00223034">
        <w:rPr>
          <w:rFonts w:ascii="Cambria" w:hAnsi="Cambria"/>
        </w:rPr>
        <w:t>Zamawiającego</w:t>
      </w:r>
      <w:r w:rsidRPr="009429A4">
        <w:rPr>
          <w:rFonts w:ascii="Cambria" w:hAnsi="Cambria"/>
        </w:rPr>
        <w:t>, czego nie można było przewidzieć w chwili zawarcia Umowy;</w:t>
      </w:r>
    </w:p>
    <w:p w14:paraId="4DD7F7F3" w14:textId="77777777" w:rsidR="004F162E" w:rsidRPr="009429A4" w:rsidRDefault="004F162E" w:rsidP="00F10BAB">
      <w:pPr>
        <w:numPr>
          <w:ilvl w:val="1"/>
          <w:numId w:val="10"/>
        </w:numPr>
        <w:tabs>
          <w:tab w:val="clear" w:pos="1440"/>
          <w:tab w:val="num" w:pos="567"/>
        </w:tabs>
        <w:autoSpaceDE w:val="0"/>
        <w:autoSpaceDN w:val="0"/>
        <w:spacing w:line="276" w:lineRule="auto"/>
        <w:ind w:left="567" w:hanging="283"/>
        <w:jc w:val="both"/>
        <w:rPr>
          <w:rFonts w:ascii="Cambria" w:hAnsi="Cambria"/>
        </w:rPr>
      </w:pPr>
      <w:r w:rsidRPr="009429A4">
        <w:rPr>
          <w:rFonts w:ascii="Cambria" w:hAnsi="Cambria"/>
        </w:rPr>
        <w:t>złożenia wniosku o ogłoszenie upadłości lub likwidację Wykonawcy</w:t>
      </w:r>
      <w:r w:rsidR="00D94C91" w:rsidRPr="009429A4">
        <w:rPr>
          <w:rFonts w:ascii="Cambria" w:hAnsi="Cambria"/>
        </w:rPr>
        <w:t>;</w:t>
      </w:r>
    </w:p>
    <w:p w14:paraId="71500ED9" w14:textId="77777777" w:rsidR="00D94C91" w:rsidRPr="009429A4" w:rsidRDefault="00D94C91" w:rsidP="00D94C91">
      <w:pPr>
        <w:autoSpaceDE w:val="0"/>
        <w:autoSpaceDN w:val="0"/>
        <w:spacing w:line="276" w:lineRule="auto"/>
        <w:ind w:left="284"/>
        <w:jc w:val="both"/>
        <w:rPr>
          <w:rFonts w:ascii="Cambria" w:hAnsi="Cambria"/>
        </w:rPr>
      </w:pPr>
      <w:r w:rsidRPr="009429A4">
        <w:rPr>
          <w:rFonts w:ascii="Cambria" w:hAnsi="Cambria"/>
        </w:rPr>
        <w:t>w terminie 30 dni od powzięcia wiadomości o tych okolicznościach, a Wykonawca może żądać wyłącznie wynagrodzenia należnego z tytułu wykonania części Umowy.</w:t>
      </w:r>
    </w:p>
    <w:p w14:paraId="784E21AE" w14:textId="77777777" w:rsidR="00B7462B" w:rsidRDefault="004F162E" w:rsidP="00F10BAB">
      <w:pPr>
        <w:numPr>
          <w:ilvl w:val="0"/>
          <w:numId w:val="10"/>
        </w:numPr>
        <w:tabs>
          <w:tab w:val="clear" w:pos="720"/>
          <w:tab w:val="num" w:pos="-142"/>
        </w:tabs>
        <w:spacing w:line="276" w:lineRule="auto"/>
        <w:ind w:left="284" w:hanging="284"/>
        <w:jc w:val="both"/>
        <w:rPr>
          <w:rFonts w:ascii="Cambria" w:hAnsi="Cambria"/>
        </w:rPr>
      </w:pPr>
      <w:bookmarkStart w:id="11" w:name="_Hlk209163158"/>
      <w:r w:rsidRPr="009429A4">
        <w:rPr>
          <w:rFonts w:ascii="Cambria" w:hAnsi="Cambria"/>
        </w:rPr>
        <w:t>Zamawiający ma prawo rozwiązać niniejszą Umowę ze skutkiem natychmiastowym w przypadku</w:t>
      </w:r>
      <w:r w:rsidR="00B7462B">
        <w:rPr>
          <w:rFonts w:ascii="Cambria" w:hAnsi="Cambria"/>
        </w:rPr>
        <w:t>:</w:t>
      </w:r>
    </w:p>
    <w:p w14:paraId="2756986A" w14:textId="7178BDEE" w:rsidR="004F162E" w:rsidRDefault="004F162E" w:rsidP="00D433C9">
      <w:pPr>
        <w:pStyle w:val="Akapitzlist"/>
        <w:numPr>
          <w:ilvl w:val="0"/>
          <w:numId w:val="31"/>
        </w:numPr>
        <w:spacing w:line="276" w:lineRule="auto"/>
        <w:jc w:val="both"/>
        <w:rPr>
          <w:rFonts w:ascii="Cambria" w:hAnsi="Cambria"/>
        </w:rPr>
      </w:pPr>
      <w:r w:rsidRPr="00B7462B">
        <w:rPr>
          <w:rFonts w:ascii="Cambria" w:hAnsi="Cambria"/>
        </w:rPr>
        <w:t>niewypełniania przez Wykonawcę obowiązków wynikających z niniejszej Umowy, po uprzednim wezwaniu Wykonawcy do realizacji Umowy zgodnie z jej wymogami</w:t>
      </w:r>
      <w:r w:rsidR="00B7462B">
        <w:rPr>
          <w:rFonts w:ascii="Cambria" w:hAnsi="Cambria"/>
        </w:rPr>
        <w:t>,</w:t>
      </w:r>
    </w:p>
    <w:p w14:paraId="1043EC7B" w14:textId="53766B99" w:rsidR="00B7462B" w:rsidRPr="00B7462B" w:rsidRDefault="00B7462B" w:rsidP="00D433C9">
      <w:pPr>
        <w:pStyle w:val="Akapitzlist"/>
        <w:numPr>
          <w:ilvl w:val="0"/>
          <w:numId w:val="31"/>
        </w:numPr>
        <w:spacing w:line="276" w:lineRule="auto"/>
        <w:jc w:val="both"/>
        <w:rPr>
          <w:rFonts w:ascii="Cambria" w:hAnsi="Cambria"/>
        </w:rPr>
      </w:pPr>
      <w:r>
        <w:rPr>
          <w:rFonts w:ascii="Cambria" w:hAnsi="Cambria"/>
        </w:rPr>
        <w:t>zmiany Koordynatora wskazanego przez Wykonawcę w § 4 ust. 2 bez uzyskania wcześniejszej zgody Zamawiającego.</w:t>
      </w:r>
    </w:p>
    <w:bookmarkEnd w:id="11"/>
    <w:p w14:paraId="4021DE78" w14:textId="77777777" w:rsidR="004F162E" w:rsidRPr="009429A4" w:rsidRDefault="004F162E" w:rsidP="00F10BAB">
      <w:pPr>
        <w:numPr>
          <w:ilvl w:val="0"/>
          <w:numId w:val="10"/>
        </w:numPr>
        <w:tabs>
          <w:tab w:val="clear" w:pos="720"/>
          <w:tab w:val="num" w:pos="-142"/>
        </w:tabs>
        <w:spacing w:line="276" w:lineRule="auto"/>
        <w:ind w:left="284" w:hanging="284"/>
        <w:jc w:val="both"/>
        <w:rPr>
          <w:rFonts w:ascii="Cambria" w:hAnsi="Cambria"/>
        </w:rPr>
      </w:pPr>
      <w:r w:rsidRPr="009429A4">
        <w:rPr>
          <w:rFonts w:ascii="Cambria" w:hAnsi="Cambria"/>
        </w:rPr>
        <w:t>Odstąpienie od Umowy powinno nastąpić w formie pisemnej pod rygorem nieważności takiego oświadczenia i winno zawierać uzasadnienie.</w:t>
      </w:r>
    </w:p>
    <w:p w14:paraId="5CAE9EC0" w14:textId="77777777" w:rsidR="009401F3" w:rsidRPr="009401F3" w:rsidRDefault="009401F3" w:rsidP="00F10BAB">
      <w:pPr>
        <w:numPr>
          <w:ilvl w:val="0"/>
          <w:numId w:val="10"/>
        </w:numPr>
        <w:tabs>
          <w:tab w:val="clear" w:pos="720"/>
          <w:tab w:val="num" w:pos="-142"/>
        </w:tabs>
        <w:spacing w:line="276" w:lineRule="auto"/>
        <w:ind w:left="284" w:hanging="284"/>
        <w:jc w:val="both"/>
        <w:rPr>
          <w:rFonts w:ascii="Cambria" w:hAnsi="Cambria"/>
        </w:rPr>
      </w:pPr>
      <w:r w:rsidRPr="009401F3">
        <w:rPr>
          <w:rFonts w:ascii="Cambria" w:hAnsi="Cambria"/>
        </w:rPr>
        <w:t>W przypadku odstąpienia od Umowy w mocy pozostają zapisy umożliwiające jej rozliczenie, dochodzenie kar umownych i odszkodowania, oraz dotyczące gwarancji i rękojmi.</w:t>
      </w:r>
    </w:p>
    <w:p w14:paraId="320D1207" w14:textId="401B50AB" w:rsidR="009401F3" w:rsidRPr="009401F3" w:rsidRDefault="009401F3" w:rsidP="00F10BAB">
      <w:pPr>
        <w:numPr>
          <w:ilvl w:val="0"/>
          <w:numId w:val="10"/>
        </w:numPr>
        <w:tabs>
          <w:tab w:val="clear" w:pos="720"/>
          <w:tab w:val="num" w:pos="-142"/>
        </w:tabs>
        <w:spacing w:line="276" w:lineRule="auto"/>
        <w:ind w:left="284" w:hanging="284"/>
        <w:jc w:val="both"/>
        <w:rPr>
          <w:rFonts w:ascii="Cambria" w:hAnsi="Cambria"/>
        </w:rPr>
      </w:pPr>
      <w:r w:rsidRPr="009401F3">
        <w:rPr>
          <w:rFonts w:ascii="Cambria" w:hAnsi="Cambria"/>
        </w:rPr>
        <w:t xml:space="preserve">W razie odstąpienia od </w:t>
      </w:r>
      <w:r>
        <w:rPr>
          <w:rFonts w:ascii="Cambria" w:hAnsi="Cambria"/>
        </w:rPr>
        <w:t>U</w:t>
      </w:r>
      <w:r w:rsidRPr="009401F3">
        <w:rPr>
          <w:rFonts w:ascii="Cambria" w:hAnsi="Cambria"/>
        </w:rPr>
        <w:t>mowy z przyczyn, za które odpowiada Wykonawca, Zamawiający nie jest zobowiązany do zapłaty wynagrodzenia za niewykonany lub nienależycie wykonany zakres Przedmiotu Umowy</w:t>
      </w:r>
      <w:r w:rsidR="001469C0">
        <w:rPr>
          <w:rFonts w:ascii="Cambria" w:hAnsi="Cambria"/>
        </w:rPr>
        <w:t>.</w:t>
      </w:r>
    </w:p>
    <w:p w14:paraId="3A796E0F" w14:textId="30A38D67" w:rsidR="009401F3" w:rsidRPr="009401F3" w:rsidRDefault="009401F3" w:rsidP="00F10BAB">
      <w:pPr>
        <w:numPr>
          <w:ilvl w:val="0"/>
          <w:numId w:val="10"/>
        </w:numPr>
        <w:tabs>
          <w:tab w:val="clear" w:pos="720"/>
          <w:tab w:val="num" w:pos="-142"/>
        </w:tabs>
        <w:spacing w:line="276" w:lineRule="auto"/>
        <w:ind w:left="284" w:hanging="284"/>
        <w:jc w:val="both"/>
        <w:rPr>
          <w:rFonts w:ascii="Cambria" w:hAnsi="Cambria"/>
        </w:rPr>
      </w:pPr>
      <w:r w:rsidRPr="009401F3">
        <w:rPr>
          <w:rFonts w:ascii="Cambria" w:hAnsi="Cambria"/>
        </w:rPr>
        <w:t>W przypadku odstąpienia od Umowy:</w:t>
      </w:r>
    </w:p>
    <w:p w14:paraId="5F801548" w14:textId="1404BAED" w:rsidR="009401F3" w:rsidRPr="009401F3" w:rsidRDefault="009401F3" w:rsidP="00F10BAB">
      <w:pPr>
        <w:pStyle w:val="Akapitzlist"/>
        <w:numPr>
          <w:ilvl w:val="0"/>
          <w:numId w:val="18"/>
        </w:numPr>
        <w:spacing w:line="276" w:lineRule="auto"/>
        <w:jc w:val="both"/>
        <w:rPr>
          <w:rFonts w:ascii="Cambria" w:hAnsi="Cambria"/>
        </w:rPr>
      </w:pPr>
      <w:r w:rsidRPr="009401F3">
        <w:rPr>
          <w:rFonts w:ascii="Cambria" w:hAnsi="Cambria"/>
        </w:rPr>
        <w:t xml:space="preserve">Wykonawca niezwłocznie przerwie realizację </w:t>
      </w:r>
      <w:r w:rsidR="006B0C51">
        <w:rPr>
          <w:rFonts w:ascii="Cambria" w:hAnsi="Cambria"/>
        </w:rPr>
        <w:t>Umowy</w:t>
      </w:r>
      <w:r w:rsidRPr="009401F3">
        <w:rPr>
          <w:rFonts w:ascii="Cambria" w:hAnsi="Cambria"/>
        </w:rPr>
        <w:t>,</w:t>
      </w:r>
    </w:p>
    <w:p w14:paraId="4FBD5135" w14:textId="38993DC8" w:rsidR="009401F3" w:rsidRDefault="009401F3" w:rsidP="00F10BAB">
      <w:pPr>
        <w:pStyle w:val="Akapitzlist"/>
        <w:numPr>
          <w:ilvl w:val="0"/>
          <w:numId w:val="18"/>
        </w:numPr>
        <w:spacing w:line="276" w:lineRule="auto"/>
        <w:jc w:val="both"/>
        <w:rPr>
          <w:rFonts w:ascii="Cambria" w:hAnsi="Cambria"/>
        </w:rPr>
      </w:pPr>
      <w:r w:rsidRPr="009401F3">
        <w:rPr>
          <w:rFonts w:ascii="Cambria" w:hAnsi="Cambria"/>
        </w:rPr>
        <w:t xml:space="preserve">Wykonawca przekaże Zamawiającemu </w:t>
      </w:r>
      <w:r w:rsidR="006B0C51">
        <w:rPr>
          <w:rFonts w:ascii="Cambria" w:hAnsi="Cambria"/>
        </w:rPr>
        <w:t>wszelką d</w:t>
      </w:r>
      <w:r w:rsidRPr="009401F3">
        <w:rPr>
          <w:rFonts w:ascii="Cambria" w:hAnsi="Cambria"/>
        </w:rPr>
        <w:t>okumentację będącą w jego posiadaniu oraz dane dotyczące realizacji usług utrwalone na odpowiednich nośnikach</w:t>
      </w:r>
      <w:r>
        <w:rPr>
          <w:rFonts w:ascii="Cambria" w:hAnsi="Cambria"/>
        </w:rPr>
        <w:t>.</w:t>
      </w:r>
    </w:p>
    <w:p w14:paraId="7088E773" w14:textId="1987DD7F" w:rsidR="009401F3" w:rsidRPr="00122EFA" w:rsidRDefault="009401F3" w:rsidP="00122EFA">
      <w:pPr>
        <w:numPr>
          <w:ilvl w:val="0"/>
          <w:numId w:val="10"/>
        </w:numPr>
        <w:tabs>
          <w:tab w:val="clear" w:pos="720"/>
          <w:tab w:val="num" w:pos="-142"/>
        </w:tabs>
        <w:spacing w:line="276" w:lineRule="auto"/>
        <w:ind w:left="284" w:hanging="284"/>
        <w:jc w:val="both"/>
        <w:rPr>
          <w:rFonts w:ascii="Cambria" w:hAnsi="Cambria"/>
        </w:rPr>
      </w:pPr>
      <w:bookmarkStart w:id="12" w:name="_Hlk209605598"/>
      <w:r w:rsidRPr="009429A4">
        <w:rPr>
          <w:rFonts w:ascii="Cambria" w:hAnsi="Cambria"/>
        </w:rPr>
        <w:t>Z tytułu rozwiązania lub odstąpienia od Umowy z przyczyn, o których mowa powyżej</w:t>
      </w:r>
      <w:r w:rsidR="001469C0">
        <w:rPr>
          <w:rFonts w:ascii="Cambria" w:hAnsi="Cambria"/>
        </w:rPr>
        <w:t>, z wyłączeniem przypadku, o którym mowa w ust. 1 lit. a),</w:t>
      </w:r>
      <w:r w:rsidRPr="009429A4">
        <w:rPr>
          <w:rFonts w:ascii="Cambria" w:hAnsi="Cambria"/>
        </w:rPr>
        <w:t xml:space="preserve"> Zamawiającemu przysługuje kara umowna w wysokości </w:t>
      </w:r>
      <w:r w:rsidR="00E90970">
        <w:rPr>
          <w:rFonts w:ascii="Cambria" w:hAnsi="Cambria"/>
          <w:b/>
          <w:bCs/>
        </w:rPr>
        <w:t xml:space="preserve">20% </w:t>
      </w:r>
      <w:r>
        <w:rPr>
          <w:rFonts w:ascii="Cambria" w:hAnsi="Cambria"/>
        </w:rPr>
        <w:t>wynagrodzenia</w:t>
      </w:r>
      <w:r w:rsidR="00D820CF">
        <w:rPr>
          <w:rFonts w:ascii="Cambria" w:hAnsi="Cambria"/>
        </w:rPr>
        <w:t xml:space="preserve"> </w:t>
      </w:r>
      <w:r w:rsidR="000220F1">
        <w:rPr>
          <w:rFonts w:ascii="Cambria" w:hAnsi="Cambria"/>
        </w:rPr>
        <w:t>brutto</w:t>
      </w:r>
      <w:r w:rsidRPr="009429A4">
        <w:rPr>
          <w:rFonts w:ascii="Cambria" w:hAnsi="Cambria"/>
        </w:rPr>
        <w:t>, o któr</w:t>
      </w:r>
      <w:r>
        <w:rPr>
          <w:rFonts w:ascii="Cambria" w:hAnsi="Cambria"/>
        </w:rPr>
        <w:t>ym</w:t>
      </w:r>
      <w:r w:rsidRPr="009429A4">
        <w:rPr>
          <w:rFonts w:ascii="Cambria" w:hAnsi="Cambria"/>
        </w:rPr>
        <w:t xml:space="preserve"> mowa w § </w:t>
      </w:r>
      <w:r w:rsidR="00731345">
        <w:rPr>
          <w:rFonts w:ascii="Cambria" w:hAnsi="Cambria"/>
        </w:rPr>
        <w:t>3</w:t>
      </w:r>
      <w:r w:rsidRPr="009429A4">
        <w:rPr>
          <w:rFonts w:ascii="Cambria" w:hAnsi="Cambria"/>
        </w:rPr>
        <w:t xml:space="preserve"> ust. </w:t>
      </w:r>
      <w:r w:rsidR="001469C0">
        <w:rPr>
          <w:rFonts w:ascii="Cambria" w:hAnsi="Cambria"/>
        </w:rPr>
        <w:t>2</w:t>
      </w:r>
      <w:r w:rsidR="00591FBD">
        <w:rPr>
          <w:rFonts w:ascii="Cambria" w:hAnsi="Cambria"/>
        </w:rPr>
        <w:t xml:space="preserve"> </w:t>
      </w:r>
      <w:r>
        <w:rPr>
          <w:rFonts w:ascii="Cambria" w:hAnsi="Cambria"/>
        </w:rPr>
        <w:t>Umowy</w:t>
      </w:r>
      <w:r w:rsidRPr="009429A4">
        <w:rPr>
          <w:rFonts w:ascii="Cambria" w:hAnsi="Cambria"/>
        </w:rPr>
        <w:t>, przy czym Zamawiający zastrzega sobie prawo dochodzenia, na zasadach ogólnych, odszkodowań na pokrycie ewentualnych szkód, strat bądź roszczeń wynikłych z nie</w:t>
      </w:r>
      <w:r w:rsidR="001469C0">
        <w:rPr>
          <w:rFonts w:ascii="Cambria" w:hAnsi="Cambria"/>
        </w:rPr>
        <w:t>należytego</w:t>
      </w:r>
      <w:r w:rsidRPr="009429A4">
        <w:rPr>
          <w:rFonts w:ascii="Cambria" w:hAnsi="Cambria"/>
        </w:rPr>
        <w:t xml:space="preserve"> lub nieterminowego wykonania Przedmiotu Umowy przez Wykonawcę, niezależnie od wysokości zastrzeżonej kary umownej</w:t>
      </w:r>
      <w:r w:rsidR="00B93074">
        <w:rPr>
          <w:rFonts w:ascii="Cambria" w:hAnsi="Cambria"/>
        </w:rPr>
        <w:t>.</w:t>
      </w:r>
    </w:p>
    <w:bookmarkEnd w:id="12"/>
    <w:p w14:paraId="4F242555" w14:textId="46BA1773" w:rsidR="009401F3" w:rsidRPr="00606AD0" w:rsidRDefault="009401F3" w:rsidP="00F10BAB">
      <w:pPr>
        <w:numPr>
          <w:ilvl w:val="0"/>
          <w:numId w:val="10"/>
        </w:numPr>
        <w:tabs>
          <w:tab w:val="clear" w:pos="720"/>
          <w:tab w:val="num" w:pos="-142"/>
        </w:tabs>
        <w:spacing w:line="276" w:lineRule="auto"/>
        <w:ind w:left="284" w:hanging="284"/>
        <w:jc w:val="both"/>
        <w:rPr>
          <w:rFonts w:ascii="Cambria" w:hAnsi="Cambria"/>
        </w:rPr>
      </w:pPr>
      <w:r w:rsidRPr="009429A4">
        <w:rPr>
          <w:rFonts w:ascii="Cambria" w:hAnsi="Cambria"/>
        </w:rPr>
        <w:t xml:space="preserve">W każdym przypadku, o którym mowa w ust. </w:t>
      </w:r>
      <w:r>
        <w:rPr>
          <w:rFonts w:ascii="Cambria" w:hAnsi="Cambria"/>
        </w:rPr>
        <w:t xml:space="preserve">1 oraz </w:t>
      </w:r>
      <w:r w:rsidR="001469C0">
        <w:rPr>
          <w:rFonts w:ascii="Cambria" w:hAnsi="Cambria"/>
        </w:rPr>
        <w:t xml:space="preserve">ust. </w:t>
      </w:r>
      <w:r>
        <w:rPr>
          <w:rFonts w:ascii="Cambria" w:hAnsi="Cambria"/>
        </w:rPr>
        <w:t>2</w:t>
      </w:r>
      <w:r w:rsidRPr="009429A4">
        <w:rPr>
          <w:rFonts w:ascii="Cambria" w:hAnsi="Cambria"/>
        </w:rPr>
        <w:t xml:space="preserve"> powyżej Wykonawca zrefunduje Zamawiającemu wszelkie prawomocnie nałożone na niego kary i opłaty, jak również wszelkie koszty poniesione we wszelkich postępowaniach z tym przypadkiem związanych lub jego dotyczących</w:t>
      </w:r>
      <w:r w:rsidR="004A5632">
        <w:rPr>
          <w:rFonts w:ascii="Cambria" w:hAnsi="Cambria"/>
        </w:rPr>
        <w:t xml:space="preserve">, </w:t>
      </w:r>
      <w:r w:rsidR="004A5632" w:rsidRPr="00606AD0">
        <w:rPr>
          <w:rFonts w:ascii="Cambria" w:hAnsi="Cambria"/>
        </w:rPr>
        <w:t xml:space="preserve">z zastrzeżeniem, że </w:t>
      </w:r>
      <w:r w:rsidR="00833AB4" w:rsidRPr="00606AD0">
        <w:rPr>
          <w:rFonts w:ascii="Cambria" w:hAnsi="Cambria"/>
        </w:rPr>
        <w:t>zostały one nałożone na Zamawiającego z winy Wykonawcy.</w:t>
      </w:r>
    </w:p>
    <w:p w14:paraId="1805F18A" w14:textId="4A1798E8" w:rsidR="004F162E" w:rsidRPr="009429A4" w:rsidRDefault="004F162E" w:rsidP="004F162E">
      <w:pPr>
        <w:widowControl w:val="0"/>
        <w:adjustRightInd w:val="0"/>
        <w:spacing w:before="120" w:after="120" w:line="276" w:lineRule="auto"/>
        <w:jc w:val="center"/>
        <w:textAlignment w:val="baseline"/>
        <w:rPr>
          <w:rFonts w:ascii="Cambria" w:hAnsi="Cambria"/>
          <w:b/>
        </w:rPr>
      </w:pPr>
      <w:r w:rsidRPr="009429A4">
        <w:rPr>
          <w:rFonts w:ascii="Cambria" w:hAnsi="Cambria"/>
          <w:bCs/>
        </w:rPr>
        <w:t>§</w:t>
      </w:r>
      <w:r w:rsidRPr="009429A4">
        <w:rPr>
          <w:rFonts w:ascii="Cambria" w:hAnsi="Cambria"/>
          <w:b/>
        </w:rPr>
        <w:t xml:space="preserve"> </w:t>
      </w:r>
      <w:r w:rsidR="002F3338">
        <w:rPr>
          <w:rFonts w:ascii="Cambria" w:hAnsi="Cambria"/>
          <w:b/>
        </w:rPr>
        <w:t>7</w:t>
      </w:r>
    </w:p>
    <w:p w14:paraId="370FF175" w14:textId="77777777" w:rsidR="004F162E" w:rsidRPr="009429A4" w:rsidRDefault="004F162E" w:rsidP="00F10BAB">
      <w:pPr>
        <w:numPr>
          <w:ilvl w:val="0"/>
          <w:numId w:val="11"/>
        </w:numPr>
        <w:tabs>
          <w:tab w:val="clear" w:pos="360"/>
          <w:tab w:val="num" w:pos="284"/>
        </w:tabs>
        <w:spacing w:line="276" w:lineRule="auto"/>
        <w:ind w:left="284" w:hanging="284"/>
        <w:jc w:val="both"/>
        <w:rPr>
          <w:rFonts w:ascii="Cambria" w:hAnsi="Cambria"/>
        </w:rPr>
      </w:pPr>
      <w:r w:rsidRPr="009429A4">
        <w:rPr>
          <w:rFonts w:ascii="Cambria" w:hAnsi="Cambria"/>
        </w:rPr>
        <w:t>Dopuszcza się możliwość zmiany niniejszej Umowy w następującym zakresie:</w:t>
      </w:r>
    </w:p>
    <w:p w14:paraId="79AEE36D" w14:textId="77777777" w:rsidR="004F162E" w:rsidRPr="009429A4" w:rsidRDefault="004F162E" w:rsidP="00F10BAB">
      <w:pPr>
        <w:numPr>
          <w:ilvl w:val="0"/>
          <w:numId w:val="7"/>
        </w:numPr>
        <w:spacing w:before="240" w:line="276" w:lineRule="auto"/>
        <w:ind w:left="567" w:hanging="283"/>
        <w:contextualSpacing/>
        <w:jc w:val="both"/>
        <w:rPr>
          <w:rFonts w:ascii="Cambria" w:eastAsia="Calibri" w:hAnsi="Cambria" w:cs="Calibri"/>
          <w:lang w:val="x-none" w:eastAsia="en-US"/>
        </w:rPr>
      </w:pPr>
      <w:bookmarkStart w:id="13" w:name="_Hlk110249355"/>
      <w:r w:rsidRPr="009429A4">
        <w:rPr>
          <w:rFonts w:ascii="Cambria" w:eastAsia="Calibri" w:hAnsi="Cambria" w:cs="Calibri"/>
          <w:lang w:val="x-none" w:eastAsia="en-US"/>
        </w:rPr>
        <w:t>zmiany osób reprezentujących Wykonawcę</w:t>
      </w:r>
      <w:r w:rsidRPr="009429A4">
        <w:rPr>
          <w:rFonts w:ascii="Cambria" w:eastAsia="Calibri" w:hAnsi="Cambria" w:cs="Calibri"/>
          <w:lang w:eastAsia="en-US"/>
        </w:rPr>
        <w:t>;</w:t>
      </w:r>
    </w:p>
    <w:p w14:paraId="4557C934" w14:textId="77777777" w:rsidR="004F162E" w:rsidRPr="009429A4" w:rsidRDefault="004F162E" w:rsidP="00F10BAB">
      <w:pPr>
        <w:numPr>
          <w:ilvl w:val="0"/>
          <w:numId w:val="7"/>
        </w:numPr>
        <w:spacing w:before="240" w:line="276" w:lineRule="auto"/>
        <w:ind w:left="567" w:hanging="283"/>
        <w:contextualSpacing/>
        <w:jc w:val="both"/>
        <w:rPr>
          <w:rFonts w:ascii="Cambria" w:eastAsia="Calibri" w:hAnsi="Cambria" w:cs="Calibri"/>
          <w:lang w:val="x-none" w:eastAsia="en-US"/>
        </w:rPr>
      </w:pPr>
      <w:r w:rsidRPr="009429A4">
        <w:rPr>
          <w:rFonts w:ascii="Cambria" w:eastAsia="Calibri" w:hAnsi="Cambria" w:cs="Calibri"/>
          <w:lang w:val="x-none" w:eastAsia="en-US"/>
        </w:rPr>
        <w:t>zmiany danych podmiotowych Wykonawcy;</w:t>
      </w:r>
    </w:p>
    <w:p w14:paraId="53CEAC6D" w14:textId="77777777" w:rsidR="004F162E" w:rsidRPr="009429A4" w:rsidRDefault="004F162E" w:rsidP="00F10BAB">
      <w:pPr>
        <w:numPr>
          <w:ilvl w:val="0"/>
          <w:numId w:val="7"/>
        </w:numPr>
        <w:spacing w:before="240" w:line="276" w:lineRule="auto"/>
        <w:ind w:left="567" w:hanging="283"/>
        <w:contextualSpacing/>
        <w:jc w:val="both"/>
        <w:rPr>
          <w:rFonts w:ascii="Cambria" w:eastAsia="Calibri" w:hAnsi="Cambria" w:cs="Calibri"/>
          <w:lang w:val="x-none" w:eastAsia="en-US"/>
        </w:rPr>
      </w:pPr>
      <w:r w:rsidRPr="009429A4">
        <w:rPr>
          <w:rFonts w:ascii="Cambria" w:eastAsia="Calibri" w:hAnsi="Cambria" w:cs="Calibri"/>
          <w:lang w:val="x-none" w:eastAsia="en-US"/>
        </w:rPr>
        <w:t>wydłużenia terminu realizacji Przedmiotu Umowy i/lub wynagrodzenia Wykonawcy, spowodowanego działaniem „siły wyższej” tj. niezależnymi od Stron okolicznościami, którym nie można zapobiec, skutkujących niemożliwością prawidłowej realizacji Przedmiotu Umowy, a których wystąpienia Strony Umowy nie były w stanie przewidzieć, pomimo zachowania należytej staranności;</w:t>
      </w:r>
    </w:p>
    <w:p w14:paraId="01D2C3C4" w14:textId="77777777" w:rsidR="004F162E" w:rsidRDefault="004F162E" w:rsidP="00F10BAB">
      <w:pPr>
        <w:numPr>
          <w:ilvl w:val="0"/>
          <w:numId w:val="7"/>
        </w:numPr>
        <w:spacing w:before="240" w:line="276" w:lineRule="auto"/>
        <w:ind w:left="567" w:hanging="283"/>
        <w:contextualSpacing/>
        <w:jc w:val="both"/>
        <w:rPr>
          <w:rFonts w:ascii="Cambria" w:eastAsia="Calibri" w:hAnsi="Cambria" w:cs="Calibri"/>
          <w:lang w:val="x-none" w:eastAsia="en-US"/>
        </w:rPr>
      </w:pPr>
      <w:r w:rsidRPr="009429A4">
        <w:rPr>
          <w:rFonts w:ascii="Cambria" w:eastAsia="Calibri" w:hAnsi="Cambria" w:cs="Calibri"/>
          <w:lang w:val="x-none" w:eastAsia="en-US"/>
        </w:rPr>
        <w:t>zmiany obowiązujących przepisów, jeżeli zgodnie z nimi konieczne będzie dostosowanie treści Umowy do aktualnego stanu prawnego;</w:t>
      </w:r>
    </w:p>
    <w:p w14:paraId="54299CC0" w14:textId="5122DD1C" w:rsidR="009401F3" w:rsidRDefault="009401F3" w:rsidP="00F10BAB">
      <w:pPr>
        <w:numPr>
          <w:ilvl w:val="0"/>
          <w:numId w:val="7"/>
        </w:numPr>
        <w:spacing w:before="240" w:line="276" w:lineRule="auto"/>
        <w:ind w:left="567" w:hanging="283"/>
        <w:contextualSpacing/>
        <w:jc w:val="both"/>
        <w:rPr>
          <w:rFonts w:ascii="Cambria" w:eastAsia="Calibri" w:hAnsi="Cambria" w:cs="Calibri"/>
          <w:lang w:val="x-none" w:eastAsia="en-US"/>
        </w:rPr>
      </w:pPr>
      <w:r w:rsidRPr="009401F3">
        <w:rPr>
          <w:rFonts w:ascii="Cambria" w:eastAsia="Calibri" w:hAnsi="Cambria" w:cs="Calibri"/>
          <w:lang w:val="x-none" w:eastAsia="en-US"/>
        </w:rPr>
        <w:t>zmiany sposobu wykonania Przedmiotu Umowy na wniosek Wykonawcy lub Zamawiającego, pod warunkiem wystąpienia obiektywnych okoliczności, które powodują, że wykonanie Przedmiotu Umowy bez tej zmiany powodowałoby dla Zamawiającego niekorzystne skutki z uwagi na zamierzony cel realizacji Przedmiotu Umowy i związane z tym racjonalne wydatkowanie środków finansowych lub w sytuacji gdy zmiana sposobu wykonania usługi będzie niezbędna do prawidłowego wykonania Przedmiotu Umowy;</w:t>
      </w:r>
    </w:p>
    <w:p w14:paraId="54D51534" w14:textId="046B45BF" w:rsidR="00100ED5" w:rsidRPr="009401F3" w:rsidRDefault="00100ED5" w:rsidP="00F10BAB">
      <w:pPr>
        <w:numPr>
          <w:ilvl w:val="0"/>
          <w:numId w:val="7"/>
        </w:numPr>
        <w:spacing w:before="240" w:line="276" w:lineRule="auto"/>
        <w:ind w:left="567" w:hanging="283"/>
        <w:contextualSpacing/>
        <w:jc w:val="both"/>
        <w:rPr>
          <w:rFonts w:ascii="Cambria" w:eastAsia="Calibri" w:hAnsi="Cambria" w:cs="Calibri"/>
          <w:lang w:val="x-none" w:eastAsia="en-US"/>
        </w:rPr>
      </w:pPr>
      <w:r>
        <w:rPr>
          <w:rFonts w:ascii="Cambria" w:eastAsia="Calibri" w:hAnsi="Cambria" w:cs="Calibri"/>
          <w:lang w:val="x-none" w:eastAsia="en-US"/>
        </w:rPr>
        <w:t>zmiany wynagrodzenia i/lub terminu wykonania zamówienia, w wyniku wystąpienia sytuacji, o której mowa w niniejszym punkcie lit. e) powyżej</w:t>
      </w:r>
      <w:r w:rsidR="00D433C9">
        <w:rPr>
          <w:rFonts w:ascii="Cambria" w:eastAsia="Calibri" w:hAnsi="Cambria" w:cs="Calibri"/>
          <w:lang w:val="x-none" w:eastAsia="en-US"/>
        </w:rPr>
        <w:t>;</w:t>
      </w:r>
    </w:p>
    <w:p w14:paraId="452CD0B2" w14:textId="5D7AD790" w:rsidR="00100ED5" w:rsidRPr="00100ED5" w:rsidRDefault="00100ED5" w:rsidP="00C52B9E">
      <w:pPr>
        <w:numPr>
          <w:ilvl w:val="0"/>
          <w:numId w:val="7"/>
        </w:numPr>
        <w:spacing w:before="240" w:line="276" w:lineRule="auto"/>
        <w:ind w:left="567" w:hanging="283"/>
        <w:contextualSpacing/>
        <w:jc w:val="both"/>
        <w:rPr>
          <w:rFonts w:ascii="Cambria" w:eastAsia="Calibri" w:hAnsi="Cambria" w:cs="Calibri"/>
          <w:lang w:val="x-none" w:eastAsia="en-US"/>
        </w:rPr>
      </w:pPr>
      <w:bookmarkStart w:id="14" w:name="_Hlk188607521"/>
      <w:r w:rsidRPr="00100ED5">
        <w:rPr>
          <w:rFonts w:ascii="Cambria" w:eastAsia="Calibri" w:hAnsi="Cambria" w:cs="Calibri"/>
          <w:lang w:val="x-none" w:eastAsia="en-US"/>
        </w:rPr>
        <w:t>zmiany dotyczą realizacji usług od dotychczasowego Wykonawcy, nieobjętych zamówieniem podstawowym, o ile stały się niezbędne i zostały spełnione łącznie następujące warunki:</w:t>
      </w:r>
    </w:p>
    <w:p w14:paraId="6A96B83F" w14:textId="14301BCD" w:rsidR="00100ED5" w:rsidRPr="00D433C9" w:rsidRDefault="00100ED5" w:rsidP="006A12B7">
      <w:pPr>
        <w:pStyle w:val="Akapitzlist"/>
        <w:numPr>
          <w:ilvl w:val="0"/>
          <w:numId w:val="48"/>
        </w:numPr>
        <w:spacing w:before="240" w:line="276" w:lineRule="auto"/>
        <w:contextualSpacing/>
        <w:jc w:val="both"/>
        <w:rPr>
          <w:rFonts w:ascii="Cambria" w:eastAsia="Calibri" w:hAnsi="Cambria" w:cs="Calibri"/>
          <w:lang w:eastAsia="en-US"/>
        </w:rPr>
      </w:pPr>
      <w:r w:rsidRPr="00D433C9">
        <w:rPr>
          <w:rFonts w:ascii="Cambria" w:eastAsia="Calibri" w:hAnsi="Cambria" w:cs="Calibri"/>
          <w:lang w:eastAsia="en-US"/>
        </w:rPr>
        <w:t xml:space="preserve">zmiana </w:t>
      </w:r>
      <w:r w:rsidR="00D433C9">
        <w:rPr>
          <w:rFonts w:ascii="Cambria" w:eastAsia="Calibri" w:hAnsi="Cambria" w:cs="Calibri"/>
          <w:lang w:eastAsia="en-US"/>
        </w:rPr>
        <w:t>W</w:t>
      </w:r>
      <w:r w:rsidRPr="00D433C9">
        <w:rPr>
          <w:rFonts w:ascii="Cambria" w:eastAsia="Calibri" w:hAnsi="Cambria" w:cs="Calibri"/>
          <w:lang w:eastAsia="en-US"/>
        </w:rPr>
        <w:t>ykonawcy nie może zostać dokonana z powodów ekonomicznych lub</w:t>
      </w:r>
      <w:r w:rsidR="00D433C9" w:rsidRPr="00D433C9">
        <w:rPr>
          <w:rFonts w:ascii="Cambria" w:eastAsia="Calibri" w:hAnsi="Cambria" w:cs="Calibri"/>
          <w:lang w:eastAsia="en-US"/>
        </w:rPr>
        <w:t xml:space="preserve"> </w:t>
      </w:r>
      <w:r w:rsidRPr="00D433C9">
        <w:rPr>
          <w:rFonts w:ascii="Cambria" w:eastAsia="Calibri" w:hAnsi="Cambria" w:cs="Calibri"/>
          <w:lang w:eastAsia="en-US"/>
        </w:rPr>
        <w:t>technicznych, w szczególności dotyczących zamienności lub interoperacyjności</w:t>
      </w:r>
      <w:r w:rsidR="00D433C9" w:rsidRPr="00D433C9">
        <w:rPr>
          <w:rFonts w:ascii="Cambria" w:eastAsia="Calibri" w:hAnsi="Cambria" w:cs="Calibri"/>
          <w:lang w:eastAsia="en-US"/>
        </w:rPr>
        <w:t xml:space="preserve"> </w:t>
      </w:r>
      <w:r w:rsidRPr="00D433C9">
        <w:rPr>
          <w:rFonts w:ascii="Cambria" w:eastAsia="Calibri" w:hAnsi="Cambria" w:cs="Calibri"/>
          <w:lang w:eastAsia="en-US"/>
        </w:rPr>
        <w:t>sprzętu, usług lub instalacji, zamówionych w ramach zamówienia</w:t>
      </w:r>
      <w:r w:rsidR="00D433C9" w:rsidRPr="00D433C9">
        <w:rPr>
          <w:rFonts w:ascii="Cambria" w:eastAsia="Calibri" w:hAnsi="Cambria" w:cs="Calibri"/>
          <w:lang w:eastAsia="en-US"/>
        </w:rPr>
        <w:t xml:space="preserve"> </w:t>
      </w:r>
      <w:r w:rsidRPr="00D433C9">
        <w:rPr>
          <w:rFonts w:ascii="Cambria" w:eastAsia="Calibri" w:hAnsi="Cambria" w:cs="Calibri"/>
          <w:lang w:eastAsia="en-US"/>
        </w:rPr>
        <w:t>podstawowego;</w:t>
      </w:r>
    </w:p>
    <w:p w14:paraId="050C2A74" w14:textId="59DBB24F" w:rsidR="00100ED5" w:rsidRPr="00D433C9" w:rsidRDefault="00100ED5" w:rsidP="006A12B7">
      <w:pPr>
        <w:pStyle w:val="Akapitzlist"/>
        <w:numPr>
          <w:ilvl w:val="0"/>
          <w:numId w:val="48"/>
        </w:numPr>
        <w:spacing w:before="240" w:line="276" w:lineRule="auto"/>
        <w:contextualSpacing/>
        <w:jc w:val="both"/>
        <w:rPr>
          <w:rFonts w:ascii="Cambria" w:eastAsia="Calibri" w:hAnsi="Cambria" w:cs="Calibri"/>
          <w:lang w:eastAsia="en-US"/>
        </w:rPr>
      </w:pPr>
      <w:r w:rsidRPr="00D433C9">
        <w:rPr>
          <w:rFonts w:ascii="Cambria" w:eastAsia="Calibri" w:hAnsi="Cambria" w:cs="Calibri"/>
          <w:lang w:eastAsia="en-US"/>
        </w:rPr>
        <w:t xml:space="preserve">zmiana </w:t>
      </w:r>
      <w:r w:rsidR="00D433C9">
        <w:rPr>
          <w:rFonts w:ascii="Cambria" w:eastAsia="Calibri" w:hAnsi="Cambria" w:cs="Calibri"/>
          <w:lang w:eastAsia="en-US"/>
        </w:rPr>
        <w:t>W</w:t>
      </w:r>
      <w:r w:rsidRPr="00D433C9">
        <w:rPr>
          <w:rFonts w:ascii="Cambria" w:eastAsia="Calibri" w:hAnsi="Cambria" w:cs="Calibri"/>
          <w:lang w:eastAsia="en-US"/>
        </w:rPr>
        <w:t xml:space="preserve">ykonawcy spowodowałaby istotną niedogodność lub znaczne zwiększenie kosztów dla </w:t>
      </w:r>
      <w:r w:rsidR="00D433C9">
        <w:rPr>
          <w:rFonts w:ascii="Cambria" w:eastAsia="Calibri" w:hAnsi="Cambria" w:cs="Calibri"/>
          <w:lang w:eastAsia="en-US"/>
        </w:rPr>
        <w:t>Z</w:t>
      </w:r>
      <w:r w:rsidRPr="00D433C9">
        <w:rPr>
          <w:rFonts w:ascii="Cambria" w:eastAsia="Calibri" w:hAnsi="Cambria" w:cs="Calibri"/>
          <w:lang w:eastAsia="en-US"/>
        </w:rPr>
        <w:t>amawiającego;</w:t>
      </w:r>
    </w:p>
    <w:p w14:paraId="34B92ED2" w14:textId="37871BF8" w:rsidR="00100ED5" w:rsidRPr="00D433C9" w:rsidRDefault="00100ED5" w:rsidP="006A12B7">
      <w:pPr>
        <w:pStyle w:val="Akapitzlist"/>
        <w:numPr>
          <w:ilvl w:val="0"/>
          <w:numId w:val="48"/>
        </w:numPr>
        <w:spacing w:before="240" w:line="276" w:lineRule="auto"/>
        <w:contextualSpacing/>
        <w:jc w:val="both"/>
        <w:rPr>
          <w:rFonts w:ascii="Cambria" w:eastAsia="Calibri" w:hAnsi="Cambria" w:cs="Calibri"/>
          <w:lang w:eastAsia="en-US"/>
        </w:rPr>
      </w:pPr>
      <w:r w:rsidRPr="00D433C9">
        <w:rPr>
          <w:rFonts w:ascii="Cambria" w:eastAsia="Calibri" w:hAnsi="Cambria" w:cs="Calibri"/>
          <w:lang w:eastAsia="en-US"/>
        </w:rPr>
        <w:t>wartość zmian nie przekracza 50% wartości zamówienia określonej pierwotnie w umowie;</w:t>
      </w:r>
    </w:p>
    <w:p w14:paraId="7AA4A353" w14:textId="6F791C4C" w:rsidR="00100ED5" w:rsidRPr="00100ED5" w:rsidRDefault="00100ED5" w:rsidP="00D16A51">
      <w:pPr>
        <w:numPr>
          <w:ilvl w:val="0"/>
          <w:numId w:val="7"/>
        </w:numPr>
        <w:spacing w:before="240" w:line="276" w:lineRule="auto"/>
        <w:ind w:left="567" w:hanging="283"/>
        <w:contextualSpacing/>
        <w:jc w:val="both"/>
        <w:rPr>
          <w:rFonts w:ascii="Cambria" w:eastAsia="Calibri" w:hAnsi="Cambria" w:cs="Calibri"/>
          <w:lang w:val="x-none" w:eastAsia="en-US"/>
        </w:rPr>
      </w:pPr>
      <w:r w:rsidRPr="00100ED5">
        <w:rPr>
          <w:rFonts w:ascii="Cambria" w:eastAsia="Calibri" w:hAnsi="Cambria" w:cs="Calibri"/>
          <w:lang w:val="x-none" w:eastAsia="en-US"/>
        </w:rPr>
        <w:t>zmian</w:t>
      </w:r>
      <w:r w:rsidR="009B5AC1">
        <w:rPr>
          <w:rFonts w:ascii="Cambria" w:eastAsia="Calibri" w:hAnsi="Cambria" w:cs="Calibri"/>
          <w:lang w:val="x-none" w:eastAsia="en-US"/>
        </w:rPr>
        <w:t>, które</w:t>
      </w:r>
      <w:r w:rsidRPr="00100ED5">
        <w:rPr>
          <w:rFonts w:ascii="Cambria" w:eastAsia="Calibri" w:hAnsi="Cambria" w:cs="Calibri"/>
          <w:lang w:val="x-none" w:eastAsia="en-US"/>
        </w:rPr>
        <w:t xml:space="preserve"> nie prowadz</w:t>
      </w:r>
      <w:r w:rsidR="009B5AC1">
        <w:rPr>
          <w:rFonts w:ascii="Cambria" w:eastAsia="Calibri" w:hAnsi="Cambria" w:cs="Calibri"/>
          <w:lang w:val="x-none" w:eastAsia="en-US"/>
        </w:rPr>
        <w:t>ą</w:t>
      </w:r>
      <w:r w:rsidRPr="00100ED5">
        <w:rPr>
          <w:rFonts w:ascii="Cambria" w:eastAsia="Calibri" w:hAnsi="Cambria" w:cs="Calibri"/>
          <w:lang w:val="x-none" w:eastAsia="en-US"/>
        </w:rPr>
        <w:t xml:space="preserve"> do zmiany ogólnego charakteru umowy i zostały spełnione łącznie następujące warunki:</w:t>
      </w:r>
    </w:p>
    <w:p w14:paraId="2C8AD74A" w14:textId="18835CD2" w:rsidR="00100ED5" w:rsidRPr="00100ED5" w:rsidRDefault="00100ED5" w:rsidP="006A12B7">
      <w:pPr>
        <w:pStyle w:val="Akapitzlist"/>
        <w:numPr>
          <w:ilvl w:val="0"/>
          <w:numId w:val="48"/>
        </w:numPr>
        <w:spacing w:before="240" w:line="276" w:lineRule="auto"/>
        <w:contextualSpacing/>
        <w:jc w:val="both"/>
        <w:rPr>
          <w:rFonts w:ascii="Cambria" w:eastAsia="Calibri" w:hAnsi="Cambria" w:cs="Calibri"/>
          <w:lang w:eastAsia="en-US"/>
        </w:rPr>
      </w:pPr>
      <w:r w:rsidRPr="00100ED5">
        <w:rPr>
          <w:rFonts w:ascii="Cambria" w:eastAsia="Calibri" w:hAnsi="Cambria" w:cs="Calibri"/>
          <w:lang w:eastAsia="en-US"/>
        </w:rPr>
        <w:t>konieczność zmiany umowy spowodowana jest okolicznościami, których</w:t>
      </w:r>
      <w:r>
        <w:rPr>
          <w:rFonts w:ascii="Cambria" w:eastAsia="Calibri" w:hAnsi="Cambria" w:cs="Calibri"/>
          <w:lang w:eastAsia="en-US"/>
        </w:rPr>
        <w:t xml:space="preserve"> </w:t>
      </w:r>
      <w:r w:rsidR="00D433C9">
        <w:rPr>
          <w:rFonts w:ascii="Cambria" w:eastAsia="Calibri" w:hAnsi="Cambria" w:cs="Calibri"/>
          <w:lang w:eastAsia="en-US"/>
        </w:rPr>
        <w:t>Z</w:t>
      </w:r>
      <w:r w:rsidRPr="00100ED5">
        <w:rPr>
          <w:rFonts w:ascii="Cambria" w:eastAsia="Calibri" w:hAnsi="Cambria" w:cs="Calibri"/>
          <w:lang w:eastAsia="en-US"/>
        </w:rPr>
        <w:t>amawiający, działając z należytą starannością, nie mógł przewidzieć;</w:t>
      </w:r>
    </w:p>
    <w:p w14:paraId="620AB775" w14:textId="028C9E5D" w:rsidR="00100ED5" w:rsidRPr="00100ED5" w:rsidRDefault="00100ED5" w:rsidP="006A12B7">
      <w:pPr>
        <w:pStyle w:val="Akapitzlist"/>
        <w:numPr>
          <w:ilvl w:val="0"/>
          <w:numId w:val="48"/>
        </w:numPr>
        <w:spacing w:before="240" w:line="276" w:lineRule="auto"/>
        <w:contextualSpacing/>
        <w:jc w:val="both"/>
        <w:rPr>
          <w:rFonts w:ascii="Cambria" w:eastAsia="Calibri" w:hAnsi="Cambria" w:cs="Calibri"/>
          <w:lang w:eastAsia="en-US"/>
        </w:rPr>
      </w:pPr>
      <w:r w:rsidRPr="00100ED5">
        <w:rPr>
          <w:rFonts w:ascii="Cambria" w:eastAsia="Calibri" w:hAnsi="Cambria" w:cs="Calibri"/>
          <w:lang w:eastAsia="en-US"/>
        </w:rPr>
        <w:t>wartość zmian nie przekracza 50% wartości zamówienia określonej pierwotnie w</w:t>
      </w:r>
      <w:r>
        <w:rPr>
          <w:rFonts w:ascii="Cambria" w:eastAsia="Calibri" w:hAnsi="Cambria" w:cs="Calibri"/>
          <w:lang w:eastAsia="en-US"/>
        </w:rPr>
        <w:t xml:space="preserve"> </w:t>
      </w:r>
      <w:r w:rsidRPr="00100ED5">
        <w:rPr>
          <w:rFonts w:ascii="Cambria" w:eastAsia="Calibri" w:hAnsi="Cambria" w:cs="Calibri"/>
          <w:lang w:eastAsia="en-US"/>
        </w:rPr>
        <w:t>umowie;</w:t>
      </w:r>
    </w:p>
    <w:p w14:paraId="6230A3C4" w14:textId="61EC8A2B" w:rsidR="009401F3" w:rsidRDefault="009B5AC1" w:rsidP="00EF2512">
      <w:pPr>
        <w:numPr>
          <w:ilvl w:val="0"/>
          <w:numId w:val="7"/>
        </w:numPr>
        <w:spacing w:before="240" w:line="276" w:lineRule="auto"/>
        <w:ind w:left="567" w:hanging="283"/>
        <w:contextualSpacing/>
        <w:jc w:val="both"/>
        <w:rPr>
          <w:rFonts w:ascii="Cambria" w:eastAsia="Calibri" w:hAnsi="Cambria" w:cs="Calibri"/>
          <w:lang w:val="x-none" w:eastAsia="en-US"/>
        </w:rPr>
      </w:pPr>
      <w:r>
        <w:rPr>
          <w:rFonts w:ascii="Cambria" w:eastAsia="Calibri" w:hAnsi="Cambria" w:cs="Calibri"/>
          <w:lang w:val="x-none" w:eastAsia="en-US"/>
        </w:rPr>
        <w:t xml:space="preserve">zmiany </w:t>
      </w:r>
      <w:r w:rsidR="00100ED5" w:rsidRPr="00D433C9">
        <w:rPr>
          <w:rFonts w:ascii="Cambria" w:eastAsia="Calibri" w:hAnsi="Cambria" w:cs="Calibri"/>
          <w:lang w:val="x-none" w:eastAsia="en-US"/>
        </w:rPr>
        <w:t>Wykonawc</w:t>
      </w:r>
      <w:r>
        <w:rPr>
          <w:rFonts w:ascii="Cambria" w:eastAsia="Calibri" w:hAnsi="Cambria" w:cs="Calibri"/>
          <w:lang w:val="x-none" w:eastAsia="en-US"/>
        </w:rPr>
        <w:t>y</w:t>
      </w:r>
      <w:r w:rsidR="00100ED5" w:rsidRPr="00D433C9">
        <w:rPr>
          <w:rFonts w:ascii="Cambria" w:eastAsia="Calibri" w:hAnsi="Cambria" w:cs="Calibri"/>
          <w:lang w:val="x-none" w:eastAsia="en-US"/>
        </w:rPr>
        <w:t xml:space="preserve">, któremu Zamawiający udzielił zamówienia, </w:t>
      </w:r>
      <w:r>
        <w:rPr>
          <w:rFonts w:ascii="Cambria" w:eastAsia="Calibri" w:hAnsi="Cambria" w:cs="Calibri"/>
          <w:lang w:val="x-none" w:eastAsia="en-US"/>
        </w:rPr>
        <w:t xml:space="preserve">w sytuacji gdy Wykonawcę </w:t>
      </w:r>
      <w:r w:rsidR="00100ED5" w:rsidRPr="00D433C9">
        <w:rPr>
          <w:rFonts w:ascii="Cambria" w:eastAsia="Calibri" w:hAnsi="Cambria" w:cs="Calibri"/>
          <w:lang w:val="x-none" w:eastAsia="en-US"/>
        </w:rPr>
        <w:t xml:space="preserve">ma zastąpić nowy Wykonawca </w:t>
      </w:r>
      <w:r>
        <w:rPr>
          <w:rFonts w:ascii="Cambria" w:eastAsia="Calibri" w:hAnsi="Cambria" w:cs="Calibri"/>
          <w:lang w:val="x-none" w:eastAsia="en-US"/>
        </w:rPr>
        <w:t xml:space="preserve">w </w:t>
      </w:r>
      <w:r w:rsidR="00D433C9" w:rsidRPr="00D433C9">
        <w:rPr>
          <w:rFonts w:ascii="Cambria" w:eastAsia="Calibri" w:hAnsi="Cambria" w:cs="Calibri"/>
          <w:lang w:val="x-none" w:eastAsia="en-US"/>
        </w:rPr>
        <w:t xml:space="preserve">wyniku sukcesji, przejęcia praw i obowiązków </w:t>
      </w:r>
      <w:r>
        <w:rPr>
          <w:rFonts w:ascii="Cambria" w:eastAsia="Calibri" w:hAnsi="Cambria" w:cs="Calibri"/>
          <w:lang w:val="x-none" w:eastAsia="en-US"/>
        </w:rPr>
        <w:t>W</w:t>
      </w:r>
      <w:r w:rsidR="00D433C9" w:rsidRPr="00D433C9">
        <w:rPr>
          <w:rFonts w:ascii="Cambria" w:eastAsia="Calibri" w:hAnsi="Cambria" w:cs="Calibri"/>
          <w:lang w:val="x-none" w:eastAsia="en-US"/>
        </w:rPr>
        <w:t xml:space="preserve">ykonawcy, w następstwie przejęcia, połączenia, podziału, przekształcenia, upadłości, restrukturyzacji, dziedziczenia lub nabycia dotychczasowego </w:t>
      </w:r>
      <w:r>
        <w:rPr>
          <w:rFonts w:ascii="Cambria" w:eastAsia="Calibri" w:hAnsi="Cambria" w:cs="Calibri"/>
          <w:lang w:val="x-none" w:eastAsia="en-US"/>
        </w:rPr>
        <w:t>W</w:t>
      </w:r>
      <w:r w:rsidR="00D433C9" w:rsidRPr="00D433C9">
        <w:rPr>
          <w:rFonts w:ascii="Cambria" w:eastAsia="Calibri" w:hAnsi="Cambria" w:cs="Calibri"/>
          <w:lang w:val="x-none" w:eastAsia="en-US"/>
        </w:rPr>
        <w:t xml:space="preserve">ykonawcy lub jego przedsiębiorstwa, o ile nowy </w:t>
      </w:r>
      <w:r>
        <w:rPr>
          <w:rFonts w:ascii="Cambria" w:eastAsia="Calibri" w:hAnsi="Cambria" w:cs="Calibri"/>
          <w:lang w:val="x-none" w:eastAsia="en-US"/>
        </w:rPr>
        <w:t>W</w:t>
      </w:r>
      <w:r w:rsidR="00D433C9" w:rsidRPr="00D433C9">
        <w:rPr>
          <w:rFonts w:ascii="Cambria" w:eastAsia="Calibri" w:hAnsi="Cambria" w:cs="Calibri"/>
          <w:lang w:val="x-none" w:eastAsia="en-US"/>
        </w:rPr>
        <w:t xml:space="preserve">ykonawca spełnia warunki udziału w postępowaniu oraz nie pociąga to za sobą innych istotnych zmian </w:t>
      </w:r>
      <w:r>
        <w:rPr>
          <w:rFonts w:ascii="Cambria" w:eastAsia="Calibri" w:hAnsi="Cambria" w:cs="Calibri"/>
          <w:lang w:val="x-none" w:eastAsia="en-US"/>
        </w:rPr>
        <w:t>U</w:t>
      </w:r>
      <w:r w:rsidR="00D433C9" w:rsidRPr="00D433C9">
        <w:rPr>
          <w:rFonts w:ascii="Cambria" w:eastAsia="Calibri" w:hAnsi="Cambria" w:cs="Calibri"/>
          <w:lang w:val="x-none" w:eastAsia="en-US"/>
        </w:rPr>
        <w:t>mowy i nie ma na celu uniknięcia stosowania zasady konkurencyjności</w:t>
      </w:r>
      <w:r w:rsidR="00D433C9">
        <w:rPr>
          <w:rFonts w:ascii="Cambria" w:eastAsia="Calibri" w:hAnsi="Cambria" w:cs="Calibri"/>
          <w:lang w:val="x-none" w:eastAsia="en-US"/>
        </w:rPr>
        <w:t>;</w:t>
      </w:r>
    </w:p>
    <w:p w14:paraId="5834220C" w14:textId="2CAE01EA" w:rsidR="00D433C9" w:rsidRPr="00D433C9" w:rsidRDefault="00D433C9" w:rsidP="00D433C9">
      <w:pPr>
        <w:numPr>
          <w:ilvl w:val="0"/>
          <w:numId w:val="7"/>
        </w:numPr>
        <w:spacing w:before="240" w:line="276" w:lineRule="auto"/>
        <w:ind w:left="567" w:hanging="283"/>
        <w:contextualSpacing/>
        <w:jc w:val="both"/>
        <w:rPr>
          <w:rFonts w:ascii="Cambria" w:eastAsia="Calibri" w:hAnsi="Cambria" w:cs="Calibri"/>
          <w:lang w:val="x-none" w:eastAsia="en-US"/>
        </w:rPr>
      </w:pPr>
      <w:r w:rsidRPr="00D433C9">
        <w:rPr>
          <w:rFonts w:ascii="Cambria" w:eastAsia="Calibri" w:hAnsi="Cambria" w:cs="Calibri"/>
          <w:lang w:val="x-none" w:eastAsia="en-US"/>
        </w:rPr>
        <w:t>zmian</w:t>
      </w:r>
      <w:r w:rsidR="009B5AC1">
        <w:rPr>
          <w:rFonts w:ascii="Cambria" w:eastAsia="Calibri" w:hAnsi="Cambria" w:cs="Calibri"/>
          <w:lang w:val="x-none" w:eastAsia="en-US"/>
        </w:rPr>
        <w:t>y, która</w:t>
      </w:r>
      <w:r w:rsidRPr="00D433C9">
        <w:rPr>
          <w:rFonts w:ascii="Cambria" w:eastAsia="Calibri" w:hAnsi="Cambria" w:cs="Calibri"/>
          <w:lang w:val="x-none" w:eastAsia="en-US"/>
        </w:rPr>
        <w:t xml:space="preserve"> nie prowadzi do zmiany ogólnego charakteru </w:t>
      </w:r>
      <w:r w:rsidR="009B5AC1">
        <w:rPr>
          <w:rFonts w:ascii="Cambria" w:eastAsia="Calibri" w:hAnsi="Cambria" w:cs="Calibri"/>
          <w:lang w:val="x-none" w:eastAsia="en-US"/>
        </w:rPr>
        <w:t>U</w:t>
      </w:r>
      <w:r w:rsidRPr="00D433C9">
        <w:rPr>
          <w:rFonts w:ascii="Cambria" w:eastAsia="Calibri" w:hAnsi="Cambria" w:cs="Calibri"/>
          <w:lang w:val="x-none" w:eastAsia="en-US"/>
        </w:rPr>
        <w:t xml:space="preserve">mowy, </w:t>
      </w:r>
      <w:r>
        <w:rPr>
          <w:rFonts w:ascii="Cambria" w:eastAsia="Calibri" w:hAnsi="Cambria" w:cs="Calibri"/>
          <w:lang w:val="x-none" w:eastAsia="en-US"/>
        </w:rPr>
        <w:t xml:space="preserve">a całkowita wartość zmiany </w:t>
      </w:r>
      <w:r w:rsidRPr="00D433C9">
        <w:rPr>
          <w:rFonts w:ascii="Cambria" w:eastAsia="Calibri" w:hAnsi="Cambria" w:cs="Calibri"/>
          <w:lang w:val="x-none" w:eastAsia="en-US"/>
        </w:rPr>
        <w:t>jest mniejsza od 10% wartości zamówienia określone</w:t>
      </w:r>
      <w:r>
        <w:rPr>
          <w:rFonts w:ascii="Cambria" w:eastAsia="Calibri" w:hAnsi="Cambria" w:cs="Calibri"/>
          <w:lang w:val="x-none" w:eastAsia="en-US"/>
        </w:rPr>
        <w:t>go</w:t>
      </w:r>
      <w:r w:rsidRPr="00D433C9">
        <w:rPr>
          <w:rFonts w:ascii="Cambria" w:eastAsia="Calibri" w:hAnsi="Cambria" w:cs="Calibri"/>
          <w:lang w:val="x-none" w:eastAsia="en-US"/>
        </w:rPr>
        <w:t xml:space="preserve"> pierwotnie w </w:t>
      </w:r>
      <w:r w:rsidR="009B5AC1">
        <w:rPr>
          <w:rFonts w:ascii="Cambria" w:eastAsia="Calibri" w:hAnsi="Cambria" w:cs="Calibri"/>
          <w:lang w:val="x-none" w:eastAsia="en-US"/>
        </w:rPr>
        <w:t>U</w:t>
      </w:r>
      <w:r w:rsidRPr="00D433C9">
        <w:rPr>
          <w:rFonts w:ascii="Cambria" w:eastAsia="Calibri" w:hAnsi="Cambria" w:cs="Calibri"/>
          <w:lang w:val="x-none" w:eastAsia="en-US"/>
        </w:rPr>
        <w:t>mowie</w:t>
      </w:r>
      <w:r>
        <w:rPr>
          <w:rFonts w:ascii="Cambria" w:eastAsia="Calibri" w:hAnsi="Cambria" w:cs="Calibri"/>
          <w:lang w:val="x-none" w:eastAsia="en-US"/>
        </w:rPr>
        <w:t>;</w:t>
      </w:r>
    </w:p>
    <w:bookmarkEnd w:id="14"/>
    <w:p w14:paraId="0DACEB8E" w14:textId="77777777" w:rsidR="004F162E" w:rsidRDefault="004F162E" w:rsidP="00D433C9">
      <w:pPr>
        <w:numPr>
          <w:ilvl w:val="0"/>
          <w:numId w:val="7"/>
        </w:numPr>
        <w:spacing w:before="240" w:line="276" w:lineRule="auto"/>
        <w:ind w:left="567" w:hanging="283"/>
        <w:contextualSpacing/>
        <w:jc w:val="both"/>
        <w:rPr>
          <w:rFonts w:ascii="Cambria" w:eastAsia="Calibri" w:hAnsi="Cambria" w:cs="Calibri"/>
          <w:lang w:val="x-none" w:eastAsia="en-US"/>
        </w:rPr>
      </w:pPr>
      <w:r w:rsidRPr="009429A4">
        <w:rPr>
          <w:rFonts w:ascii="Cambria" w:eastAsia="Calibri" w:hAnsi="Cambria" w:cs="Calibri"/>
          <w:lang w:val="x-none" w:eastAsia="en-US"/>
        </w:rPr>
        <w:t>konieczności poprawienia oczywistej omyłki pisarskiej lub rachunkowej;</w:t>
      </w:r>
    </w:p>
    <w:p w14:paraId="07D46D0E" w14:textId="3755415A" w:rsidR="00F97EAF" w:rsidRPr="009429A4" w:rsidRDefault="00F97EAF" w:rsidP="00D433C9">
      <w:pPr>
        <w:numPr>
          <w:ilvl w:val="0"/>
          <w:numId w:val="7"/>
        </w:numPr>
        <w:spacing w:before="240" w:line="276" w:lineRule="auto"/>
        <w:ind w:left="567" w:hanging="283"/>
        <w:contextualSpacing/>
        <w:jc w:val="both"/>
        <w:rPr>
          <w:rFonts w:ascii="Cambria" w:eastAsia="Calibri" w:hAnsi="Cambria" w:cs="Calibri"/>
          <w:lang w:val="x-none" w:eastAsia="en-US"/>
        </w:rPr>
      </w:pPr>
      <w:r>
        <w:rPr>
          <w:rFonts w:ascii="Cambria" w:eastAsia="Calibri" w:hAnsi="Cambria" w:cs="Calibri"/>
          <w:lang w:val="x-none" w:eastAsia="en-US"/>
        </w:rPr>
        <w:t>zmiany Koordynatora, o którym mowa w § 4 ust. 2 niniejszej Umowy;</w:t>
      </w:r>
    </w:p>
    <w:p w14:paraId="3DD566A7" w14:textId="0B82F966" w:rsidR="004F162E" w:rsidRPr="009429A4" w:rsidRDefault="004F162E" w:rsidP="00D433C9">
      <w:pPr>
        <w:numPr>
          <w:ilvl w:val="0"/>
          <w:numId w:val="7"/>
        </w:numPr>
        <w:spacing w:before="240" w:line="276" w:lineRule="auto"/>
        <w:ind w:left="567" w:hanging="283"/>
        <w:contextualSpacing/>
        <w:jc w:val="both"/>
        <w:rPr>
          <w:rFonts w:ascii="Cambria" w:eastAsia="Calibri" w:hAnsi="Cambria" w:cs="Calibri"/>
          <w:lang w:val="x-none" w:eastAsia="en-US"/>
        </w:rPr>
      </w:pPr>
      <w:r w:rsidRPr="009429A4">
        <w:rPr>
          <w:rFonts w:ascii="Cambria" w:eastAsia="Calibri" w:hAnsi="Cambria" w:cs="Calibri"/>
          <w:lang w:val="x-none" w:eastAsia="en-US"/>
        </w:rPr>
        <w:t>w innych sytuacjach, których nie można było przewidzieć w chwili zawarcia niniejszej Umowy, a mających charakter zmian nieistotnych tzn. takich, o których wiedza na etapie postępowania o udzielenie zamówienia nie wpłynęłaby na krąg podmiotów ubiegających się o to zamówienie lub na wynik postępowania</w:t>
      </w:r>
      <w:r w:rsidR="00D433C9">
        <w:rPr>
          <w:rFonts w:ascii="Cambria" w:eastAsia="Calibri" w:hAnsi="Cambria" w:cs="Calibri"/>
          <w:lang w:val="x-none" w:eastAsia="en-US"/>
        </w:rPr>
        <w:t>.</w:t>
      </w:r>
    </w:p>
    <w:p w14:paraId="3ECFEAC3" w14:textId="162E348C" w:rsidR="004F162E" w:rsidRPr="009429A4" w:rsidRDefault="004F162E" w:rsidP="00F10BAB">
      <w:pPr>
        <w:numPr>
          <w:ilvl w:val="0"/>
          <w:numId w:val="11"/>
        </w:numPr>
        <w:tabs>
          <w:tab w:val="clear" w:pos="360"/>
          <w:tab w:val="num" w:pos="284"/>
        </w:tabs>
        <w:spacing w:line="276" w:lineRule="auto"/>
        <w:ind w:left="284" w:hanging="284"/>
        <w:jc w:val="both"/>
        <w:rPr>
          <w:rFonts w:ascii="Cambria" w:hAnsi="Cambria"/>
        </w:rPr>
      </w:pPr>
      <w:r w:rsidRPr="009429A4">
        <w:rPr>
          <w:rFonts w:ascii="Cambria" w:hAnsi="Cambria"/>
        </w:rPr>
        <w:t xml:space="preserve">Zmiany Umowy w zakresie </w:t>
      </w:r>
      <w:r w:rsidRPr="009429A4">
        <w:rPr>
          <w:rFonts w:ascii="Cambria" w:hAnsi="Cambria" w:cs="Calibri"/>
        </w:rPr>
        <w:t>Przedmiotu Umowy i/lub terminu realizacji Przedmiotu Umowy i/lub wynagrodzenia Wykonawcy</w:t>
      </w:r>
      <w:r w:rsidRPr="009429A4">
        <w:rPr>
          <w:rFonts w:ascii="Cambria" w:hAnsi="Cambria"/>
        </w:rPr>
        <w:t>, inne niż wymienione w ust. 1 powyżej będą możliwe w przypadku, w którym z dokonanej przez Zamawiającego analizy wynikać będzie potrzeba, zasadność i konieczność dokonania danej zmiany, przy czym decyzja w tej mierze leży w wyłącznej gestii Zamawiającego, a Wykonawcy nie przysługuje żadne</w:t>
      </w:r>
      <w:r w:rsidR="007A10E2">
        <w:rPr>
          <w:rFonts w:ascii="Cambria" w:hAnsi="Cambria"/>
        </w:rPr>
        <w:t xml:space="preserve"> </w:t>
      </w:r>
      <w:r w:rsidRPr="009429A4">
        <w:rPr>
          <w:rFonts w:ascii="Cambria" w:hAnsi="Cambria"/>
        </w:rPr>
        <w:t>uprawnienie, ani żadne roszczenie w tym przedmiocie.</w:t>
      </w:r>
    </w:p>
    <w:p w14:paraId="496E095D" w14:textId="77777777" w:rsidR="004F162E" w:rsidRPr="009429A4" w:rsidRDefault="004F162E" w:rsidP="00F10BAB">
      <w:pPr>
        <w:numPr>
          <w:ilvl w:val="0"/>
          <w:numId w:val="11"/>
        </w:numPr>
        <w:tabs>
          <w:tab w:val="clear" w:pos="360"/>
          <w:tab w:val="num" w:pos="284"/>
        </w:tabs>
        <w:spacing w:line="276" w:lineRule="auto"/>
        <w:ind w:left="284" w:hanging="284"/>
        <w:jc w:val="both"/>
        <w:rPr>
          <w:rFonts w:ascii="Cambria" w:hAnsi="Cambria"/>
        </w:rPr>
      </w:pPr>
      <w:r w:rsidRPr="009429A4">
        <w:rPr>
          <w:rFonts w:ascii="Cambria" w:hAnsi="Cambria"/>
        </w:rPr>
        <w:t>Dla uniknięcia wątpliwości przesunięcie terminów następuje o czas trwania przeszkody bądź inny uzasadniony czas, przy czym w każdym przypadku przesunięcie terminu wymaga uprzedniej pisemnej akceptacji Zamawiającego.</w:t>
      </w:r>
    </w:p>
    <w:p w14:paraId="1D6A1C6A" w14:textId="4B603870" w:rsidR="004F162E" w:rsidRPr="009429A4" w:rsidRDefault="004F162E" w:rsidP="00F10BAB">
      <w:pPr>
        <w:numPr>
          <w:ilvl w:val="0"/>
          <w:numId w:val="11"/>
        </w:numPr>
        <w:tabs>
          <w:tab w:val="clear" w:pos="360"/>
          <w:tab w:val="num" w:pos="284"/>
        </w:tabs>
        <w:spacing w:line="276" w:lineRule="auto"/>
        <w:ind w:left="284" w:hanging="284"/>
        <w:jc w:val="both"/>
        <w:rPr>
          <w:rFonts w:ascii="Cambria" w:hAnsi="Cambria"/>
        </w:rPr>
      </w:pPr>
      <w:bookmarkStart w:id="15" w:name="_Hlk87249878"/>
      <w:r w:rsidRPr="009429A4">
        <w:rPr>
          <w:rFonts w:ascii="Cambria" w:hAnsi="Cambria"/>
        </w:rPr>
        <w:t>Zmiany, o których mowa w ust. 1 i 2 powyżej są wyłącznym uprawnieniem Zamawiającego, który każdorazowo dokona oceny potrzeby, rodzaju, zakresu i warunków ewentualnych zmian i leżą wyłącznie w jego gestii, zaś Wykonawcy nie przysługuje żadne uprawnienie, ani żadne roszczenie w tym przedmiocie.</w:t>
      </w:r>
    </w:p>
    <w:bookmarkEnd w:id="13"/>
    <w:bookmarkEnd w:id="15"/>
    <w:p w14:paraId="00D09F4E" w14:textId="34786FFC" w:rsidR="00637A0D" w:rsidRDefault="00637A0D">
      <w:pPr>
        <w:rPr>
          <w:rFonts w:ascii="Cambria" w:hAnsi="Cambria" w:cs="Calibri"/>
          <w:b/>
          <w:lang w:val="x-none" w:eastAsia="x-none"/>
        </w:rPr>
      </w:pPr>
    </w:p>
    <w:p w14:paraId="061B9959" w14:textId="77777777" w:rsidR="00F82289" w:rsidRDefault="00F82289">
      <w:pPr>
        <w:rPr>
          <w:rFonts w:ascii="Cambria" w:hAnsi="Cambria" w:cs="Calibri"/>
          <w:b/>
          <w:lang w:val="x-none" w:eastAsia="x-none"/>
        </w:rPr>
      </w:pPr>
      <w:r>
        <w:rPr>
          <w:rFonts w:ascii="Cambria" w:hAnsi="Cambria" w:cs="Calibri"/>
          <w:b/>
        </w:rPr>
        <w:br w:type="page"/>
      </w:r>
    </w:p>
    <w:p w14:paraId="053C43E4" w14:textId="1B50CED6" w:rsidR="006B0C51" w:rsidRPr="00E64262" w:rsidRDefault="006B0C51" w:rsidP="006B0C51">
      <w:pPr>
        <w:pStyle w:val="Akapitzlist"/>
        <w:spacing w:line="276" w:lineRule="auto"/>
        <w:ind w:left="0"/>
        <w:jc w:val="center"/>
        <w:rPr>
          <w:rFonts w:ascii="Cambria" w:hAnsi="Cambria" w:cs="Calibri"/>
          <w:b/>
        </w:rPr>
      </w:pPr>
      <w:r w:rsidRPr="00E64262">
        <w:rPr>
          <w:rFonts w:ascii="Cambria" w:hAnsi="Cambria" w:cs="Calibri"/>
          <w:b/>
        </w:rPr>
        <w:t xml:space="preserve">§ </w:t>
      </w:r>
      <w:r>
        <w:rPr>
          <w:rFonts w:ascii="Cambria" w:hAnsi="Cambria" w:cs="Calibri"/>
          <w:b/>
        </w:rPr>
        <w:t>8</w:t>
      </w:r>
    </w:p>
    <w:p w14:paraId="383903FE" w14:textId="25A4BD51" w:rsidR="006B0C51" w:rsidRPr="006B0C51" w:rsidRDefault="006B0C51" w:rsidP="00F10BAB">
      <w:pPr>
        <w:numPr>
          <w:ilvl w:val="0"/>
          <w:numId w:val="12"/>
        </w:numPr>
        <w:spacing w:line="276" w:lineRule="auto"/>
        <w:ind w:left="284" w:hanging="284"/>
        <w:jc w:val="both"/>
        <w:rPr>
          <w:rFonts w:ascii="Cambria" w:hAnsi="Cambria" w:cs="Calibri"/>
        </w:rPr>
      </w:pPr>
      <w:r w:rsidRPr="006B0C51">
        <w:rPr>
          <w:rFonts w:ascii="Cambria" w:hAnsi="Cambria" w:cs="Calibri"/>
        </w:rPr>
        <w:t xml:space="preserve">Wykonawca udziela gwarancji na wykonanie </w:t>
      </w:r>
      <w:r>
        <w:rPr>
          <w:rFonts w:ascii="Cambria" w:hAnsi="Cambria" w:cs="Calibri"/>
        </w:rPr>
        <w:t>Przedmiotu Umowy</w:t>
      </w:r>
      <w:r w:rsidRPr="006B0C51">
        <w:rPr>
          <w:rFonts w:ascii="Cambria" w:hAnsi="Cambria" w:cs="Calibri"/>
        </w:rPr>
        <w:t>.</w:t>
      </w:r>
    </w:p>
    <w:p w14:paraId="7E5AE9BB" w14:textId="6D1CAE66" w:rsidR="006B0C51" w:rsidRPr="006B0C51" w:rsidRDefault="006B0C51" w:rsidP="00F10BAB">
      <w:pPr>
        <w:numPr>
          <w:ilvl w:val="0"/>
          <w:numId w:val="12"/>
        </w:numPr>
        <w:spacing w:line="276" w:lineRule="auto"/>
        <w:ind w:left="284" w:hanging="284"/>
        <w:jc w:val="both"/>
        <w:rPr>
          <w:rFonts w:ascii="Cambria" w:hAnsi="Cambria" w:cs="Calibri"/>
        </w:rPr>
      </w:pPr>
      <w:r w:rsidRPr="006B0C51">
        <w:rPr>
          <w:rFonts w:ascii="Cambria" w:hAnsi="Cambria" w:cs="Calibri"/>
        </w:rPr>
        <w:t xml:space="preserve">Gwarancja udzielona jest na okres </w:t>
      </w:r>
      <w:r w:rsidRPr="006B0C51">
        <w:rPr>
          <w:rFonts w:ascii="Cambria" w:hAnsi="Cambria" w:cs="Calibri"/>
          <w:b/>
          <w:bCs/>
        </w:rPr>
        <w:t>24 miesięcy</w:t>
      </w:r>
      <w:r w:rsidR="00EF273B" w:rsidRPr="00EF273B">
        <w:rPr>
          <w:rFonts w:ascii="Cambria" w:hAnsi="Cambria" w:cs="Calibri"/>
        </w:rPr>
        <w:t>, licząc od dnia podpisania</w:t>
      </w:r>
      <w:r w:rsidR="00EF273B">
        <w:rPr>
          <w:rFonts w:ascii="Cambria" w:hAnsi="Cambria" w:cs="Calibri"/>
        </w:rPr>
        <w:t xml:space="preserve"> </w:t>
      </w:r>
      <w:r w:rsidR="00EF273B" w:rsidRPr="00EF273B">
        <w:rPr>
          <w:rFonts w:ascii="Cambria" w:hAnsi="Cambria" w:cs="Calibri"/>
          <w:i/>
          <w:iCs/>
        </w:rPr>
        <w:t>Protokołu zdawczo-odbiorczego</w:t>
      </w:r>
      <w:r w:rsidR="00EF273B" w:rsidRPr="00EF273B">
        <w:rPr>
          <w:rFonts w:ascii="Cambria" w:hAnsi="Cambria" w:cs="Calibri"/>
          <w:b/>
          <w:bCs/>
          <w:i/>
          <w:iCs/>
        </w:rPr>
        <w:t xml:space="preserve"> </w:t>
      </w:r>
      <w:r>
        <w:rPr>
          <w:rFonts w:ascii="Cambria" w:hAnsi="Cambria" w:cs="Calibri"/>
        </w:rPr>
        <w:t>.</w:t>
      </w:r>
    </w:p>
    <w:p w14:paraId="6A22C995" w14:textId="57708C44" w:rsidR="006B0C51" w:rsidRDefault="006B0C51" w:rsidP="00F10BAB">
      <w:pPr>
        <w:numPr>
          <w:ilvl w:val="0"/>
          <w:numId w:val="12"/>
        </w:numPr>
        <w:spacing w:line="276" w:lineRule="auto"/>
        <w:ind w:left="284" w:hanging="284"/>
        <w:jc w:val="both"/>
        <w:rPr>
          <w:rFonts w:ascii="Cambria" w:hAnsi="Cambria" w:cs="Calibri"/>
        </w:rPr>
      </w:pPr>
      <w:bookmarkStart w:id="16" w:name="_Hlk209605984"/>
      <w:r w:rsidRPr="00083316">
        <w:rPr>
          <w:rFonts w:ascii="Cambria" w:hAnsi="Cambria" w:cs="Calibri"/>
        </w:rPr>
        <w:t>W okresie gwarancji Wykonawca zobowiązany jest do nieodpłatnego usuwania</w:t>
      </w:r>
      <w:r w:rsidR="007B04BC">
        <w:rPr>
          <w:rFonts w:ascii="Cambria" w:hAnsi="Cambria" w:cs="Calibri"/>
        </w:rPr>
        <w:t>, w terminie  wskazanym przez Zamawiającego</w:t>
      </w:r>
      <w:r w:rsidR="007B04BC" w:rsidRPr="00083316">
        <w:rPr>
          <w:rFonts w:ascii="Cambria" w:hAnsi="Cambria" w:cs="Calibri"/>
        </w:rPr>
        <w:t xml:space="preserve"> </w:t>
      </w:r>
      <w:r w:rsidR="00E90970" w:rsidRPr="003140B9">
        <w:rPr>
          <w:rFonts w:ascii="Cambria" w:hAnsi="Cambria"/>
        </w:rPr>
        <w:t>nie krótszym niż 7 dni kalendarzowych,</w:t>
      </w:r>
      <w:r w:rsidR="00E90970">
        <w:rPr>
          <w:rFonts w:ascii="Cambria" w:hAnsi="Cambria"/>
          <w:b/>
          <w:bCs/>
        </w:rPr>
        <w:t xml:space="preserve"> </w:t>
      </w:r>
      <w:r w:rsidRPr="00083316">
        <w:rPr>
          <w:rFonts w:ascii="Cambria" w:hAnsi="Cambria" w:cs="Calibri"/>
        </w:rPr>
        <w:t>usterek</w:t>
      </w:r>
      <w:r w:rsidR="00083316" w:rsidRPr="00083316">
        <w:rPr>
          <w:rFonts w:ascii="Cambria" w:hAnsi="Cambria" w:cs="Calibri"/>
        </w:rPr>
        <w:t xml:space="preserve"> </w:t>
      </w:r>
      <w:r w:rsidRPr="00083316">
        <w:rPr>
          <w:rFonts w:ascii="Cambria" w:hAnsi="Cambria" w:cs="Calibri"/>
        </w:rPr>
        <w:t xml:space="preserve">i wad ujawnionych po </w:t>
      </w:r>
      <w:r w:rsidR="00083316">
        <w:rPr>
          <w:rFonts w:ascii="Cambria" w:hAnsi="Cambria" w:cs="Calibri"/>
        </w:rPr>
        <w:t>zakończeniu terminu realizacji Umowy</w:t>
      </w:r>
      <w:r w:rsidRPr="00083316">
        <w:rPr>
          <w:rFonts w:ascii="Cambria" w:hAnsi="Cambria" w:cs="Calibri"/>
        </w:rPr>
        <w:t>, zgłoszonych Wykonawcy</w:t>
      </w:r>
      <w:r w:rsidR="00083316">
        <w:rPr>
          <w:rFonts w:ascii="Cambria" w:hAnsi="Cambria" w:cs="Calibri"/>
        </w:rPr>
        <w:t>.</w:t>
      </w:r>
    </w:p>
    <w:bookmarkEnd w:id="16"/>
    <w:p w14:paraId="688DA082" w14:textId="29BD6BAC" w:rsidR="00083316" w:rsidRDefault="00083316" w:rsidP="00F10BAB">
      <w:pPr>
        <w:numPr>
          <w:ilvl w:val="0"/>
          <w:numId w:val="12"/>
        </w:numPr>
        <w:spacing w:line="276" w:lineRule="auto"/>
        <w:ind w:left="284" w:hanging="284"/>
        <w:jc w:val="both"/>
        <w:rPr>
          <w:rFonts w:ascii="Cambria" w:hAnsi="Cambria" w:cs="Calibri"/>
        </w:rPr>
      </w:pPr>
      <w:r>
        <w:rPr>
          <w:rFonts w:ascii="Cambria" w:hAnsi="Cambria" w:cs="Calibri"/>
        </w:rPr>
        <w:t xml:space="preserve">Uznaje się, że skuteczną formą zgłoszenia, o której mowa w ust. </w:t>
      </w:r>
      <w:r w:rsidR="007B04BC">
        <w:rPr>
          <w:rFonts w:ascii="Cambria" w:hAnsi="Cambria" w:cs="Calibri"/>
        </w:rPr>
        <w:t>3</w:t>
      </w:r>
      <w:r>
        <w:rPr>
          <w:rFonts w:ascii="Cambria" w:hAnsi="Cambria" w:cs="Calibri"/>
        </w:rPr>
        <w:t xml:space="preserve"> powyżej, jest jego przesłanie drogą elektroniczną na adres e-mail Wykonawcy</w:t>
      </w:r>
      <w:r w:rsidR="00EF273B">
        <w:rPr>
          <w:rFonts w:ascii="Cambria" w:hAnsi="Cambria" w:cs="Calibri"/>
        </w:rPr>
        <w:t>.</w:t>
      </w:r>
    </w:p>
    <w:p w14:paraId="5404D997" w14:textId="2B534BF3" w:rsidR="00606AD0" w:rsidRDefault="00606AD0" w:rsidP="00BC1A98">
      <w:pPr>
        <w:spacing w:line="276" w:lineRule="auto"/>
        <w:ind w:left="284"/>
        <w:jc w:val="both"/>
        <w:rPr>
          <w:rFonts w:ascii="Cambria" w:hAnsi="Cambria" w:cs="Calibri"/>
          <w:b/>
          <w:lang w:val="x-none" w:eastAsia="x-none"/>
        </w:rPr>
      </w:pPr>
    </w:p>
    <w:p w14:paraId="5D04EB72" w14:textId="3B62AFF3" w:rsidR="00E64262" w:rsidRPr="00E64262" w:rsidRDefault="00E64262" w:rsidP="00E64262">
      <w:pPr>
        <w:pStyle w:val="Akapitzlist"/>
        <w:spacing w:line="276" w:lineRule="auto"/>
        <w:ind w:left="0"/>
        <w:jc w:val="center"/>
        <w:rPr>
          <w:rFonts w:ascii="Cambria" w:hAnsi="Cambria" w:cs="Calibri"/>
          <w:b/>
        </w:rPr>
      </w:pPr>
      <w:r w:rsidRPr="00E64262">
        <w:rPr>
          <w:rFonts w:ascii="Cambria" w:hAnsi="Cambria" w:cs="Calibri"/>
          <w:b/>
        </w:rPr>
        <w:t xml:space="preserve">§ </w:t>
      </w:r>
      <w:r w:rsidR="00083316">
        <w:rPr>
          <w:rFonts w:ascii="Cambria" w:hAnsi="Cambria" w:cs="Calibri"/>
          <w:b/>
        </w:rPr>
        <w:t>9</w:t>
      </w:r>
    </w:p>
    <w:p w14:paraId="6797D097" w14:textId="77777777" w:rsidR="00E64262" w:rsidRPr="00E64262" w:rsidRDefault="00E64262" w:rsidP="00F10BAB">
      <w:pPr>
        <w:numPr>
          <w:ilvl w:val="0"/>
          <w:numId w:val="12"/>
        </w:numPr>
        <w:spacing w:line="276" w:lineRule="auto"/>
        <w:ind w:left="284" w:hanging="284"/>
        <w:jc w:val="both"/>
        <w:rPr>
          <w:rFonts w:ascii="Cambria" w:hAnsi="Cambria" w:cs="Calibri"/>
        </w:rPr>
      </w:pPr>
      <w:r w:rsidRPr="00E64262">
        <w:rPr>
          <w:rFonts w:ascii="Cambria" w:hAnsi="Cambria" w:cs="Calibri"/>
        </w:rPr>
        <w:t xml:space="preserve">W trakcie realizacji Umowy Strony zobowiązują się do podjęcia wszelkich niezbędnych działań w celu zapobieżenia konfliktom interesów lub sytuacjom korupcjogennym. </w:t>
      </w:r>
    </w:p>
    <w:p w14:paraId="462A296A" w14:textId="77777777" w:rsidR="00E64262" w:rsidRPr="00E64262" w:rsidRDefault="00E64262" w:rsidP="00F10BAB">
      <w:pPr>
        <w:numPr>
          <w:ilvl w:val="0"/>
          <w:numId w:val="12"/>
        </w:numPr>
        <w:spacing w:line="276" w:lineRule="auto"/>
        <w:ind w:left="284" w:hanging="284"/>
        <w:jc w:val="both"/>
        <w:rPr>
          <w:rFonts w:ascii="Cambria" w:hAnsi="Cambria" w:cs="Calibri"/>
        </w:rPr>
      </w:pPr>
      <w:r w:rsidRPr="00E64262">
        <w:rPr>
          <w:rFonts w:ascii="Cambria" w:hAnsi="Cambria" w:cs="Calibri"/>
        </w:rPr>
        <w:t>Strony dla osiągnięcia celu, o którym mowa w ust. 1 deklarują pełną współpracę w obszarze tych zagadnień.</w:t>
      </w:r>
    </w:p>
    <w:p w14:paraId="5A83AB50" w14:textId="77777777" w:rsidR="00E64262" w:rsidRPr="00E64262" w:rsidRDefault="00E64262" w:rsidP="00F10BAB">
      <w:pPr>
        <w:numPr>
          <w:ilvl w:val="0"/>
          <w:numId w:val="12"/>
        </w:numPr>
        <w:spacing w:line="276" w:lineRule="auto"/>
        <w:ind w:left="284" w:hanging="284"/>
        <w:jc w:val="both"/>
        <w:rPr>
          <w:rFonts w:ascii="Cambria" w:hAnsi="Cambria" w:cs="Calibri"/>
        </w:rPr>
      </w:pPr>
      <w:r w:rsidRPr="00E64262">
        <w:rPr>
          <w:rFonts w:ascii="Cambria" w:hAnsi="Cambria" w:cs="Calibri"/>
        </w:rPr>
        <w:t>Strony oświadczają, że w sytuacji uzasadnionego podejrzenia, że ktokolwiek, w związku z realizacją Umowy, domagał się korzyści majątkowej lub osobistej, dla siebie lub jakiejkolwiek osoby trzeciej, przyjął ją lub obietnice jej udzielenia w zamian za podjęcie jakichkolwiek działań lub zaniechań, podejmą stosowne, przewidziane przez prawo działania.</w:t>
      </w:r>
    </w:p>
    <w:p w14:paraId="3246608D" w14:textId="77777777" w:rsidR="00BE3A82" w:rsidRDefault="00BE3A82" w:rsidP="00BE3A82">
      <w:pPr>
        <w:jc w:val="center"/>
        <w:rPr>
          <w:rFonts w:ascii="Cambria" w:hAnsi="Cambria" w:cs="Arial"/>
          <w:b/>
          <w:bCs/>
        </w:rPr>
      </w:pPr>
    </w:p>
    <w:p w14:paraId="546EC63A" w14:textId="1447DBB0" w:rsidR="00BE3A82" w:rsidRPr="00F32256" w:rsidRDefault="00BE3A82" w:rsidP="00BE3A82">
      <w:pPr>
        <w:jc w:val="center"/>
        <w:rPr>
          <w:rFonts w:ascii="Cambria" w:hAnsi="Cambria" w:cs="Arial"/>
          <w:b/>
          <w:bCs/>
        </w:rPr>
      </w:pPr>
      <w:r w:rsidRPr="00F32256">
        <w:rPr>
          <w:rFonts w:ascii="Cambria" w:hAnsi="Cambria" w:cs="Arial"/>
          <w:b/>
          <w:bCs/>
        </w:rPr>
        <w:t xml:space="preserve">§ </w:t>
      </w:r>
      <w:r w:rsidR="00083316">
        <w:rPr>
          <w:rFonts w:ascii="Cambria" w:hAnsi="Cambria" w:cs="Arial"/>
          <w:b/>
          <w:bCs/>
        </w:rPr>
        <w:t>10</w:t>
      </w:r>
    </w:p>
    <w:p w14:paraId="38B78858" w14:textId="77777777" w:rsidR="00BE3A82" w:rsidRPr="00F32256" w:rsidRDefault="00BE3A82" w:rsidP="00F10BAB">
      <w:pPr>
        <w:numPr>
          <w:ilvl w:val="0"/>
          <w:numId w:val="21"/>
        </w:numPr>
        <w:tabs>
          <w:tab w:val="clear" w:pos="720"/>
        </w:tabs>
        <w:ind w:left="284" w:hanging="284"/>
        <w:jc w:val="both"/>
        <w:rPr>
          <w:rFonts w:ascii="Cambria" w:hAnsi="Cambria"/>
        </w:rPr>
      </w:pPr>
      <w:r w:rsidRPr="00F32256">
        <w:rPr>
          <w:rFonts w:ascii="Cambria" w:hAnsi="Cambria"/>
        </w:rPr>
        <w:t xml:space="preserve">Wykonawca zobowiązuje się zapoznać swoich pracowników i/lub wszelkie osoby w jego imieniu lub na jego rzecz wykonujące określone zadania na terenie Zamawiającego z dołączonym do Umowy dokumentem tj. zał. Nr 1 do Decyzji Nr 26/2023 Zarządu OPEC Sp. z o.o. „Informacje oraz wymagania środowiskowe i BHP obowiązujące na terenie Okręgowego Przedsiębiorstwa Energetyki Cieplnej Sp. </w:t>
      </w:r>
      <w:r>
        <w:rPr>
          <w:rFonts w:ascii="Cambria" w:hAnsi="Cambria"/>
        </w:rPr>
        <w:br/>
      </w:r>
      <w:r w:rsidRPr="00F32256">
        <w:rPr>
          <w:rFonts w:ascii="Cambria" w:hAnsi="Cambria"/>
        </w:rPr>
        <w:t>z o. o.”.</w:t>
      </w:r>
    </w:p>
    <w:p w14:paraId="73F679AC" w14:textId="77777777" w:rsidR="00BE3A82" w:rsidRPr="00F32256" w:rsidRDefault="00BE3A82" w:rsidP="00F10BAB">
      <w:pPr>
        <w:numPr>
          <w:ilvl w:val="0"/>
          <w:numId w:val="21"/>
        </w:numPr>
        <w:tabs>
          <w:tab w:val="clear" w:pos="720"/>
        </w:tabs>
        <w:ind w:left="284" w:hanging="284"/>
        <w:jc w:val="both"/>
        <w:rPr>
          <w:rFonts w:ascii="Cambria" w:hAnsi="Cambria"/>
        </w:rPr>
      </w:pPr>
      <w:r w:rsidRPr="00F32256">
        <w:rPr>
          <w:rFonts w:ascii="Cambria" w:hAnsi="Cambria"/>
        </w:rPr>
        <w:t xml:space="preserve">Zgodnie z § 2.2 Rozporządzenia Ministra Gospodarki i Pracy z dnia 27 lipca 2004r w sprawie szkolenia w dziedzinie bezpieczeństwa i higieny pracy (Dz.U. Nr 180 poz. 1860 z </w:t>
      </w:r>
      <w:proofErr w:type="spellStart"/>
      <w:r w:rsidRPr="00F32256">
        <w:rPr>
          <w:rFonts w:ascii="Cambria" w:hAnsi="Cambria"/>
        </w:rPr>
        <w:t>późn</w:t>
      </w:r>
      <w:proofErr w:type="spellEnd"/>
      <w:r w:rsidRPr="00F32256">
        <w:rPr>
          <w:rFonts w:ascii="Cambria" w:hAnsi="Cambria"/>
        </w:rPr>
        <w:t>. zm.), wraz z podpisaną Umową Wykonawca dostarczy dołączoną do Umowy „Informację pracodawcy o zagrożeniach dla bezpieczeństwa i zdrowia podczas pracy…” (załącznik Nr 1a do Decyzji Nr 26/2023 Zarządu OPEC Sp. z o.o.) z podpisami osób, które będą realizowały zadania na terenie Zamawiającego.</w:t>
      </w:r>
    </w:p>
    <w:p w14:paraId="51A6B64B" w14:textId="77777777" w:rsidR="00BE3A82" w:rsidRDefault="00BE3A82" w:rsidP="00BE3A82">
      <w:pPr>
        <w:rPr>
          <w:rFonts w:ascii="Cambria" w:hAnsi="Cambria" w:cs="Arial"/>
        </w:rPr>
      </w:pPr>
    </w:p>
    <w:p w14:paraId="1CD136C4" w14:textId="2AA4D698" w:rsidR="007477EE" w:rsidRDefault="007477EE">
      <w:pPr>
        <w:rPr>
          <w:rFonts w:ascii="Cambria" w:hAnsi="Cambria" w:cs="Arial"/>
        </w:rPr>
      </w:pPr>
    </w:p>
    <w:p w14:paraId="03AC2A00" w14:textId="0044E7F7" w:rsidR="00BE3A82" w:rsidRPr="00213E36" w:rsidRDefault="00BE3A82" w:rsidP="00BE3A82">
      <w:pPr>
        <w:spacing w:before="120"/>
        <w:jc w:val="center"/>
        <w:rPr>
          <w:rFonts w:ascii="Cambria" w:hAnsi="Cambria" w:cs="Arial"/>
          <w:b/>
          <w:bCs/>
        </w:rPr>
      </w:pPr>
      <w:r w:rsidRPr="00213E36">
        <w:rPr>
          <w:rFonts w:ascii="Cambria" w:hAnsi="Cambria" w:cs="Arial"/>
        </w:rPr>
        <w:t xml:space="preserve">§ </w:t>
      </w:r>
      <w:r w:rsidRPr="00213E36">
        <w:rPr>
          <w:rFonts w:ascii="Cambria" w:hAnsi="Cambria" w:cs="Arial"/>
          <w:b/>
          <w:bCs/>
        </w:rPr>
        <w:t>1</w:t>
      </w:r>
      <w:r w:rsidR="00083316">
        <w:rPr>
          <w:rFonts w:ascii="Cambria" w:hAnsi="Cambria" w:cs="Arial"/>
          <w:b/>
          <w:bCs/>
        </w:rPr>
        <w:t>1</w:t>
      </w:r>
    </w:p>
    <w:p w14:paraId="7ED3F1CD" w14:textId="77777777" w:rsidR="00BE3A82" w:rsidRPr="00213E36" w:rsidRDefault="00BE3A82" w:rsidP="00F10BAB">
      <w:pPr>
        <w:widowControl w:val="0"/>
        <w:numPr>
          <w:ilvl w:val="0"/>
          <w:numId w:val="19"/>
        </w:numPr>
        <w:tabs>
          <w:tab w:val="clear" w:pos="989"/>
          <w:tab w:val="num" w:pos="284"/>
        </w:tabs>
        <w:adjustRightInd w:val="0"/>
        <w:ind w:left="284" w:hanging="284"/>
        <w:jc w:val="both"/>
        <w:textAlignment w:val="baseline"/>
        <w:rPr>
          <w:rFonts w:ascii="Cambria" w:hAnsi="Cambria" w:cs="Arial"/>
        </w:rPr>
      </w:pPr>
      <w:r w:rsidRPr="00213E36">
        <w:rPr>
          <w:rFonts w:ascii="Cambria" w:hAnsi="Cambria" w:cs="Arial"/>
        </w:rPr>
        <w:t xml:space="preserve">Zgodnie z art. 208 § 1 Kodeksu Pracy: </w:t>
      </w:r>
    </w:p>
    <w:p w14:paraId="23F04155" w14:textId="77777777" w:rsidR="00BE3A82" w:rsidRPr="00213E36" w:rsidRDefault="00BE3A82" w:rsidP="00F10BAB">
      <w:pPr>
        <w:numPr>
          <w:ilvl w:val="0"/>
          <w:numId w:val="20"/>
        </w:numPr>
        <w:jc w:val="both"/>
        <w:rPr>
          <w:rFonts w:ascii="Cambria" w:hAnsi="Cambria"/>
        </w:rPr>
      </w:pPr>
      <w:r w:rsidRPr="00213E36">
        <w:rPr>
          <w:rFonts w:ascii="Cambria" w:hAnsi="Cambria"/>
        </w:rPr>
        <w:t>Wykonawca wyraża zgodę na współpracę oraz ustali z wyznaczonym przez Zamawiającego Koordynatorem zasady współdziałania uwzględniające sposoby postępowania w przypadku wystąpienia zagrożeń dla zdrowia i życia pracowników,</w:t>
      </w:r>
    </w:p>
    <w:p w14:paraId="53071718" w14:textId="77777777" w:rsidR="00BE3A82" w:rsidRPr="00213E36" w:rsidRDefault="00BE3A82" w:rsidP="00F10BAB">
      <w:pPr>
        <w:numPr>
          <w:ilvl w:val="0"/>
          <w:numId w:val="20"/>
        </w:numPr>
        <w:jc w:val="both"/>
        <w:rPr>
          <w:rFonts w:ascii="Cambria" w:hAnsi="Cambria"/>
        </w:rPr>
      </w:pPr>
      <w:r w:rsidRPr="00213E36">
        <w:rPr>
          <w:rFonts w:ascii="Cambria" w:hAnsi="Cambria"/>
        </w:rPr>
        <w:t xml:space="preserve">Strony Umowy dopuszczają sprawowanie nadzoru nad bezpieczeństwem i higieną pracy przez wyznaczonego Koordynatora Zamawiającego. </w:t>
      </w:r>
    </w:p>
    <w:p w14:paraId="520DDCEB" w14:textId="77777777" w:rsidR="00BE3A82" w:rsidRPr="00213E36" w:rsidRDefault="00BE3A82" w:rsidP="00F10BAB">
      <w:pPr>
        <w:widowControl w:val="0"/>
        <w:numPr>
          <w:ilvl w:val="0"/>
          <w:numId w:val="19"/>
        </w:numPr>
        <w:tabs>
          <w:tab w:val="clear" w:pos="989"/>
        </w:tabs>
        <w:adjustRightInd w:val="0"/>
        <w:ind w:left="284" w:hanging="284"/>
        <w:jc w:val="both"/>
        <w:textAlignment w:val="baseline"/>
        <w:rPr>
          <w:rFonts w:ascii="Cambria" w:hAnsi="Cambria" w:cs="Arial"/>
        </w:rPr>
      </w:pPr>
      <w:r w:rsidRPr="00213E36">
        <w:rPr>
          <w:rFonts w:ascii="Cambria" w:hAnsi="Cambria" w:cs="Arial"/>
        </w:rPr>
        <w:t>Zamawiający ma prawo do kontroli spełnienia przez Wykonawcę wymagań określonych Umową oraz przestrzegania przepisów i zasad bhp i p.poż. Wykonawca zobowiązuje się do udostępnienia Koordynatorowi, dokumentów potwierdzających spełnienia wymagań w zakresie bhp i ppoż.</w:t>
      </w:r>
    </w:p>
    <w:p w14:paraId="5CE8A51C" w14:textId="61BECF62" w:rsidR="002A44EF" w:rsidRDefault="002A44EF">
      <w:pPr>
        <w:rPr>
          <w:rFonts w:ascii="Cambria" w:hAnsi="Cambria" w:cs="Arial"/>
        </w:rPr>
      </w:pPr>
    </w:p>
    <w:p w14:paraId="0AD0CA01" w14:textId="2AAA28B6" w:rsidR="004F162E" w:rsidRPr="009429A4" w:rsidRDefault="004F162E" w:rsidP="004F162E">
      <w:pPr>
        <w:spacing w:before="120" w:after="120" w:line="276" w:lineRule="auto"/>
        <w:jc w:val="center"/>
        <w:rPr>
          <w:rFonts w:ascii="Cambria" w:hAnsi="Cambria" w:cs="Arial"/>
          <w:b/>
          <w:bCs/>
        </w:rPr>
      </w:pPr>
      <w:r w:rsidRPr="009429A4">
        <w:rPr>
          <w:rFonts w:ascii="Cambria" w:hAnsi="Cambria" w:cs="Arial"/>
        </w:rPr>
        <w:t xml:space="preserve">§ </w:t>
      </w:r>
      <w:r w:rsidR="00BE3A82">
        <w:rPr>
          <w:rFonts w:ascii="Cambria" w:hAnsi="Cambria" w:cs="Arial"/>
          <w:b/>
          <w:bCs/>
        </w:rPr>
        <w:t>1</w:t>
      </w:r>
      <w:r w:rsidR="00083316">
        <w:rPr>
          <w:rFonts w:ascii="Cambria" w:hAnsi="Cambria" w:cs="Arial"/>
          <w:b/>
          <w:bCs/>
        </w:rPr>
        <w:t>2</w:t>
      </w:r>
    </w:p>
    <w:p w14:paraId="06E24462" w14:textId="77777777" w:rsidR="004F162E" w:rsidRPr="009429A4" w:rsidRDefault="004F162E" w:rsidP="004F162E">
      <w:pPr>
        <w:spacing w:line="276" w:lineRule="auto"/>
        <w:jc w:val="both"/>
        <w:rPr>
          <w:rFonts w:ascii="Cambria" w:hAnsi="Cambria"/>
        </w:rPr>
      </w:pPr>
      <w:r w:rsidRPr="009429A4">
        <w:rPr>
          <w:rFonts w:ascii="Cambria" w:hAnsi="Cambria"/>
        </w:rPr>
        <w:t>W sprawach nie uregulowanych Umową, będą miały zastosowanie odpowiednie przepisy Kodeksu cywilnego oraz przepisy szczególne.</w:t>
      </w:r>
    </w:p>
    <w:p w14:paraId="2CE83FD2" w14:textId="04E66B57" w:rsidR="00606AD0" w:rsidRDefault="00606AD0">
      <w:pPr>
        <w:rPr>
          <w:rFonts w:ascii="Cambria" w:hAnsi="Cambria" w:cs="Arial"/>
        </w:rPr>
      </w:pPr>
    </w:p>
    <w:p w14:paraId="31662A09" w14:textId="015DD4D2" w:rsidR="004F162E" w:rsidRPr="009429A4" w:rsidRDefault="004F162E" w:rsidP="004F162E">
      <w:pPr>
        <w:spacing w:before="120" w:after="120" w:line="276" w:lineRule="auto"/>
        <w:jc w:val="center"/>
        <w:rPr>
          <w:rFonts w:ascii="Cambria" w:hAnsi="Cambria" w:cs="Arial"/>
          <w:b/>
          <w:bCs/>
        </w:rPr>
      </w:pPr>
      <w:r w:rsidRPr="009429A4">
        <w:rPr>
          <w:rFonts w:ascii="Cambria" w:hAnsi="Cambria" w:cs="Arial"/>
        </w:rPr>
        <w:t xml:space="preserve">§ </w:t>
      </w:r>
      <w:r w:rsidR="002F3338" w:rsidRPr="009429A4">
        <w:rPr>
          <w:rFonts w:ascii="Cambria" w:hAnsi="Cambria" w:cs="Arial"/>
          <w:b/>
          <w:bCs/>
        </w:rPr>
        <w:t>1</w:t>
      </w:r>
      <w:r w:rsidR="00083316">
        <w:rPr>
          <w:rFonts w:ascii="Cambria" w:hAnsi="Cambria" w:cs="Arial"/>
          <w:b/>
          <w:bCs/>
        </w:rPr>
        <w:t>3</w:t>
      </w:r>
    </w:p>
    <w:p w14:paraId="5B5D49B0" w14:textId="64E535E0" w:rsidR="00E64262" w:rsidRDefault="004F162E" w:rsidP="00341B3D">
      <w:pPr>
        <w:spacing w:line="276" w:lineRule="auto"/>
        <w:jc w:val="both"/>
        <w:rPr>
          <w:rFonts w:ascii="Cambria" w:hAnsi="Cambria" w:cs="Arial"/>
        </w:rPr>
      </w:pPr>
      <w:r w:rsidRPr="009429A4">
        <w:rPr>
          <w:rFonts w:ascii="Cambria" w:hAnsi="Cambria"/>
        </w:rPr>
        <w:t>Wszelkie spory powstałe na tle wykonania postanowień niniejszej Umowy, będą rozstrzygane</w:t>
      </w:r>
      <w:r w:rsidR="00843242">
        <w:rPr>
          <w:rFonts w:ascii="Cambria" w:hAnsi="Cambria"/>
        </w:rPr>
        <w:t xml:space="preserve"> </w:t>
      </w:r>
      <w:r w:rsidR="00843242" w:rsidRPr="00606AD0">
        <w:rPr>
          <w:rFonts w:ascii="Cambria" w:hAnsi="Cambria"/>
        </w:rPr>
        <w:t>w sposób polubowny</w:t>
      </w:r>
      <w:r w:rsidR="00286077" w:rsidRPr="00606AD0">
        <w:rPr>
          <w:rFonts w:ascii="Cambria" w:hAnsi="Cambria"/>
        </w:rPr>
        <w:t>, a w przypadku niemożliwości wypracowania porozumienia</w:t>
      </w:r>
      <w:r w:rsidR="00341B3D" w:rsidRPr="00606AD0">
        <w:rPr>
          <w:rFonts w:ascii="Cambria" w:hAnsi="Cambria"/>
        </w:rPr>
        <w:t>,</w:t>
      </w:r>
      <w:r w:rsidR="00286077">
        <w:rPr>
          <w:rFonts w:ascii="Cambria" w:hAnsi="Cambria"/>
        </w:rPr>
        <w:t xml:space="preserve"> </w:t>
      </w:r>
      <w:r w:rsidRPr="009429A4">
        <w:rPr>
          <w:rFonts w:ascii="Cambria" w:hAnsi="Cambria"/>
        </w:rPr>
        <w:t xml:space="preserve">przez sąd powszechny właściwy dla siedziby Zamawiającego. </w:t>
      </w:r>
    </w:p>
    <w:p w14:paraId="4501B9B2" w14:textId="77777777" w:rsidR="00197FFD" w:rsidRDefault="00197FFD" w:rsidP="00637A0D">
      <w:pPr>
        <w:jc w:val="center"/>
        <w:rPr>
          <w:rFonts w:ascii="Cambria" w:hAnsi="Cambria" w:cs="Arial"/>
        </w:rPr>
      </w:pPr>
    </w:p>
    <w:p w14:paraId="6D722112" w14:textId="6BD6A83F" w:rsidR="001E3222" w:rsidRDefault="001E3222">
      <w:pPr>
        <w:rPr>
          <w:rFonts w:ascii="Cambria" w:hAnsi="Cambria" w:cs="Arial"/>
        </w:rPr>
      </w:pPr>
    </w:p>
    <w:p w14:paraId="158915EB" w14:textId="56A0AF4E" w:rsidR="004F162E" w:rsidRPr="009429A4" w:rsidRDefault="004F162E" w:rsidP="00637A0D">
      <w:pPr>
        <w:jc w:val="center"/>
        <w:rPr>
          <w:rFonts w:ascii="Cambria" w:hAnsi="Cambria" w:cs="Arial"/>
          <w:b/>
          <w:bCs/>
        </w:rPr>
      </w:pPr>
      <w:r w:rsidRPr="009429A4">
        <w:rPr>
          <w:rFonts w:ascii="Cambria" w:hAnsi="Cambria" w:cs="Arial"/>
        </w:rPr>
        <w:t xml:space="preserve">§ </w:t>
      </w:r>
      <w:r w:rsidR="002F3338" w:rsidRPr="009429A4">
        <w:rPr>
          <w:rFonts w:ascii="Cambria" w:hAnsi="Cambria" w:cs="Arial"/>
          <w:b/>
          <w:bCs/>
        </w:rPr>
        <w:t>1</w:t>
      </w:r>
      <w:r w:rsidR="00083316">
        <w:rPr>
          <w:rFonts w:ascii="Cambria" w:hAnsi="Cambria" w:cs="Arial"/>
          <w:b/>
          <w:bCs/>
        </w:rPr>
        <w:t>4</w:t>
      </w:r>
    </w:p>
    <w:p w14:paraId="471A924A" w14:textId="77777777" w:rsidR="004F162E" w:rsidRPr="009429A4" w:rsidRDefault="004F162E" w:rsidP="004F162E">
      <w:pPr>
        <w:spacing w:before="120" w:line="276" w:lineRule="auto"/>
        <w:jc w:val="both"/>
        <w:rPr>
          <w:rFonts w:ascii="Cambria" w:hAnsi="Cambria"/>
        </w:rPr>
      </w:pPr>
      <w:r w:rsidRPr="009429A4">
        <w:rPr>
          <w:rFonts w:ascii="Cambria" w:hAnsi="Cambria"/>
        </w:rPr>
        <w:t>Wszelkie zmiany postanowień umownych mogą być dokonywane wyłącznie w drodze pisemnej (aneksem) pod rygorem nieważności.</w:t>
      </w:r>
    </w:p>
    <w:p w14:paraId="3939814C" w14:textId="576CD77F" w:rsidR="00ED7E9C" w:rsidRDefault="00ED7E9C">
      <w:pPr>
        <w:rPr>
          <w:rFonts w:ascii="Cambria" w:hAnsi="Cambria" w:cs="Arial"/>
        </w:rPr>
      </w:pPr>
    </w:p>
    <w:p w14:paraId="616B0A61" w14:textId="780F67EC" w:rsidR="004F162E" w:rsidRPr="009429A4" w:rsidRDefault="004F162E" w:rsidP="004F162E">
      <w:pPr>
        <w:spacing w:before="120" w:after="120" w:line="276" w:lineRule="auto"/>
        <w:jc w:val="center"/>
        <w:rPr>
          <w:rFonts w:ascii="Cambria" w:hAnsi="Cambria" w:cs="Arial"/>
          <w:b/>
          <w:bCs/>
        </w:rPr>
      </w:pPr>
      <w:r w:rsidRPr="009429A4">
        <w:rPr>
          <w:rFonts w:ascii="Cambria" w:hAnsi="Cambria" w:cs="Arial"/>
        </w:rPr>
        <w:t xml:space="preserve">§ </w:t>
      </w:r>
      <w:r w:rsidR="002F3338" w:rsidRPr="009429A4">
        <w:rPr>
          <w:rFonts w:ascii="Cambria" w:hAnsi="Cambria" w:cs="Arial"/>
          <w:b/>
          <w:bCs/>
        </w:rPr>
        <w:t>1</w:t>
      </w:r>
      <w:r w:rsidR="00083316">
        <w:rPr>
          <w:rFonts w:ascii="Cambria" w:hAnsi="Cambria" w:cs="Arial"/>
          <w:b/>
          <w:bCs/>
        </w:rPr>
        <w:t>5</w:t>
      </w:r>
    </w:p>
    <w:p w14:paraId="6E2BBF73" w14:textId="2A7084F6" w:rsidR="00CC60F8" w:rsidRDefault="001868BB" w:rsidP="001868BB">
      <w:pPr>
        <w:jc w:val="both"/>
        <w:rPr>
          <w:rFonts w:ascii="Cambria" w:hAnsi="Cambria" w:cs="Arial"/>
        </w:rPr>
      </w:pPr>
      <w:r w:rsidRPr="001868BB">
        <w:rPr>
          <w:rFonts w:ascii="Cambria" w:hAnsi="Cambria" w:cs="Arial"/>
        </w:rPr>
        <w:t>Zamawiający nie wyraża zgody na dokonywanie przelewu wierzytelności, cesji wierzytelności oraz podpisywania wszelkich innych umów przez Wykonawcę, z których treści będzie wynikało prawo do dochodzenia bezpośrednio zapłaty i roszczeń finansowych od Zamawiającego. Ich dokonanie bez zgody Zamawiającego pozostaje bezskuteczne względem Zamawiającego.</w:t>
      </w:r>
    </w:p>
    <w:p w14:paraId="3B877408" w14:textId="765E713F" w:rsidR="001868BB" w:rsidRDefault="001868BB">
      <w:pPr>
        <w:rPr>
          <w:rFonts w:ascii="Cambria" w:hAnsi="Cambria" w:cs="Arial"/>
        </w:rPr>
      </w:pPr>
    </w:p>
    <w:p w14:paraId="02717048" w14:textId="752D29D1" w:rsidR="004F162E" w:rsidRPr="009429A4" w:rsidRDefault="004F162E" w:rsidP="004F162E">
      <w:pPr>
        <w:spacing w:before="120" w:after="120" w:line="276" w:lineRule="auto"/>
        <w:jc w:val="center"/>
        <w:rPr>
          <w:rFonts w:ascii="Cambria" w:hAnsi="Cambria" w:cs="Arial"/>
          <w:b/>
          <w:bCs/>
        </w:rPr>
      </w:pPr>
      <w:r w:rsidRPr="009429A4">
        <w:rPr>
          <w:rFonts w:ascii="Cambria" w:hAnsi="Cambria" w:cs="Arial"/>
        </w:rPr>
        <w:t xml:space="preserve">§ </w:t>
      </w:r>
      <w:r w:rsidR="002F3338" w:rsidRPr="009429A4">
        <w:rPr>
          <w:rFonts w:ascii="Cambria" w:hAnsi="Cambria" w:cs="Arial"/>
          <w:b/>
          <w:bCs/>
        </w:rPr>
        <w:t>1</w:t>
      </w:r>
      <w:r w:rsidR="00083316">
        <w:rPr>
          <w:rFonts w:ascii="Cambria" w:hAnsi="Cambria" w:cs="Arial"/>
          <w:b/>
          <w:bCs/>
        </w:rPr>
        <w:t>6</w:t>
      </w:r>
    </w:p>
    <w:p w14:paraId="54ED2397" w14:textId="77777777" w:rsidR="004F162E" w:rsidRPr="009429A4" w:rsidRDefault="004F162E" w:rsidP="004F162E">
      <w:pPr>
        <w:spacing w:before="120" w:line="276" w:lineRule="auto"/>
        <w:jc w:val="both"/>
        <w:rPr>
          <w:rFonts w:ascii="Cambria" w:hAnsi="Cambria" w:cs="Arial"/>
        </w:rPr>
      </w:pPr>
      <w:r w:rsidRPr="009429A4">
        <w:rPr>
          <w:rFonts w:ascii="Cambria" w:hAnsi="Cambria" w:cs="Arial"/>
        </w:rPr>
        <w:t>Niniejszą Umowę sporządzono w 2 jednobrzmiących egzemplarzach, po 1 egzemplarzu dla każdej ze Stron.</w:t>
      </w:r>
      <w:bookmarkStart w:id="17" w:name="_Hlk102999096"/>
      <w:r w:rsidRPr="009429A4">
        <w:rPr>
          <w:rFonts w:ascii="Cambria" w:hAnsi="Cambria" w:cs="Arial"/>
        </w:rPr>
        <w:t xml:space="preserve"> Powyższe nie ma zastosowania w przypadku Umowy sporządzonej w formie elektronicznej.</w:t>
      </w:r>
      <w:bookmarkEnd w:id="17"/>
      <w:r w:rsidRPr="009429A4">
        <w:rPr>
          <w:rFonts w:ascii="Cambria" w:hAnsi="Cambria" w:cs="Arial"/>
        </w:rPr>
        <w:t xml:space="preserve"> </w:t>
      </w:r>
    </w:p>
    <w:p w14:paraId="487C2CE4" w14:textId="77777777" w:rsidR="004F162E" w:rsidRPr="009429A4" w:rsidRDefault="004F162E" w:rsidP="004F162E">
      <w:pPr>
        <w:jc w:val="both"/>
        <w:rPr>
          <w:rFonts w:ascii="Cambria" w:hAnsi="Cambria"/>
        </w:rPr>
      </w:pPr>
    </w:p>
    <w:p w14:paraId="5ED2FEF1" w14:textId="77777777" w:rsidR="004F162E" w:rsidRPr="009429A4" w:rsidRDefault="004F162E" w:rsidP="004F162E">
      <w:pPr>
        <w:tabs>
          <w:tab w:val="left" w:pos="-567"/>
        </w:tabs>
        <w:spacing w:after="120"/>
        <w:jc w:val="both"/>
        <w:rPr>
          <w:rFonts w:ascii="Cambria" w:hAnsi="Cambria" w:cs="Calibri"/>
          <w:i/>
        </w:rPr>
      </w:pPr>
      <w:r w:rsidRPr="009429A4">
        <w:rPr>
          <w:rFonts w:ascii="Cambria" w:hAnsi="Cambria" w:cs="Calibri"/>
          <w:i/>
        </w:rPr>
        <w:t>Załączniki do niniejszej umowy:</w:t>
      </w:r>
    </w:p>
    <w:p w14:paraId="6773628F" w14:textId="0B5486C1" w:rsidR="00223034" w:rsidRDefault="00223034" w:rsidP="004F162E">
      <w:pPr>
        <w:tabs>
          <w:tab w:val="left" w:pos="-567"/>
        </w:tabs>
        <w:spacing w:line="276" w:lineRule="auto"/>
        <w:jc w:val="both"/>
        <w:rPr>
          <w:rFonts w:ascii="Cambria" w:hAnsi="Cambria" w:cs="Calibri"/>
          <w:i/>
        </w:rPr>
      </w:pPr>
      <w:r>
        <w:rPr>
          <w:rFonts w:ascii="Cambria" w:hAnsi="Cambria" w:cs="Calibri"/>
          <w:i/>
        </w:rPr>
        <w:t xml:space="preserve">Nr </w:t>
      </w:r>
      <w:r w:rsidR="00731345">
        <w:rPr>
          <w:rFonts w:ascii="Cambria" w:hAnsi="Cambria" w:cs="Calibri"/>
          <w:i/>
        </w:rPr>
        <w:t>1</w:t>
      </w:r>
      <w:r>
        <w:rPr>
          <w:rFonts w:ascii="Cambria" w:hAnsi="Cambria" w:cs="Calibri"/>
          <w:i/>
        </w:rPr>
        <w:t xml:space="preserve"> </w:t>
      </w:r>
      <w:r w:rsidR="002857ED">
        <w:rPr>
          <w:rFonts w:ascii="Cambria" w:hAnsi="Cambria" w:cs="Calibri"/>
          <w:i/>
        </w:rPr>
        <w:t>–</w:t>
      </w:r>
      <w:r>
        <w:rPr>
          <w:rFonts w:ascii="Cambria" w:hAnsi="Cambria" w:cs="Calibri"/>
          <w:i/>
        </w:rPr>
        <w:t xml:space="preserve"> </w:t>
      </w:r>
      <w:r w:rsidR="00030926">
        <w:rPr>
          <w:rFonts w:ascii="Cambria" w:hAnsi="Cambria" w:cs="Calibri"/>
          <w:i/>
        </w:rPr>
        <w:t xml:space="preserve">Opis Przedmiotu </w:t>
      </w:r>
      <w:r w:rsidR="00DC13E3">
        <w:rPr>
          <w:rFonts w:ascii="Cambria" w:hAnsi="Cambria" w:cs="Calibri"/>
          <w:i/>
        </w:rPr>
        <w:t>Umowy</w:t>
      </w:r>
    </w:p>
    <w:p w14:paraId="4A494DE4" w14:textId="5172AC95" w:rsidR="004F162E" w:rsidRDefault="004F162E" w:rsidP="004F162E">
      <w:pPr>
        <w:pStyle w:val="Styl1"/>
        <w:numPr>
          <w:ilvl w:val="0"/>
          <w:numId w:val="0"/>
        </w:numPr>
        <w:tabs>
          <w:tab w:val="left" w:pos="708"/>
        </w:tabs>
        <w:spacing w:after="0"/>
        <w:ind w:left="360" w:hanging="360"/>
        <w:rPr>
          <w:rFonts w:ascii="Cambria" w:hAnsi="Cambria" w:cs="Calibri"/>
          <w:b w:val="0"/>
          <w:bCs/>
          <w:i/>
          <w:lang w:val="pl-PL"/>
        </w:rPr>
      </w:pPr>
      <w:r w:rsidRPr="009429A4">
        <w:rPr>
          <w:rFonts w:ascii="Cambria" w:hAnsi="Cambria" w:cs="Calibri"/>
          <w:b w:val="0"/>
          <w:bCs/>
          <w:i/>
          <w:lang w:val="pl-PL"/>
        </w:rPr>
        <w:t xml:space="preserve">Nr </w:t>
      </w:r>
      <w:r w:rsidR="006B0C51">
        <w:rPr>
          <w:rFonts w:ascii="Cambria" w:hAnsi="Cambria" w:cs="Calibri"/>
          <w:b w:val="0"/>
          <w:bCs/>
          <w:i/>
          <w:lang w:val="pl-PL"/>
        </w:rPr>
        <w:t>2</w:t>
      </w:r>
      <w:r w:rsidRPr="009429A4">
        <w:rPr>
          <w:rFonts w:ascii="Cambria" w:hAnsi="Cambria" w:cs="Calibri"/>
          <w:b w:val="0"/>
          <w:bCs/>
          <w:i/>
          <w:lang w:val="pl-PL"/>
        </w:rPr>
        <w:t xml:space="preserve"> – </w:t>
      </w:r>
      <w:r w:rsidRPr="009429A4">
        <w:rPr>
          <w:rFonts w:ascii="Cambria" w:hAnsi="Cambria" w:cs="Calibri"/>
          <w:b w:val="0"/>
          <w:bCs/>
          <w:i/>
        </w:rPr>
        <w:t xml:space="preserve">Klauzula informacyjna </w:t>
      </w:r>
      <w:r w:rsidRPr="009429A4">
        <w:rPr>
          <w:rFonts w:ascii="Cambria" w:hAnsi="Cambria" w:cs="Calibri"/>
          <w:b w:val="0"/>
          <w:bCs/>
          <w:i/>
          <w:lang w:val="pl-PL"/>
        </w:rPr>
        <w:t>RODO</w:t>
      </w:r>
    </w:p>
    <w:p w14:paraId="3BD7C77B" w14:textId="1E7BAE7A" w:rsidR="004F162E" w:rsidRDefault="00120BB8" w:rsidP="00BE3A82">
      <w:pPr>
        <w:pStyle w:val="Styl1"/>
        <w:numPr>
          <w:ilvl w:val="0"/>
          <w:numId w:val="0"/>
        </w:numPr>
        <w:tabs>
          <w:tab w:val="left" w:pos="708"/>
        </w:tabs>
        <w:spacing w:after="0"/>
        <w:ind w:left="360" w:hanging="360"/>
        <w:rPr>
          <w:rFonts w:ascii="Cambria" w:hAnsi="Cambria" w:cs="Calibri"/>
          <w:b w:val="0"/>
          <w:bCs/>
          <w:i/>
          <w:lang w:val="pl-PL"/>
        </w:rPr>
      </w:pPr>
      <w:r>
        <w:rPr>
          <w:rFonts w:ascii="Cambria" w:hAnsi="Cambria" w:cs="Calibri"/>
          <w:b w:val="0"/>
          <w:bCs/>
          <w:i/>
          <w:lang w:val="pl-PL"/>
        </w:rPr>
        <w:t xml:space="preserve">Nr </w:t>
      </w:r>
      <w:r w:rsidR="006B0C51">
        <w:rPr>
          <w:rFonts w:ascii="Cambria" w:hAnsi="Cambria" w:cs="Calibri"/>
          <w:b w:val="0"/>
          <w:bCs/>
          <w:i/>
          <w:lang w:val="pl-PL"/>
        </w:rPr>
        <w:t>3</w:t>
      </w:r>
      <w:r>
        <w:rPr>
          <w:rFonts w:ascii="Cambria" w:hAnsi="Cambria" w:cs="Calibri"/>
          <w:b w:val="0"/>
          <w:bCs/>
          <w:i/>
          <w:lang w:val="pl-PL"/>
        </w:rPr>
        <w:t xml:space="preserve"> - </w:t>
      </w:r>
      <w:r w:rsidR="00BE3A82" w:rsidRPr="00BE3A82">
        <w:rPr>
          <w:rFonts w:ascii="Cambria" w:hAnsi="Cambria" w:cs="Calibri"/>
          <w:b w:val="0"/>
          <w:bCs/>
          <w:i/>
          <w:lang w:val="pl-PL"/>
        </w:rPr>
        <w:t>Informacja pracodawcy o zagrożeniach</w:t>
      </w:r>
    </w:p>
    <w:p w14:paraId="216817F4" w14:textId="65F9FBEC" w:rsidR="006B0C51" w:rsidRDefault="006B0C51" w:rsidP="00BE3A82">
      <w:pPr>
        <w:pStyle w:val="Styl1"/>
        <w:numPr>
          <w:ilvl w:val="0"/>
          <w:numId w:val="0"/>
        </w:numPr>
        <w:tabs>
          <w:tab w:val="left" w:pos="708"/>
        </w:tabs>
        <w:spacing w:after="0"/>
        <w:ind w:left="360" w:hanging="360"/>
        <w:rPr>
          <w:rFonts w:ascii="Cambria" w:hAnsi="Cambria" w:cs="Calibri"/>
          <w:b w:val="0"/>
          <w:bCs/>
          <w:i/>
          <w:lang w:val="pl-PL"/>
        </w:rPr>
      </w:pPr>
      <w:r>
        <w:rPr>
          <w:rFonts w:ascii="Cambria" w:hAnsi="Cambria" w:cs="Calibri"/>
          <w:b w:val="0"/>
          <w:bCs/>
          <w:i/>
          <w:lang w:val="pl-PL"/>
        </w:rPr>
        <w:t>Nr 4 –</w:t>
      </w:r>
      <w:r w:rsidR="00606AD0">
        <w:rPr>
          <w:rFonts w:ascii="Cambria" w:hAnsi="Cambria" w:cs="Calibri"/>
          <w:b w:val="0"/>
          <w:bCs/>
          <w:i/>
          <w:lang w:val="pl-PL"/>
        </w:rPr>
        <w:t xml:space="preserve"> </w:t>
      </w:r>
      <w:r>
        <w:rPr>
          <w:rFonts w:ascii="Cambria" w:hAnsi="Cambria" w:cs="Calibri"/>
          <w:b w:val="0"/>
          <w:bCs/>
          <w:i/>
          <w:lang w:val="pl-PL"/>
        </w:rPr>
        <w:t xml:space="preserve">Umowa o zachowaniu </w:t>
      </w:r>
      <w:r w:rsidR="00606AD0">
        <w:rPr>
          <w:rFonts w:ascii="Cambria" w:hAnsi="Cambria" w:cs="Calibri"/>
          <w:b w:val="0"/>
          <w:bCs/>
          <w:i/>
          <w:lang w:val="pl-PL"/>
        </w:rPr>
        <w:t>tajemnicy</w:t>
      </w:r>
    </w:p>
    <w:p w14:paraId="0C176D09" w14:textId="62ED5CD1" w:rsidR="006B0C51" w:rsidRPr="00F97EAF" w:rsidRDefault="002612CC" w:rsidP="00BE3A82">
      <w:pPr>
        <w:pStyle w:val="Styl1"/>
        <w:numPr>
          <w:ilvl w:val="0"/>
          <w:numId w:val="0"/>
        </w:numPr>
        <w:tabs>
          <w:tab w:val="left" w:pos="708"/>
        </w:tabs>
        <w:spacing w:after="0"/>
        <w:ind w:left="360" w:hanging="360"/>
        <w:rPr>
          <w:rFonts w:ascii="Cambria" w:hAnsi="Cambria" w:cs="Calibri"/>
          <w:b w:val="0"/>
          <w:bCs/>
          <w:i/>
          <w:lang w:val="pl-PL"/>
        </w:rPr>
      </w:pPr>
      <w:r w:rsidRPr="00F97EAF">
        <w:rPr>
          <w:rFonts w:ascii="Cambria" w:hAnsi="Cambria" w:cs="Calibri"/>
          <w:b w:val="0"/>
          <w:bCs/>
          <w:i/>
          <w:lang w:val="pl-PL"/>
        </w:rPr>
        <w:t xml:space="preserve">Nr 5 </w:t>
      </w:r>
      <w:r w:rsidR="00F97EAF" w:rsidRPr="00F97EAF">
        <w:rPr>
          <w:rFonts w:ascii="Cambria" w:hAnsi="Cambria" w:cs="Calibri"/>
          <w:b w:val="0"/>
          <w:bCs/>
          <w:i/>
          <w:lang w:val="pl-PL"/>
        </w:rPr>
        <w:t>–</w:t>
      </w:r>
      <w:r w:rsidRPr="00F97EAF">
        <w:rPr>
          <w:rFonts w:ascii="Cambria" w:hAnsi="Cambria" w:cs="Calibri"/>
          <w:b w:val="0"/>
          <w:bCs/>
          <w:i/>
          <w:lang w:val="pl-PL"/>
        </w:rPr>
        <w:t xml:space="preserve"> </w:t>
      </w:r>
      <w:r w:rsidR="00F97EAF" w:rsidRPr="00F97EAF">
        <w:rPr>
          <w:rFonts w:ascii="Cambria" w:hAnsi="Cambria" w:cs="Calibri"/>
          <w:b w:val="0"/>
          <w:bCs/>
          <w:i/>
          <w:lang w:val="pl-PL"/>
        </w:rPr>
        <w:t>Formularz ofertowy</w:t>
      </w:r>
      <w:r w:rsidR="00F97EAF">
        <w:rPr>
          <w:rFonts w:ascii="Cambria" w:hAnsi="Cambria" w:cs="Calibri"/>
          <w:b w:val="0"/>
          <w:bCs/>
          <w:i/>
          <w:lang w:val="pl-PL"/>
        </w:rPr>
        <w:t xml:space="preserve"> złożony przez Wykonawcę</w:t>
      </w:r>
    </w:p>
    <w:p w14:paraId="10269F44" w14:textId="77777777" w:rsidR="003140B9" w:rsidRDefault="003140B9" w:rsidP="00DC13E3">
      <w:pPr>
        <w:ind w:firstLine="708"/>
        <w:jc w:val="both"/>
        <w:rPr>
          <w:rFonts w:ascii="Cambria" w:hAnsi="Cambria"/>
          <w:b/>
        </w:rPr>
      </w:pPr>
    </w:p>
    <w:p w14:paraId="2B6DFBD3" w14:textId="77777777" w:rsidR="003140B9" w:rsidRDefault="003140B9" w:rsidP="00DC13E3">
      <w:pPr>
        <w:ind w:firstLine="708"/>
        <w:jc w:val="both"/>
        <w:rPr>
          <w:rFonts w:ascii="Cambria" w:hAnsi="Cambria"/>
          <w:b/>
        </w:rPr>
      </w:pPr>
    </w:p>
    <w:p w14:paraId="211FE838" w14:textId="77777777" w:rsidR="003140B9" w:rsidRDefault="003140B9" w:rsidP="00DC13E3">
      <w:pPr>
        <w:ind w:firstLine="708"/>
        <w:jc w:val="both"/>
        <w:rPr>
          <w:rFonts w:ascii="Cambria" w:hAnsi="Cambria"/>
          <w:b/>
        </w:rPr>
      </w:pPr>
    </w:p>
    <w:p w14:paraId="3F85BF91" w14:textId="77777777" w:rsidR="003140B9" w:rsidRDefault="003140B9" w:rsidP="00DC13E3">
      <w:pPr>
        <w:ind w:firstLine="708"/>
        <w:jc w:val="both"/>
        <w:rPr>
          <w:rFonts w:ascii="Cambria" w:hAnsi="Cambria"/>
          <w:b/>
        </w:rPr>
      </w:pPr>
    </w:p>
    <w:p w14:paraId="394F21E0" w14:textId="77777777" w:rsidR="003140B9" w:rsidRDefault="003140B9" w:rsidP="00DC13E3">
      <w:pPr>
        <w:ind w:firstLine="708"/>
        <w:jc w:val="both"/>
        <w:rPr>
          <w:rFonts w:ascii="Cambria" w:hAnsi="Cambria"/>
          <w:b/>
        </w:rPr>
      </w:pPr>
    </w:p>
    <w:p w14:paraId="6D32EB02" w14:textId="09130262" w:rsidR="0022570D" w:rsidRDefault="004F162E" w:rsidP="00DC13E3">
      <w:pPr>
        <w:ind w:firstLine="708"/>
        <w:jc w:val="both"/>
        <w:rPr>
          <w:rFonts w:ascii="Cambria" w:hAnsi="Cambria"/>
          <w:b/>
        </w:rPr>
      </w:pPr>
      <w:r w:rsidRPr="009429A4">
        <w:rPr>
          <w:rFonts w:ascii="Cambria" w:hAnsi="Cambria"/>
          <w:b/>
        </w:rPr>
        <w:t>ZAMAWIAJĄCY:                                                                          WYKONAWCA:</w:t>
      </w:r>
    </w:p>
    <w:p w14:paraId="7298E906" w14:textId="77777777" w:rsidR="00DC13E3" w:rsidRDefault="00DC13E3" w:rsidP="004F162E">
      <w:pPr>
        <w:jc w:val="both"/>
        <w:rPr>
          <w:rFonts w:ascii="Cambria" w:hAnsi="Cambria"/>
          <w:b/>
        </w:rPr>
      </w:pPr>
    </w:p>
    <w:p w14:paraId="31F5FC14" w14:textId="77777777" w:rsidR="00DC13E3" w:rsidRDefault="00DC13E3" w:rsidP="004F162E">
      <w:pPr>
        <w:jc w:val="both"/>
        <w:rPr>
          <w:rFonts w:ascii="Cambria" w:hAnsi="Cambria"/>
          <w:b/>
        </w:rPr>
      </w:pPr>
    </w:p>
    <w:p w14:paraId="23B608CB" w14:textId="77777777" w:rsidR="00DC13E3" w:rsidRDefault="00DC13E3" w:rsidP="004F162E">
      <w:pPr>
        <w:jc w:val="both"/>
        <w:rPr>
          <w:rFonts w:ascii="Cambria" w:hAnsi="Cambria"/>
          <w:b/>
        </w:rPr>
      </w:pPr>
    </w:p>
    <w:p w14:paraId="20C8CC97" w14:textId="116B37D3" w:rsidR="00637A0D" w:rsidRDefault="00DC13E3" w:rsidP="0008190E">
      <w:pPr>
        <w:jc w:val="both"/>
        <w:rPr>
          <w:rFonts w:ascii="Cambria" w:hAnsi="Cambria" w:cs="Calibri"/>
          <w:b/>
          <w:bCs/>
          <w:i/>
          <w:iCs/>
          <w:sz w:val="20"/>
        </w:rPr>
      </w:pPr>
      <w:r>
        <w:rPr>
          <w:rFonts w:ascii="Cambria" w:hAnsi="Cambria"/>
          <w:b/>
        </w:rPr>
        <w:t>…………………………………………….</w:t>
      </w:r>
      <w:r>
        <w:rPr>
          <w:rFonts w:ascii="Cambria" w:hAnsi="Cambria"/>
          <w:b/>
        </w:rPr>
        <w:tab/>
      </w:r>
      <w:r>
        <w:rPr>
          <w:rFonts w:ascii="Cambria" w:hAnsi="Cambria"/>
          <w:b/>
        </w:rPr>
        <w:tab/>
      </w:r>
      <w:r>
        <w:rPr>
          <w:rFonts w:ascii="Cambria" w:hAnsi="Cambria"/>
          <w:b/>
        </w:rPr>
        <w:tab/>
      </w:r>
      <w:r>
        <w:rPr>
          <w:rFonts w:ascii="Cambria" w:hAnsi="Cambria"/>
          <w:b/>
        </w:rPr>
        <w:tab/>
        <w:t>…………………………………………….</w:t>
      </w:r>
      <w:r w:rsidR="00637A0D">
        <w:rPr>
          <w:rFonts w:ascii="Cambria" w:hAnsi="Cambria" w:cs="Calibri"/>
          <w:b/>
          <w:bCs/>
          <w:i/>
          <w:iCs/>
          <w:sz w:val="20"/>
        </w:rPr>
        <w:br w:type="page"/>
      </w:r>
    </w:p>
    <w:p w14:paraId="13757466" w14:textId="313A3324" w:rsidR="00DC13E3" w:rsidRDefault="00DC13E3" w:rsidP="00DC13E3">
      <w:pPr>
        <w:shd w:val="clear" w:color="auto" w:fill="FFFFFF"/>
        <w:jc w:val="right"/>
        <w:rPr>
          <w:rFonts w:ascii="Cambria" w:hAnsi="Cambria" w:cs="Calibri"/>
          <w:b/>
          <w:bCs/>
          <w:i/>
          <w:iCs/>
          <w:sz w:val="20"/>
        </w:rPr>
      </w:pPr>
      <w:bookmarkStart w:id="18" w:name="_Hlk193106436"/>
      <w:r w:rsidRPr="001868BB">
        <w:rPr>
          <w:rFonts w:ascii="Cambria" w:hAnsi="Cambria" w:cs="Calibri"/>
          <w:b/>
          <w:bCs/>
          <w:i/>
          <w:iCs/>
          <w:sz w:val="20"/>
        </w:rPr>
        <w:t xml:space="preserve">Załącznik nr </w:t>
      </w:r>
      <w:r>
        <w:rPr>
          <w:rFonts w:ascii="Cambria" w:hAnsi="Cambria" w:cs="Calibri"/>
          <w:b/>
          <w:bCs/>
          <w:i/>
          <w:iCs/>
          <w:sz w:val="20"/>
        </w:rPr>
        <w:t>1</w:t>
      </w:r>
      <w:r w:rsidRPr="001868BB">
        <w:rPr>
          <w:rFonts w:ascii="Cambria" w:hAnsi="Cambria" w:cs="Calibri"/>
          <w:b/>
          <w:bCs/>
          <w:i/>
          <w:iCs/>
          <w:sz w:val="20"/>
        </w:rPr>
        <w:t xml:space="preserve"> do Umowy nr NO/…/202</w:t>
      </w:r>
      <w:r>
        <w:rPr>
          <w:rFonts w:ascii="Cambria" w:hAnsi="Cambria" w:cs="Calibri"/>
          <w:b/>
          <w:bCs/>
          <w:i/>
          <w:iCs/>
          <w:sz w:val="20"/>
        </w:rPr>
        <w:t>5</w:t>
      </w:r>
    </w:p>
    <w:bookmarkEnd w:id="18"/>
    <w:p w14:paraId="664BBEF5" w14:textId="77777777" w:rsidR="00DC13E3" w:rsidRDefault="00DC13E3" w:rsidP="00DC13E3">
      <w:pPr>
        <w:pBdr>
          <w:bottom w:val="single" w:sz="4" w:space="1" w:color="auto"/>
        </w:pBdr>
        <w:spacing w:after="160" w:line="259" w:lineRule="auto"/>
        <w:jc w:val="center"/>
        <w:rPr>
          <w:rFonts w:ascii="Cambria" w:eastAsiaTheme="minorHAnsi" w:hAnsi="Cambria" w:cstheme="minorHAnsi"/>
          <w:b/>
          <w:bCs/>
          <w:sz w:val="22"/>
          <w:szCs w:val="22"/>
          <w:lang w:eastAsia="en-US"/>
        </w:rPr>
      </w:pPr>
    </w:p>
    <w:p w14:paraId="348EE629" w14:textId="77777777" w:rsidR="006A12B7" w:rsidRPr="006A12B7" w:rsidRDefault="006A12B7" w:rsidP="006A12B7">
      <w:pPr>
        <w:widowControl w:val="0"/>
        <w:suppressAutoHyphens/>
        <w:spacing w:line="276" w:lineRule="auto"/>
        <w:jc w:val="center"/>
        <w:rPr>
          <w:rFonts w:ascii="Cambria" w:eastAsiaTheme="minorHAnsi" w:hAnsi="Cambria" w:cstheme="minorHAnsi"/>
          <w:b/>
          <w:bCs/>
          <w:sz w:val="32"/>
          <w:szCs w:val="32"/>
          <w:lang w:eastAsia="en-US"/>
        </w:rPr>
      </w:pPr>
      <w:r w:rsidRPr="006A12B7">
        <w:rPr>
          <w:rFonts w:ascii="Cambria" w:eastAsiaTheme="minorHAnsi" w:hAnsi="Cambria" w:cstheme="minorHAnsi"/>
          <w:b/>
          <w:bCs/>
          <w:sz w:val="32"/>
          <w:szCs w:val="32"/>
          <w:lang w:eastAsia="en-US"/>
        </w:rPr>
        <w:t>Opis przedmiotu zamówienia</w:t>
      </w:r>
    </w:p>
    <w:p w14:paraId="692074C1" w14:textId="77777777" w:rsidR="006A12B7" w:rsidRPr="006A12B7" w:rsidRDefault="006A12B7" w:rsidP="006A12B7">
      <w:pPr>
        <w:widowControl w:val="0"/>
        <w:suppressAutoHyphens/>
        <w:spacing w:line="276" w:lineRule="auto"/>
        <w:jc w:val="center"/>
        <w:rPr>
          <w:rFonts w:ascii="Cambria" w:eastAsia="Arial Unicode MS" w:hAnsi="Cambria" w:cstheme="minorHAnsi"/>
          <w:b/>
          <w:bCs/>
          <w:kern w:val="1"/>
          <w:sz w:val="20"/>
          <w:szCs w:val="20"/>
          <w:lang w:eastAsia="hi-IN" w:bidi="hi-IN"/>
        </w:rPr>
      </w:pPr>
    </w:p>
    <w:p w14:paraId="1D2C035B" w14:textId="77777777" w:rsidR="006A12B7" w:rsidRPr="006A12B7" w:rsidRDefault="006A12B7" w:rsidP="006A12B7">
      <w:pPr>
        <w:widowControl w:val="0"/>
        <w:suppressAutoHyphens/>
        <w:spacing w:line="276" w:lineRule="auto"/>
        <w:jc w:val="center"/>
        <w:rPr>
          <w:rFonts w:ascii="Cambria" w:eastAsiaTheme="minorHAnsi" w:hAnsi="Cambria" w:cstheme="minorHAnsi"/>
          <w:i/>
          <w:iCs/>
          <w:sz w:val="28"/>
          <w:szCs w:val="28"/>
          <w:lang w:eastAsia="en-US"/>
        </w:rPr>
      </w:pPr>
      <w:bookmarkStart w:id="19" w:name="_Hlk214951054"/>
      <w:bookmarkStart w:id="20" w:name="_Hlk173241809"/>
      <w:r w:rsidRPr="006A12B7">
        <w:rPr>
          <w:rFonts w:ascii="Cambria" w:eastAsiaTheme="minorHAnsi" w:hAnsi="Cambria" w:cstheme="minorHAnsi"/>
          <w:i/>
          <w:iCs/>
          <w:sz w:val="28"/>
          <w:szCs w:val="28"/>
          <w:lang w:eastAsia="en-US"/>
        </w:rPr>
        <w:t>Wykonanie wielowariantowej analizy techniczno-ekonomicznej przyłączenia nowego źródła ciepła do miejskiej sieci ciepłowniczej</w:t>
      </w:r>
    </w:p>
    <w:bookmarkEnd w:id="19"/>
    <w:p w14:paraId="3C897B79" w14:textId="77777777" w:rsidR="006A12B7" w:rsidRPr="006A12B7" w:rsidRDefault="006A12B7" w:rsidP="006A12B7">
      <w:pPr>
        <w:widowControl w:val="0"/>
        <w:suppressAutoHyphens/>
        <w:spacing w:line="276" w:lineRule="auto"/>
        <w:jc w:val="center"/>
        <w:rPr>
          <w:rFonts w:ascii="Cambria" w:eastAsiaTheme="minorHAnsi" w:hAnsi="Cambria" w:cstheme="minorHAnsi"/>
          <w:sz w:val="22"/>
          <w:szCs w:val="22"/>
          <w:lang w:eastAsia="en-US"/>
        </w:rPr>
      </w:pPr>
      <w:r w:rsidRPr="006A12B7">
        <w:rPr>
          <w:rFonts w:ascii="Cambria" w:eastAsiaTheme="minorHAnsi" w:hAnsi="Cambria" w:cstheme="minorHAnsi"/>
          <w:i/>
          <w:iCs/>
          <w:sz w:val="28"/>
          <w:szCs w:val="28"/>
          <w:lang w:eastAsia="en-US"/>
        </w:rPr>
        <w:t xml:space="preserve"> </w:t>
      </w:r>
      <w:bookmarkEnd w:id="20"/>
    </w:p>
    <w:p w14:paraId="01529A64" w14:textId="77777777" w:rsidR="006A12B7" w:rsidRPr="006A12B7" w:rsidRDefault="006A12B7" w:rsidP="006A12B7">
      <w:pPr>
        <w:widowControl w:val="0"/>
        <w:suppressAutoHyphens/>
        <w:spacing w:line="276" w:lineRule="auto"/>
        <w:jc w:val="center"/>
        <w:rPr>
          <w:rFonts w:ascii="Cambria" w:eastAsiaTheme="minorHAnsi" w:hAnsi="Cambria" w:cstheme="minorHAnsi"/>
          <w:sz w:val="22"/>
          <w:szCs w:val="22"/>
          <w:lang w:eastAsia="en-US"/>
        </w:rPr>
      </w:pPr>
    </w:p>
    <w:p w14:paraId="58F9A21A" w14:textId="77777777" w:rsidR="006A12B7" w:rsidRPr="006A12B7" w:rsidRDefault="006A12B7" w:rsidP="006A12B7">
      <w:pPr>
        <w:widowControl w:val="0"/>
        <w:numPr>
          <w:ilvl w:val="0"/>
          <w:numId w:val="50"/>
        </w:numPr>
        <w:suppressAutoHyphens/>
        <w:spacing w:after="160" w:line="276" w:lineRule="auto"/>
        <w:jc w:val="both"/>
        <w:rPr>
          <w:rFonts w:ascii="Cambria" w:eastAsia="Arial Unicode MS" w:hAnsi="Cambria" w:cstheme="minorHAnsi"/>
          <w:b/>
          <w:kern w:val="1"/>
          <w:lang w:eastAsia="hi-IN" w:bidi="hi-IN"/>
        </w:rPr>
      </w:pPr>
      <w:bookmarkStart w:id="21" w:name="_Hlk173241840"/>
      <w:r w:rsidRPr="006A12B7">
        <w:rPr>
          <w:rFonts w:ascii="Cambria" w:eastAsia="Arial Unicode MS" w:hAnsi="Cambria" w:cstheme="minorHAnsi"/>
          <w:b/>
          <w:kern w:val="1"/>
          <w:lang w:eastAsia="hi-IN" w:bidi="hi-IN"/>
        </w:rPr>
        <w:t>PRZEDMIOT ZAMÓWIENIA</w:t>
      </w:r>
    </w:p>
    <w:p w14:paraId="7BCCACFD" w14:textId="77777777" w:rsidR="006A12B7" w:rsidRPr="006A12B7" w:rsidRDefault="006A12B7" w:rsidP="006A12B7">
      <w:pPr>
        <w:jc w:val="both"/>
        <w:rPr>
          <w:rFonts w:ascii="Cambria" w:eastAsiaTheme="minorHAnsi" w:hAnsi="Cambria" w:cstheme="minorHAnsi"/>
          <w:sz w:val="22"/>
          <w:szCs w:val="22"/>
          <w:lang w:eastAsia="hi-IN" w:bidi="hi-IN"/>
        </w:rPr>
      </w:pPr>
      <w:r w:rsidRPr="006A12B7">
        <w:rPr>
          <w:rFonts w:ascii="Cambria" w:eastAsiaTheme="minorHAnsi" w:hAnsi="Cambria" w:cstheme="minorHAnsi"/>
          <w:sz w:val="22"/>
          <w:szCs w:val="22"/>
          <w:lang w:eastAsia="hi-IN" w:bidi="hi-IN"/>
        </w:rPr>
        <w:t xml:space="preserve">Zamówienie dotyczy opracowania </w:t>
      </w:r>
      <w:r w:rsidRPr="006A12B7">
        <w:rPr>
          <w:rFonts w:ascii="Cambria" w:eastAsiaTheme="minorHAnsi" w:hAnsi="Cambria" w:cstheme="minorHAnsi"/>
          <w:b/>
          <w:bCs/>
          <w:sz w:val="22"/>
          <w:szCs w:val="22"/>
          <w:lang w:eastAsia="hi-IN" w:bidi="hi-IN"/>
        </w:rPr>
        <w:t>wielowariantowej analizy techniczno-ekonomicznej</w:t>
      </w:r>
      <w:r w:rsidRPr="006A12B7">
        <w:rPr>
          <w:rFonts w:ascii="Cambria" w:eastAsiaTheme="minorHAnsi" w:hAnsi="Cambria" w:cstheme="minorHAnsi"/>
          <w:sz w:val="22"/>
          <w:szCs w:val="22"/>
          <w:lang w:eastAsia="hi-IN" w:bidi="hi-IN"/>
        </w:rPr>
        <w:t xml:space="preserve"> przyłączenia do miejskiej sieci ciepłowniczej (dalej: </w:t>
      </w:r>
      <w:proofErr w:type="spellStart"/>
      <w:r w:rsidRPr="006A12B7">
        <w:rPr>
          <w:rFonts w:ascii="Cambria" w:eastAsiaTheme="minorHAnsi" w:hAnsi="Cambria" w:cstheme="minorHAnsi"/>
          <w:sz w:val="22"/>
          <w:szCs w:val="22"/>
          <w:lang w:eastAsia="hi-IN" w:bidi="hi-IN"/>
        </w:rPr>
        <w:t>msc</w:t>
      </w:r>
      <w:proofErr w:type="spellEnd"/>
      <w:r w:rsidRPr="006A12B7">
        <w:rPr>
          <w:rFonts w:ascii="Cambria" w:eastAsiaTheme="minorHAnsi" w:hAnsi="Cambria" w:cstheme="minorHAnsi"/>
          <w:sz w:val="22"/>
          <w:szCs w:val="22"/>
          <w:lang w:eastAsia="hi-IN" w:bidi="hi-IN"/>
        </w:rPr>
        <w:t xml:space="preserve">) nowego źródła ciepła zlokalizowanego po zachodniej stronie oczyszczalni ścieków w Dębogórzu (Gmina Kosakowo) </w:t>
      </w:r>
      <w:bookmarkStart w:id="22" w:name="_Hlk204602438"/>
      <w:r w:rsidRPr="006A12B7">
        <w:rPr>
          <w:rFonts w:ascii="Cambria" w:eastAsiaTheme="minorHAnsi" w:hAnsi="Cambria" w:cstheme="minorHAnsi"/>
          <w:sz w:val="22"/>
          <w:szCs w:val="22"/>
          <w:lang w:eastAsia="hi-IN" w:bidi="hi-IN"/>
        </w:rPr>
        <w:t>poprzez przyłącze ciepłownicze 2DN250 z regulacją istniejącej sieci cieplnej w obszarze wpięcia do systemu ciepłowniczego.</w:t>
      </w:r>
      <w:bookmarkEnd w:id="22"/>
    </w:p>
    <w:p w14:paraId="761560A4" w14:textId="77777777" w:rsidR="006A12B7" w:rsidRPr="006A12B7" w:rsidRDefault="006A12B7" w:rsidP="006A12B7">
      <w:pPr>
        <w:rPr>
          <w:rFonts w:ascii="Cambria" w:eastAsiaTheme="minorHAnsi" w:hAnsi="Cambria" w:cstheme="minorHAnsi"/>
          <w:sz w:val="22"/>
          <w:szCs w:val="22"/>
          <w:lang w:eastAsia="hi-IN" w:bidi="hi-IN"/>
        </w:rPr>
      </w:pPr>
    </w:p>
    <w:p w14:paraId="2D2961CD" w14:textId="77777777" w:rsidR="006A12B7" w:rsidRPr="006A12B7" w:rsidRDefault="006A12B7" w:rsidP="006A12B7">
      <w:pPr>
        <w:widowControl w:val="0"/>
        <w:suppressAutoHyphens/>
        <w:spacing w:after="160" w:line="276" w:lineRule="auto"/>
        <w:jc w:val="both"/>
        <w:rPr>
          <w:rFonts w:ascii="Cambria" w:eastAsia="Arial Unicode MS" w:hAnsi="Cambria" w:cstheme="minorHAnsi"/>
          <w:b/>
          <w:kern w:val="1"/>
          <w:lang w:eastAsia="hi-IN" w:bidi="hi-IN"/>
        </w:rPr>
      </w:pPr>
    </w:p>
    <w:p w14:paraId="2799B071" w14:textId="77777777" w:rsidR="006A12B7" w:rsidRPr="006A12B7" w:rsidRDefault="006A12B7" w:rsidP="006A12B7">
      <w:pPr>
        <w:widowControl w:val="0"/>
        <w:numPr>
          <w:ilvl w:val="0"/>
          <w:numId w:val="50"/>
        </w:numPr>
        <w:suppressAutoHyphens/>
        <w:spacing w:after="160" w:line="276" w:lineRule="auto"/>
        <w:jc w:val="both"/>
        <w:rPr>
          <w:rFonts w:ascii="Cambria" w:eastAsia="Arial Unicode MS" w:hAnsi="Cambria" w:cstheme="minorHAnsi"/>
          <w:b/>
          <w:kern w:val="1"/>
          <w:lang w:eastAsia="hi-IN" w:bidi="hi-IN"/>
        </w:rPr>
      </w:pPr>
      <w:r w:rsidRPr="006A12B7">
        <w:rPr>
          <w:rFonts w:ascii="Cambria" w:eastAsia="Arial Unicode MS" w:hAnsi="Cambria" w:cstheme="minorHAnsi"/>
          <w:b/>
          <w:kern w:val="1"/>
          <w:lang w:eastAsia="hi-IN" w:bidi="hi-IN"/>
        </w:rPr>
        <w:t xml:space="preserve">ZAKRES PRAC PO STRONIE WYKONAWCY: </w:t>
      </w:r>
    </w:p>
    <w:p w14:paraId="4E12B704" w14:textId="77777777" w:rsidR="006A12B7" w:rsidRPr="006A12B7" w:rsidRDefault="006A12B7" w:rsidP="006A12B7">
      <w:pPr>
        <w:widowControl w:val="0"/>
        <w:numPr>
          <w:ilvl w:val="0"/>
          <w:numId w:val="51"/>
        </w:numPr>
        <w:adjustRightInd w:val="0"/>
        <w:spacing w:after="120" w:line="259" w:lineRule="auto"/>
        <w:jc w:val="both"/>
        <w:textAlignment w:val="baseline"/>
        <w:rPr>
          <w:rFonts w:ascii="Cambria" w:hAnsi="Cambria" w:cstheme="minorHAnsi"/>
          <w:sz w:val="22"/>
          <w:szCs w:val="22"/>
        </w:rPr>
      </w:pPr>
      <w:r w:rsidRPr="006A12B7">
        <w:rPr>
          <w:rFonts w:ascii="Cambria" w:hAnsi="Cambria" w:cstheme="minorHAnsi"/>
          <w:sz w:val="22"/>
          <w:szCs w:val="22"/>
        </w:rPr>
        <w:t>uzyskanie mapy do celów informacyjnych z identyfikacją właścicieli działek;</w:t>
      </w:r>
    </w:p>
    <w:p w14:paraId="3F03F7BC" w14:textId="77777777" w:rsidR="006A12B7" w:rsidRPr="006A12B7" w:rsidRDefault="006A12B7" w:rsidP="006A12B7">
      <w:pPr>
        <w:widowControl w:val="0"/>
        <w:numPr>
          <w:ilvl w:val="0"/>
          <w:numId w:val="51"/>
        </w:numPr>
        <w:adjustRightInd w:val="0"/>
        <w:spacing w:after="120" w:line="259" w:lineRule="auto"/>
        <w:jc w:val="both"/>
        <w:textAlignment w:val="baseline"/>
        <w:rPr>
          <w:rFonts w:ascii="Cambria" w:hAnsi="Cambria" w:cstheme="minorHAnsi"/>
          <w:sz w:val="22"/>
          <w:szCs w:val="22"/>
        </w:rPr>
      </w:pPr>
      <w:r w:rsidRPr="006A12B7">
        <w:rPr>
          <w:rFonts w:ascii="Cambria" w:hAnsi="Cambria" w:cstheme="minorHAnsi"/>
          <w:sz w:val="22"/>
          <w:szCs w:val="22"/>
        </w:rPr>
        <w:t>sprawdzenie ksiąg wieczystych i klasyfikacji gruntów;</w:t>
      </w:r>
    </w:p>
    <w:p w14:paraId="1643B4A0" w14:textId="77777777" w:rsidR="006A12B7" w:rsidRPr="006A12B7" w:rsidRDefault="006A12B7" w:rsidP="006A12B7">
      <w:pPr>
        <w:widowControl w:val="0"/>
        <w:numPr>
          <w:ilvl w:val="0"/>
          <w:numId w:val="51"/>
        </w:numPr>
        <w:adjustRightInd w:val="0"/>
        <w:spacing w:after="120" w:line="259" w:lineRule="auto"/>
        <w:jc w:val="both"/>
        <w:textAlignment w:val="baseline"/>
        <w:rPr>
          <w:rFonts w:ascii="Cambria" w:hAnsi="Cambria" w:cstheme="minorHAnsi"/>
          <w:sz w:val="22"/>
          <w:szCs w:val="22"/>
        </w:rPr>
      </w:pPr>
      <w:r w:rsidRPr="006A12B7">
        <w:rPr>
          <w:rFonts w:ascii="Cambria" w:hAnsi="Cambria" w:cstheme="minorHAnsi"/>
          <w:sz w:val="22"/>
          <w:szCs w:val="22"/>
        </w:rPr>
        <w:t>sporządzenie wstępnego mapowania ewentualnych kolizji infrastrukturalnych i zieleni;</w:t>
      </w:r>
    </w:p>
    <w:p w14:paraId="3E7522FC" w14:textId="77777777" w:rsidR="006A12B7" w:rsidRPr="006A12B7" w:rsidRDefault="006A12B7" w:rsidP="006A12B7">
      <w:pPr>
        <w:widowControl w:val="0"/>
        <w:numPr>
          <w:ilvl w:val="0"/>
          <w:numId w:val="51"/>
        </w:numPr>
        <w:adjustRightInd w:val="0"/>
        <w:spacing w:after="120" w:line="259" w:lineRule="auto"/>
        <w:jc w:val="both"/>
        <w:textAlignment w:val="baseline"/>
        <w:rPr>
          <w:rFonts w:ascii="Cambria" w:hAnsi="Cambria" w:cstheme="minorHAnsi"/>
          <w:sz w:val="22"/>
          <w:szCs w:val="22"/>
        </w:rPr>
      </w:pPr>
      <w:r w:rsidRPr="006A12B7">
        <w:rPr>
          <w:rFonts w:ascii="Cambria" w:hAnsi="Cambria" w:cstheme="minorHAnsi"/>
          <w:sz w:val="22"/>
          <w:szCs w:val="22"/>
        </w:rPr>
        <w:t xml:space="preserve">przedstawienie minimum 2-3 wariantów tras na mapie jw. dotyczących możliwości technicznego przyłączenia rozpatrywanego źródła ciepła do </w:t>
      </w:r>
      <w:proofErr w:type="spellStart"/>
      <w:r w:rsidRPr="006A12B7">
        <w:rPr>
          <w:rFonts w:ascii="Cambria" w:hAnsi="Cambria" w:cstheme="minorHAnsi"/>
          <w:sz w:val="22"/>
          <w:szCs w:val="22"/>
        </w:rPr>
        <w:t>msc</w:t>
      </w:r>
      <w:proofErr w:type="spellEnd"/>
      <w:r w:rsidRPr="006A12B7">
        <w:rPr>
          <w:rFonts w:ascii="Cambria" w:hAnsi="Cambria" w:cstheme="minorHAnsi"/>
          <w:sz w:val="22"/>
          <w:szCs w:val="22"/>
        </w:rPr>
        <w:t>;</w:t>
      </w:r>
    </w:p>
    <w:p w14:paraId="2ECBF49D" w14:textId="77777777" w:rsidR="006A12B7" w:rsidRPr="006A12B7" w:rsidRDefault="006A12B7" w:rsidP="006A12B7">
      <w:pPr>
        <w:widowControl w:val="0"/>
        <w:numPr>
          <w:ilvl w:val="0"/>
          <w:numId w:val="51"/>
        </w:numPr>
        <w:adjustRightInd w:val="0"/>
        <w:spacing w:after="120" w:line="259" w:lineRule="auto"/>
        <w:jc w:val="both"/>
        <w:textAlignment w:val="baseline"/>
        <w:rPr>
          <w:rFonts w:ascii="Cambria" w:hAnsi="Cambria" w:cstheme="minorHAnsi"/>
          <w:sz w:val="22"/>
          <w:szCs w:val="22"/>
        </w:rPr>
      </w:pPr>
      <w:r w:rsidRPr="006A12B7">
        <w:rPr>
          <w:rFonts w:ascii="Cambria" w:hAnsi="Cambria" w:cstheme="minorHAnsi"/>
          <w:sz w:val="22"/>
          <w:szCs w:val="22"/>
        </w:rPr>
        <w:t>wykonanie szacunkowych obliczeń hydraulicznych dla każdego z wariantów:</w:t>
      </w:r>
    </w:p>
    <w:p w14:paraId="6174076C" w14:textId="77777777" w:rsidR="006A12B7" w:rsidRPr="006A12B7" w:rsidRDefault="006A12B7" w:rsidP="006A12B7">
      <w:pPr>
        <w:widowControl w:val="0"/>
        <w:numPr>
          <w:ilvl w:val="0"/>
          <w:numId w:val="53"/>
        </w:numPr>
        <w:adjustRightInd w:val="0"/>
        <w:spacing w:after="120" w:line="259" w:lineRule="auto"/>
        <w:contextualSpacing/>
        <w:jc w:val="both"/>
        <w:textAlignment w:val="baseline"/>
        <w:rPr>
          <w:rFonts w:ascii="Cambria" w:hAnsi="Cambria" w:cstheme="minorHAnsi"/>
          <w:sz w:val="22"/>
          <w:szCs w:val="22"/>
        </w:rPr>
      </w:pPr>
      <w:r w:rsidRPr="006A12B7">
        <w:rPr>
          <w:rFonts w:ascii="Cambria" w:hAnsi="Cambria" w:cstheme="minorHAnsi"/>
          <w:sz w:val="22"/>
          <w:szCs w:val="22"/>
        </w:rPr>
        <w:t>przepływy i spadki ciśnienia, dobór średnicy,</w:t>
      </w:r>
    </w:p>
    <w:p w14:paraId="3B4D92A6" w14:textId="77777777" w:rsidR="006A12B7" w:rsidRPr="006A12B7" w:rsidRDefault="006A12B7" w:rsidP="006A12B7">
      <w:pPr>
        <w:widowControl w:val="0"/>
        <w:numPr>
          <w:ilvl w:val="0"/>
          <w:numId w:val="53"/>
        </w:numPr>
        <w:adjustRightInd w:val="0"/>
        <w:spacing w:after="120" w:line="259" w:lineRule="auto"/>
        <w:contextualSpacing/>
        <w:jc w:val="both"/>
        <w:textAlignment w:val="baseline"/>
        <w:rPr>
          <w:rFonts w:ascii="Cambria" w:hAnsi="Cambria" w:cstheme="minorHAnsi"/>
          <w:sz w:val="22"/>
          <w:szCs w:val="22"/>
        </w:rPr>
      </w:pPr>
      <w:r w:rsidRPr="006A12B7">
        <w:rPr>
          <w:rFonts w:ascii="Cambria" w:hAnsi="Cambria" w:cstheme="minorHAnsi"/>
          <w:sz w:val="22"/>
          <w:szCs w:val="22"/>
        </w:rPr>
        <w:t>analiza pracy przyłącza w okresie lata i zimy,</w:t>
      </w:r>
    </w:p>
    <w:p w14:paraId="29FFD108" w14:textId="77777777" w:rsidR="006A12B7" w:rsidRPr="006A12B7" w:rsidRDefault="006A12B7" w:rsidP="006A12B7">
      <w:pPr>
        <w:widowControl w:val="0"/>
        <w:numPr>
          <w:ilvl w:val="0"/>
          <w:numId w:val="53"/>
        </w:numPr>
        <w:adjustRightInd w:val="0"/>
        <w:spacing w:after="120" w:line="259" w:lineRule="auto"/>
        <w:contextualSpacing/>
        <w:jc w:val="both"/>
        <w:textAlignment w:val="baseline"/>
        <w:rPr>
          <w:rFonts w:ascii="Cambria" w:hAnsi="Cambria" w:cstheme="minorHAnsi"/>
          <w:sz w:val="22"/>
          <w:szCs w:val="22"/>
        </w:rPr>
      </w:pPr>
      <w:r w:rsidRPr="006A12B7">
        <w:rPr>
          <w:rFonts w:ascii="Cambria" w:hAnsi="Cambria" w:cstheme="minorHAnsi"/>
          <w:sz w:val="22"/>
          <w:szCs w:val="22"/>
        </w:rPr>
        <w:t xml:space="preserve">ustalenie punktu wpięcia do </w:t>
      </w:r>
      <w:proofErr w:type="spellStart"/>
      <w:r w:rsidRPr="006A12B7">
        <w:rPr>
          <w:rFonts w:ascii="Cambria" w:hAnsi="Cambria" w:cstheme="minorHAnsi"/>
          <w:sz w:val="22"/>
          <w:szCs w:val="22"/>
        </w:rPr>
        <w:t>msc</w:t>
      </w:r>
      <w:proofErr w:type="spellEnd"/>
      <w:r w:rsidRPr="006A12B7">
        <w:rPr>
          <w:rFonts w:ascii="Cambria" w:hAnsi="Cambria" w:cstheme="minorHAnsi"/>
          <w:sz w:val="22"/>
          <w:szCs w:val="22"/>
        </w:rPr>
        <w:t xml:space="preserve"> z punktu widzenia pracy sieci ciepłowniczej,</w:t>
      </w:r>
    </w:p>
    <w:p w14:paraId="5602FADE" w14:textId="77777777" w:rsidR="006A12B7" w:rsidRPr="006A12B7" w:rsidRDefault="006A12B7" w:rsidP="006A12B7">
      <w:pPr>
        <w:widowControl w:val="0"/>
        <w:numPr>
          <w:ilvl w:val="0"/>
          <w:numId w:val="53"/>
        </w:numPr>
        <w:adjustRightInd w:val="0"/>
        <w:spacing w:after="120" w:line="259" w:lineRule="auto"/>
        <w:contextualSpacing/>
        <w:jc w:val="both"/>
        <w:textAlignment w:val="baseline"/>
        <w:rPr>
          <w:rFonts w:ascii="Cambria" w:hAnsi="Cambria" w:cstheme="minorHAnsi"/>
          <w:sz w:val="22"/>
          <w:szCs w:val="22"/>
        </w:rPr>
      </w:pPr>
      <w:r w:rsidRPr="006A12B7">
        <w:rPr>
          <w:rFonts w:ascii="Cambria" w:hAnsi="Cambria" w:cstheme="minorHAnsi"/>
          <w:sz w:val="22"/>
          <w:szCs w:val="22"/>
        </w:rPr>
        <w:t>uwzględnienie odrębnego układu pompowego umożliwiającego pompowanie w głównym źródle systemu PGE EC,</w:t>
      </w:r>
    </w:p>
    <w:p w14:paraId="4B5F041E" w14:textId="77777777" w:rsidR="006A12B7" w:rsidRPr="006A12B7" w:rsidRDefault="006A12B7" w:rsidP="006A12B7">
      <w:pPr>
        <w:widowControl w:val="0"/>
        <w:numPr>
          <w:ilvl w:val="0"/>
          <w:numId w:val="53"/>
        </w:numPr>
        <w:adjustRightInd w:val="0"/>
        <w:spacing w:after="120" w:line="259" w:lineRule="auto"/>
        <w:contextualSpacing/>
        <w:jc w:val="both"/>
        <w:textAlignment w:val="baseline"/>
        <w:rPr>
          <w:rFonts w:ascii="Cambria" w:hAnsi="Cambria" w:cstheme="minorHAnsi"/>
          <w:sz w:val="22"/>
          <w:szCs w:val="22"/>
        </w:rPr>
      </w:pPr>
      <w:r w:rsidRPr="006A12B7">
        <w:rPr>
          <w:rFonts w:ascii="Cambria" w:hAnsi="Cambria" w:cstheme="minorHAnsi"/>
          <w:sz w:val="22"/>
          <w:szCs w:val="22"/>
        </w:rPr>
        <w:t>zaplanowanie na granicy własności, układu pomiarowego do rozliczeń i weryfikacji produkowanej mocy cieplnej;</w:t>
      </w:r>
    </w:p>
    <w:p w14:paraId="172DDB34" w14:textId="77777777" w:rsidR="006A12B7" w:rsidRPr="006A12B7" w:rsidRDefault="006A12B7" w:rsidP="006A12B7">
      <w:pPr>
        <w:widowControl w:val="0"/>
        <w:numPr>
          <w:ilvl w:val="0"/>
          <w:numId w:val="51"/>
        </w:numPr>
        <w:adjustRightInd w:val="0"/>
        <w:spacing w:after="120" w:line="259" w:lineRule="auto"/>
        <w:jc w:val="both"/>
        <w:textAlignment w:val="baseline"/>
        <w:rPr>
          <w:rFonts w:ascii="Cambria" w:hAnsi="Cambria" w:cstheme="minorHAnsi"/>
          <w:sz w:val="22"/>
          <w:szCs w:val="22"/>
        </w:rPr>
      </w:pPr>
      <w:r w:rsidRPr="006A12B7">
        <w:rPr>
          <w:rFonts w:ascii="Cambria" w:hAnsi="Cambria" w:cstheme="minorHAnsi"/>
          <w:sz w:val="22"/>
          <w:szCs w:val="22"/>
        </w:rPr>
        <w:t xml:space="preserve">wystąpienie do właścicieli terenu, po trasie proponowanego przyłącza, w celu uzyskania wstępnych zgód (przy ścisłej współpracy z Zamawiającym, wraz z dostarczeniem Zamawiającemu dokumentu, z którego będzie wynikać umocowanie do udzielenia takiej zgody np. pełnomocnictwa), ewentualnie na potrzeby uzyskania Decyzji administracyjnej pn. </w:t>
      </w:r>
      <w:r w:rsidRPr="006A12B7">
        <w:rPr>
          <w:rFonts w:ascii="Cambria" w:hAnsi="Cambria" w:cstheme="minorHAnsi"/>
          <w:i/>
          <w:iCs/>
          <w:sz w:val="22"/>
          <w:szCs w:val="22"/>
        </w:rPr>
        <w:t>Ograniczenia sposobu korzystania z nieruchomości w trybie art. 124 ust.1 ustawy, o gospodarce nieruchomościami dla  wymaganych działek, jeżeli taka jest potrzebna</w:t>
      </w:r>
      <w:r w:rsidRPr="006A12B7">
        <w:rPr>
          <w:rFonts w:ascii="Cambria" w:hAnsi="Cambria" w:cstheme="minorHAnsi"/>
          <w:sz w:val="22"/>
          <w:szCs w:val="22"/>
        </w:rPr>
        <w:t>;</w:t>
      </w:r>
    </w:p>
    <w:p w14:paraId="553F075F" w14:textId="77777777" w:rsidR="006A12B7" w:rsidRPr="006A12B7" w:rsidRDefault="006A12B7" w:rsidP="006A12B7">
      <w:pPr>
        <w:widowControl w:val="0"/>
        <w:numPr>
          <w:ilvl w:val="0"/>
          <w:numId w:val="51"/>
        </w:numPr>
        <w:adjustRightInd w:val="0"/>
        <w:spacing w:after="120" w:line="259" w:lineRule="auto"/>
        <w:jc w:val="both"/>
        <w:textAlignment w:val="baseline"/>
        <w:rPr>
          <w:rFonts w:ascii="Cambria" w:hAnsi="Cambria" w:cstheme="minorHAnsi"/>
          <w:sz w:val="22"/>
          <w:szCs w:val="22"/>
        </w:rPr>
      </w:pPr>
      <w:r w:rsidRPr="006A12B7">
        <w:rPr>
          <w:rFonts w:ascii="Cambria" w:hAnsi="Cambria" w:cstheme="minorHAnsi"/>
          <w:sz w:val="22"/>
          <w:szCs w:val="22"/>
        </w:rPr>
        <w:t>dokonanie oceny opłacalności ekonomicznej proponowanych wariantów tras przyłącza ciepłowniczego(CAPEX, OPEX, LCOE itp.);</w:t>
      </w:r>
    </w:p>
    <w:p w14:paraId="6E0AAB2A" w14:textId="77777777" w:rsidR="006A12B7" w:rsidRPr="006A12B7" w:rsidRDefault="006A12B7" w:rsidP="006A12B7">
      <w:pPr>
        <w:numPr>
          <w:ilvl w:val="0"/>
          <w:numId w:val="51"/>
        </w:numPr>
        <w:spacing w:after="160" w:line="259" w:lineRule="auto"/>
        <w:contextualSpacing/>
        <w:jc w:val="both"/>
        <w:rPr>
          <w:rFonts w:ascii="Cambria" w:hAnsi="Cambria" w:cstheme="minorHAnsi"/>
          <w:sz w:val="22"/>
          <w:szCs w:val="22"/>
        </w:rPr>
      </w:pPr>
      <w:bookmarkStart w:id="23" w:name="_Hlk183520582"/>
      <w:r w:rsidRPr="006A12B7">
        <w:rPr>
          <w:rFonts w:ascii="Cambria" w:hAnsi="Cambria" w:cstheme="minorHAnsi"/>
          <w:sz w:val="22"/>
          <w:szCs w:val="22"/>
        </w:rPr>
        <w:t>wykonanie koncepcji (w tym trasa sieci ciepłowniczej na podkładzie własnościowym, MPZP i MDCP), z zestawieniem własności działek i długościami sieci oraz  dokumentacją fotograficzną,</w:t>
      </w:r>
      <w:r w:rsidRPr="006A12B7">
        <w:rPr>
          <w:rFonts w:ascii="Cambria" w:eastAsiaTheme="minorHAnsi" w:hAnsi="Cambria" w:cstheme="minorBidi"/>
          <w:sz w:val="22"/>
          <w:szCs w:val="22"/>
          <w:lang w:eastAsia="en-US"/>
        </w:rPr>
        <w:t xml:space="preserve"> </w:t>
      </w:r>
      <w:r w:rsidRPr="006A12B7">
        <w:rPr>
          <w:rFonts w:ascii="Cambria" w:hAnsi="Cambria" w:cstheme="minorHAnsi"/>
          <w:sz w:val="22"/>
          <w:szCs w:val="22"/>
        </w:rPr>
        <w:t xml:space="preserve"> zgodnie z dostępnymi wytycznymi OPEC (</w:t>
      </w:r>
      <w:bookmarkStart w:id="24" w:name="_Hlk214950803"/>
      <w:r w:rsidRPr="006A12B7">
        <w:rPr>
          <w:rFonts w:ascii="Cambria" w:hAnsi="Cambria" w:cstheme="minorHAnsi"/>
          <w:sz w:val="22"/>
          <w:szCs w:val="22"/>
        </w:rPr>
        <w:t xml:space="preserve">ze szczególnym uwzględnieniem </w:t>
      </w:r>
      <w:bookmarkEnd w:id="24"/>
      <w:r w:rsidRPr="006A12B7">
        <w:rPr>
          <w:rFonts w:ascii="Cambria" w:hAnsi="Cambria" w:cstheme="minorHAnsi"/>
          <w:sz w:val="22"/>
          <w:szCs w:val="22"/>
        </w:rPr>
        <w:t xml:space="preserve">pkt. 11.1 i 11.2 Wytycznych OPEC) </w:t>
      </w:r>
    </w:p>
    <w:p w14:paraId="2A555A6D" w14:textId="77777777" w:rsidR="006A12B7" w:rsidRPr="006A12B7" w:rsidRDefault="006A12B7" w:rsidP="006A12B7">
      <w:pPr>
        <w:widowControl w:val="0"/>
        <w:numPr>
          <w:ilvl w:val="0"/>
          <w:numId w:val="51"/>
        </w:numPr>
        <w:adjustRightInd w:val="0"/>
        <w:spacing w:after="120" w:line="259" w:lineRule="auto"/>
        <w:jc w:val="both"/>
        <w:textAlignment w:val="baseline"/>
        <w:rPr>
          <w:rFonts w:ascii="Cambria" w:hAnsi="Cambria" w:cstheme="minorHAnsi"/>
          <w:sz w:val="22"/>
          <w:szCs w:val="22"/>
        </w:rPr>
      </w:pPr>
      <w:bookmarkStart w:id="25" w:name="_Hlk183436891"/>
      <w:bookmarkEnd w:id="23"/>
      <w:r w:rsidRPr="006A12B7">
        <w:rPr>
          <w:rFonts w:ascii="Cambria" w:hAnsi="Cambria" w:cstheme="minorHAnsi"/>
          <w:sz w:val="22"/>
          <w:szCs w:val="22"/>
        </w:rPr>
        <w:t xml:space="preserve">uzyskanie uzgodnienia OPEC dla koncepcji , </w:t>
      </w:r>
      <w:bookmarkStart w:id="26" w:name="_Hlk183520477"/>
      <w:r w:rsidRPr="006A12B7">
        <w:rPr>
          <w:rFonts w:ascii="Cambria" w:hAnsi="Cambria" w:cstheme="minorHAnsi"/>
          <w:sz w:val="22"/>
          <w:szCs w:val="22"/>
        </w:rPr>
        <w:t>zgodnie z dostępnymi wytycznymi OPEC (ze szczególnym uwzględnieniem  pkt. 11.1 i 11.2)</w:t>
      </w:r>
      <w:bookmarkEnd w:id="21"/>
      <w:bookmarkEnd w:id="25"/>
      <w:bookmarkEnd w:id="26"/>
      <w:r w:rsidRPr="006A12B7">
        <w:rPr>
          <w:rFonts w:ascii="Cambria" w:hAnsi="Cambria" w:cstheme="minorHAnsi"/>
          <w:sz w:val="22"/>
          <w:szCs w:val="22"/>
        </w:rPr>
        <w:t xml:space="preserve"> </w:t>
      </w:r>
    </w:p>
    <w:p w14:paraId="277ADE4B" w14:textId="77777777" w:rsidR="006A12B7" w:rsidRPr="006A12B7" w:rsidRDefault="006A12B7" w:rsidP="006A12B7">
      <w:pPr>
        <w:widowControl w:val="0"/>
        <w:adjustRightInd w:val="0"/>
        <w:spacing w:after="120"/>
        <w:ind w:left="720"/>
        <w:jc w:val="both"/>
        <w:textAlignment w:val="baseline"/>
        <w:rPr>
          <w:rFonts w:ascii="Cambria" w:hAnsi="Cambria" w:cstheme="minorHAnsi"/>
          <w:sz w:val="22"/>
          <w:szCs w:val="22"/>
        </w:rPr>
      </w:pPr>
      <w:r w:rsidRPr="006A12B7">
        <w:rPr>
          <w:rFonts w:ascii="Cambria" w:hAnsi="Cambria" w:cstheme="minorHAnsi"/>
          <w:sz w:val="22"/>
          <w:szCs w:val="22"/>
        </w:rPr>
        <w:t>Ścieżki do wymaganych dokumentów:</w:t>
      </w:r>
    </w:p>
    <w:p w14:paraId="2FAE9CCB" w14:textId="77777777" w:rsidR="006A12B7" w:rsidRPr="006A12B7" w:rsidRDefault="006A12B7" w:rsidP="006A12B7">
      <w:pPr>
        <w:widowControl w:val="0"/>
        <w:adjustRightInd w:val="0"/>
        <w:spacing w:after="120"/>
        <w:ind w:left="708"/>
        <w:jc w:val="both"/>
        <w:textAlignment w:val="baseline"/>
        <w:rPr>
          <w:rFonts w:ascii="Cambria" w:hAnsi="Cambria" w:cstheme="minorHAnsi"/>
          <w:sz w:val="22"/>
          <w:szCs w:val="22"/>
        </w:rPr>
      </w:pPr>
      <w:hyperlink r:id="rId11" w:history="1">
        <w:r w:rsidRPr="006A12B7">
          <w:rPr>
            <w:rFonts w:ascii="Cambria" w:hAnsi="Cambria" w:cstheme="minorHAnsi"/>
            <w:color w:val="0563C1"/>
            <w:sz w:val="22"/>
            <w:szCs w:val="22"/>
            <w:u w:val="single"/>
          </w:rPr>
          <w:t>Wytyczne do projektowania, budowy i odbiorów sieci preizolowanych_NU_2025-03-15</w:t>
        </w:r>
      </w:hyperlink>
    </w:p>
    <w:p w14:paraId="58C1DE67" w14:textId="77777777" w:rsidR="006A12B7" w:rsidRPr="006A12B7" w:rsidRDefault="006A12B7" w:rsidP="006A12B7">
      <w:pPr>
        <w:widowControl w:val="0"/>
        <w:adjustRightInd w:val="0"/>
        <w:spacing w:after="120"/>
        <w:ind w:left="708"/>
        <w:jc w:val="both"/>
        <w:textAlignment w:val="baseline"/>
        <w:rPr>
          <w:rFonts w:ascii="Cambria" w:hAnsi="Cambria" w:cstheme="minorHAnsi"/>
          <w:sz w:val="22"/>
          <w:szCs w:val="22"/>
        </w:rPr>
      </w:pPr>
      <w:hyperlink r:id="rId12" w:history="1">
        <w:r w:rsidRPr="006A12B7">
          <w:rPr>
            <w:rFonts w:ascii="Cambria" w:hAnsi="Cambria" w:cstheme="minorHAnsi"/>
            <w:color w:val="0563C1"/>
            <w:sz w:val="22"/>
            <w:szCs w:val="22"/>
            <w:u w:val="single"/>
          </w:rPr>
          <w:t>https://opecgdy.com.pl/dokumenty/pdf/2025/wytyczne-do-projektowania-budowy-i-odbiorow-sieci-preizolowanych-wydanie-6.1.pdf</w:t>
        </w:r>
      </w:hyperlink>
    </w:p>
    <w:p w14:paraId="207DFA46" w14:textId="77777777" w:rsidR="006A12B7" w:rsidRPr="006A12B7" w:rsidRDefault="006A12B7" w:rsidP="006A12B7">
      <w:pPr>
        <w:widowControl w:val="0"/>
        <w:adjustRightInd w:val="0"/>
        <w:spacing w:after="120"/>
        <w:ind w:left="708"/>
        <w:jc w:val="both"/>
        <w:textAlignment w:val="baseline"/>
        <w:rPr>
          <w:rFonts w:ascii="Cambria" w:hAnsi="Cambria" w:cstheme="minorHAnsi"/>
          <w:sz w:val="22"/>
          <w:szCs w:val="22"/>
        </w:rPr>
      </w:pPr>
      <w:hyperlink r:id="rId13" w:history="1">
        <w:r w:rsidRPr="006A12B7">
          <w:rPr>
            <w:rFonts w:ascii="Cambria" w:hAnsi="Cambria" w:cstheme="minorHAnsi"/>
            <w:color w:val="0563C1"/>
            <w:sz w:val="22"/>
            <w:szCs w:val="22"/>
            <w:u w:val="single"/>
          </w:rPr>
          <w:t xml:space="preserve">_Wytyczne do projektowania budowy i odbiorów węzłów </w:t>
        </w:r>
        <w:proofErr w:type="spellStart"/>
        <w:r w:rsidRPr="006A12B7">
          <w:rPr>
            <w:rFonts w:ascii="Cambria" w:hAnsi="Cambria" w:cstheme="minorHAnsi"/>
            <w:color w:val="0563C1"/>
            <w:sz w:val="22"/>
            <w:szCs w:val="22"/>
            <w:u w:val="single"/>
          </w:rPr>
          <w:t>cieplnych_Wydanie</w:t>
        </w:r>
        <w:proofErr w:type="spellEnd"/>
        <w:r w:rsidRPr="006A12B7">
          <w:rPr>
            <w:rFonts w:ascii="Cambria" w:hAnsi="Cambria" w:cstheme="minorHAnsi"/>
            <w:color w:val="0563C1"/>
            <w:sz w:val="22"/>
            <w:szCs w:val="22"/>
            <w:u w:val="single"/>
          </w:rPr>
          <w:t xml:space="preserve"> </w:t>
        </w:r>
        <w:proofErr w:type="spellStart"/>
        <w:r w:rsidRPr="006A12B7">
          <w:rPr>
            <w:rFonts w:ascii="Cambria" w:hAnsi="Cambria" w:cstheme="minorHAnsi"/>
            <w:color w:val="0563C1"/>
            <w:sz w:val="22"/>
            <w:szCs w:val="22"/>
            <w:u w:val="single"/>
          </w:rPr>
          <w:t>V_rev</w:t>
        </w:r>
        <w:proofErr w:type="spellEnd"/>
        <w:r w:rsidRPr="006A12B7">
          <w:rPr>
            <w:rFonts w:ascii="Cambria" w:hAnsi="Cambria" w:cstheme="minorHAnsi"/>
            <w:color w:val="0563C1"/>
            <w:sz w:val="22"/>
            <w:szCs w:val="22"/>
            <w:u w:val="single"/>
          </w:rPr>
          <w:t xml:space="preserve"> 7</w:t>
        </w:r>
      </w:hyperlink>
    </w:p>
    <w:p w14:paraId="1BF715A4" w14:textId="77777777" w:rsidR="006A12B7" w:rsidRPr="006A12B7" w:rsidRDefault="006A12B7" w:rsidP="006A12B7">
      <w:pPr>
        <w:widowControl w:val="0"/>
        <w:adjustRightInd w:val="0"/>
        <w:spacing w:after="120"/>
        <w:ind w:left="708"/>
        <w:jc w:val="both"/>
        <w:textAlignment w:val="baseline"/>
        <w:rPr>
          <w:rFonts w:ascii="Cambria" w:hAnsi="Cambria" w:cstheme="minorHAnsi"/>
          <w:sz w:val="22"/>
          <w:szCs w:val="22"/>
        </w:rPr>
      </w:pPr>
      <w:hyperlink r:id="rId14" w:history="1">
        <w:r w:rsidRPr="006A12B7">
          <w:rPr>
            <w:rFonts w:ascii="Cambria" w:hAnsi="Cambria" w:cstheme="minorHAnsi"/>
            <w:color w:val="0563C1"/>
            <w:sz w:val="22"/>
            <w:szCs w:val="22"/>
            <w:u w:val="single"/>
          </w:rPr>
          <w:t>https://old.opecgdy.com.pl/images/wytyczne/_wytyczne-do-projektowania-budowy-i-odbiorow-wezlow-cieplnych_wydanie-v_rev-7.pdf</w:t>
        </w:r>
      </w:hyperlink>
    </w:p>
    <w:p w14:paraId="7105EF9E" w14:textId="77777777" w:rsidR="006A12B7" w:rsidRPr="006A12B7" w:rsidRDefault="006A12B7" w:rsidP="006A12B7">
      <w:pPr>
        <w:widowControl w:val="0"/>
        <w:adjustRightInd w:val="0"/>
        <w:spacing w:after="120"/>
        <w:ind w:left="708"/>
        <w:jc w:val="both"/>
        <w:textAlignment w:val="baseline"/>
        <w:rPr>
          <w:rFonts w:ascii="Cambria" w:hAnsi="Cambria" w:cstheme="minorHAnsi"/>
          <w:sz w:val="22"/>
          <w:szCs w:val="22"/>
        </w:rPr>
      </w:pPr>
    </w:p>
    <w:p w14:paraId="0BC685B3" w14:textId="77777777" w:rsidR="006A12B7" w:rsidRPr="006A12B7" w:rsidRDefault="006A12B7" w:rsidP="006A12B7">
      <w:pPr>
        <w:widowControl w:val="0"/>
        <w:numPr>
          <w:ilvl w:val="0"/>
          <w:numId w:val="50"/>
        </w:numPr>
        <w:suppressAutoHyphens/>
        <w:spacing w:after="160" w:line="276" w:lineRule="auto"/>
        <w:jc w:val="both"/>
        <w:rPr>
          <w:rFonts w:ascii="Cambria" w:eastAsiaTheme="minorHAnsi" w:hAnsi="Cambria" w:cs="Calibri"/>
          <w:b/>
          <w:bCs/>
          <w:sz w:val="28"/>
          <w:szCs w:val="28"/>
          <w:lang w:eastAsia="en-US"/>
        </w:rPr>
      </w:pPr>
      <w:r w:rsidRPr="006A12B7">
        <w:rPr>
          <w:rFonts w:ascii="Cambria" w:eastAsiaTheme="minorHAnsi" w:hAnsi="Cambria" w:cs="Calibri"/>
          <w:b/>
          <w:bCs/>
          <w:sz w:val="28"/>
          <w:szCs w:val="28"/>
          <w:lang w:eastAsia="en-US"/>
        </w:rPr>
        <w:t>Niezbędne kwestie techniczne do ustalenia przy włączeniu źródła ciepła w istniejącą miejską sieć ciepłowniczą:</w:t>
      </w:r>
    </w:p>
    <w:p w14:paraId="5A03DCE6" w14:textId="77777777" w:rsidR="006A12B7" w:rsidRPr="006A12B7" w:rsidRDefault="006A12B7" w:rsidP="006A12B7">
      <w:pPr>
        <w:numPr>
          <w:ilvl w:val="0"/>
          <w:numId w:val="52"/>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 xml:space="preserve">Ustalenie ostatecznej lokalizacji planowanego źródła ciepła w celu określenia przez Zamawiającego punktu włączenia do systemu </w:t>
      </w:r>
      <w:proofErr w:type="spellStart"/>
      <w:r w:rsidRPr="006A12B7">
        <w:rPr>
          <w:rFonts w:ascii="Cambria" w:hAnsi="Cambria" w:cstheme="minorBidi"/>
          <w:sz w:val="22"/>
          <w:szCs w:val="22"/>
          <w:lang w:eastAsia="en-US"/>
        </w:rPr>
        <w:t>msc</w:t>
      </w:r>
      <w:proofErr w:type="spellEnd"/>
      <w:r w:rsidRPr="006A12B7">
        <w:rPr>
          <w:rFonts w:ascii="Cambria" w:hAnsi="Cambria" w:cstheme="minorBidi"/>
          <w:sz w:val="22"/>
          <w:szCs w:val="22"/>
          <w:lang w:eastAsia="en-US"/>
        </w:rPr>
        <w:t xml:space="preserve"> umożliwiającego  wydanie warunków technicznych.</w:t>
      </w:r>
    </w:p>
    <w:p w14:paraId="613E3839" w14:textId="77777777" w:rsidR="006A12B7" w:rsidRPr="006A12B7" w:rsidRDefault="006A12B7" w:rsidP="006A12B7">
      <w:pPr>
        <w:numPr>
          <w:ilvl w:val="0"/>
          <w:numId w:val="52"/>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Przyjęcie, na potrzeby analizy, wielkości przyłącza ciepłowniczego 2DN250 – przy czym ostateczna wielkość średnicy ustalona zostanie w dokumentacji technicznej i będzie wynikała z ilości ciepła wyliczonego - wyprowadzanego z nowego źródła ciepła do systemu ciepłowniczego.</w:t>
      </w:r>
    </w:p>
    <w:p w14:paraId="2AFFC64A" w14:textId="77777777" w:rsidR="006A12B7" w:rsidRPr="006A12B7" w:rsidRDefault="006A12B7" w:rsidP="006A12B7">
      <w:pPr>
        <w:numPr>
          <w:ilvl w:val="0"/>
          <w:numId w:val="52"/>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W związku z faktem, że opracowanie w zakresie parametrów nowego źródła ciepła jest przedmiotem innego opracowania, to w części dotyczącej bilansu ciepła uwzględnić należy wielkość na poziomie mocy ok. 15 MW (średnica przyłącza, ilość wolumenu ciepła i niezbędne parametry techniczne dot. temperatury i ciśnienia).</w:t>
      </w:r>
    </w:p>
    <w:p w14:paraId="3166C7B8" w14:textId="77777777" w:rsidR="006A12B7" w:rsidRPr="006A12B7" w:rsidRDefault="006A12B7" w:rsidP="006A12B7">
      <w:pPr>
        <w:numPr>
          <w:ilvl w:val="0"/>
          <w:numId w:val="52"/>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Nowe źródło powinno posiadać odrębny układ pompowy, który będzie uwzględniał aktualnie działające pompowanie w PGE EC na obecnym źródle ciepła (po uruchomieniu nowego źródła ciepła - praca dwóch źródeł na jedną sieć).</w:t>
      </w:r>
    </w:p>
    <w:p w14:paraId="4F08B895" w14:textId="77777777" w:rsidR="006A12B7" w:rsidRPr="006A12B7" w:rsidRDefault="006A12B7" w:rsidP="006A12B7">
      <w:pPr>
        <w:numPr>
          <w:ilvl w:val="0"/>
          <w:numId w:val="52"/>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Na granicy własności nowego źródła ciepła należy zaplanować budowę komory ciepłowniczej m.in. z układem pomiarowym do określenia wielkości dostarczanego ciepła do systemu ciepłowniczego OPEC.</w:t>
      </w:r>
    </w:p>
    <w:p w14:paraId="1C9E04B2" w14:textId="77777777" w:rsidR="006A12B7" w:rsidRPr="006A12B7" w:rsidRDefault="006A12B7" w:rsidP="006A12B7">
      <w:pPr>
        <w:numPr>
          <w:ilvl w:val="0"/>
          <w:numId w:val="52"/>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 xml:space="preserve">Ustalenie wpływu na system </w:t>
      </w:r>
      <w:proofErr w:type="spellStart"/>
      <w:r w:rsidRPr="006A12B7">
        <w:rPr>
          <w:rFonts w:ascii="Cambria" w:hAnsi="Cambria" w:cstheme="minorBidi"/>
          <w:sz w:val="22"/>
          <w:szCs w:val="22"/>
          <w:lang w:eastAsia="en-US"/>
        </w:rPr>
        <w:t>msc</w:t>
      </w:r>
      <w:proofErr w:type="spellEnd"/>
      <w:r w:rsidRPr="006A12B7">
        <w:rPr>
          <w:rFonts w:ascii="Cambria" w:hAnsi="Cambria" w:cstheme="minorBidi"/>
          <w:sz w:val="22"/>
          <w:szCs w:val="22"/>
          <w:lang w:eastAsia="en-US"/>
        </w:rPr>
        <w:t xml:space="preserve"> OPEC poprzez wprowadzenie do </w:t>
      </w:r>
      <w:proofErr w:type="spellStart"/>
      <w:r w:rsidRPr="006A12B7">
        <w:rPr>
          <w:rFonts w:ascii="Cambria" w:hAnsi="Cambria" w:cstheme="minorBidi"/>
          <w:sz w:val="22"/>
          <w:szCs w:val="22"/>
          <w:lang w:eastAsia="en-US"/>
        </w:rPr>
        <w:t>msc</w:t>
      </w:r>
      <w:proofErr w:type="spellEnd"/>
      <w:r w:rsidRPr="006A12B7">
        <w:rPr>
          <w:rFonts w:ascii="Cambria" w:hAnsi="Cambria" w:cstheme="minorBidi"/>
          <w:sz w:val="22"/>
          <w:szCs w:val="22"/>
          <w:lang w:eastAsia="en-US"/>
        </w:rPr>
        <w:t xml:space="preserve"> dodatkowego wolumenu ciepła odpadowego w zakresie udziału OZE, efektywności systemu i wartość współczynnika nieodnawialnej energii pierwotnej (</w:t>
      </w:r>
      <w:proofErr w:type="spellStart"/>
      <w:r w:rsidRPr="006A12B7">
        <w:rPr>
          <w:rFonts w:ascii="Cambria" w:hAnsi="Cambria" w:cstheme="minorBidi"/>
          <w:sz w:val="22"/>
          <w:szCs w:val="22"/>
          <w:lang w:eastAsia="en-US"/>
        </w:rPr>
        <w:t>wpc</w:t>
      </w:r>
      <w:proofErr w:type="spellEnd"/>
      <w:r w:rsidRPr="006A12B7">
        <w:rPr>
          <w:rFonts w:ascii="Cambria" w:hAnsi="Cambria" w:cstheme="minorBidi"/>
          <w:sz w:val="22"/>
          <w:szCs w:val="22"/>
          <w:lang w:eastAsia="en-US"/>
        </w:rPr>
        <w:t>).</w:t>
      </w:r>
    </w:p>
    <w:p w14:paraId="7526EEF6" w14:textId="77777777" w:rsidR="006A12B7" w:rsidRPr="006A12B7" w:rsidRDefault="006A12B7" w:rsidP="006A12B7">
      <w:pPr>
        <w:spacing w:after="160" w:line="259" w:lineRule="auto"/>
        <w:rPr>
          <w:rFonts w:ascii="Cambria" w:hAnsi="Cambria" w:cstheme="minorBidi"/>
          <w:color w:val="EE0000"/>
          <w:sz w:val="28"/>
          <w:szCs w:val="28"/>
          <w:lang w:eastAsia="en-US"/>
        </w:rPr>
      </w:pPr>
      <w:r w:rsidRPr="006A12B7">
        <w:rPr>
          <w:rFonts w:ascii="Cambria" w:hAnsi="Cambria" w:cstheme="minorBidi"/>
          <w:color w:val="EE0000"/>
          <w:sz w:val="28"/>
          <w:szCs w:val="28"/>
          <w:lang w:eastAsia="en-US"/>
        </w:rPr>
        <w:br w:type="page"/>
      </w:r>
    </w:p>
    <w:p w14:paraId="71AA4C73" w14:textId="77777777" w:rsidR="006A12B7" w:rsidRPr="006A12B7" w:rsidRDefault="006A12B7" w:rsidP="006A12B7">
      <w:pPr>
        <w:numPr>
          <w:ilvl w:val="0"/>
          <w:numId w:val="50"/>
        </w:numPr>
        <w:spacing w:after="160" w:line="252" w:lineRule="auto"/>
        <w:contextualSpacing/>
        <w:rPr>
          <w:rFonts w:ascii="Cambria" w:hAnsi="Cambria" w:cstheme="minorBidi"/>
          <w:b/>
          <w:bCs/>
          <w:sz w:val="28"/>
          <w:szCs w:val="28"/>
          <w:lang w:eastAsia="en-US"/>
        </w:rPr>
      </w:pPr>
      <w:r w:rsidRPr="006A12B7">
        <w:rPr>
          <w:rFonts w:ascii="Cambria" w:hAnsi="Cambria" w:cstheme="minorBidi"/>
          <w:b/>
          <w:bCs/>
          <w:sz w:val="28"/>
          <w:szCs w:val="28"/>
          <w:lang w:eastAsia="en-US"/>
        </w:rPr>
        <w:t>Lokalizacja istniejącej sieci ciepłowniczej i zakres jej pracy w okresie zimy i lata.</w:t>
      </w:r>
    </w:p>
    <w:p w14:paraId="2D43C600" w14:textId="77777777" w:rsidR="006A12B7" w:rsidRPr="006A12B7" w:rsidRDefault="006A12B7" w:rsidP="006A12B7">
      <w:pPr>
        <w:spacing w:after="160" w:line="259" w:lineRule="auto"/>
        <w:ind w:left="720"/>
        <w:contextualSpacing/>
        <w:rPr>
          <w:rFonts w:ascii="Cambria" w:eastAsiaTheme="minorHAnsi" w:hAnsi="Cambria" w:cstheme="minorBidi"/>
          <w:noProof/>
          <w:sz w:val="22"/>
          <w:szCs w:val="22"/>
          <w:lang w:eastAsia="en-US"/>
        </w:rPr>
      </w:pPr>
      <w:r w:rsidRPr="006A12B7">
        <w:rPr>
          <w:rFonts w:ascii="Cambria" w:eastAsiaTheme="minorHAnsi" w:hAnsi="Cambria" w:cstheme="minorBidi"/>
          <w:noProof/>
          <w:sz w:val="22"/>
          <w:szCs w:val="22"/>
          <w:lang w:eastAsia="en-US"/>
        </w:rPr>
        <w:drawing>
          <wp:inline distT="0" distB="0" distL="0" distR="0" wp14:anchorId="141B2651" wp14:editId="70999FE1">
            <wp:extent cx="5610225" cy="2657475"/>
            <wp:effectExtent l="0" t="0" r="9525" b="9525"/>
            <wp:docPr id="35511819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5">
                      <a:extLst>
                        <a:ext uri="{28A0092B-C50C-407E-A947-70E740481C1C}">
                          <a14:useLocalDpi xmlns:a14="http://schemas.microsoft.com/office/drawing/2010/main" val="0"/>
                        </a:ext>
                      </a:extLst>
                    </a:blip>
                    <a:srcRect l="2844" t="18492" r="32780" b="14647"/>
                    <a:stretch>
                      <a:fillRect/>
                    </a:stretch>
                  </pic:blipFill>
                  <pic:spPr bwMode="auto">
                    <a:xfrm>
                      <a:off x="0" y="0"/>
                      <a:ext cx="5610225" cy="2657475"/>
                    </a:xfrm>
                    <a:prstGeom prst="rect">
                      <a:avLst/>
                    </a:prstGeom>
                    <a:noFill/>
                    <a:ln>
                      <a:noFill/>
                    </a:ln>
                  </pic:spPr>
                </pic:pic>
              </a:graphicData>
            </a:graphic>
          </wp:inline>
        </w:drawing>
      </w:r>
    </w:p>
    <w:p w14:paraId="1C0FA8F9" w14:textId="77777777" w:rsidR="006A12B7" w:rsidRPr="006A12B7" w:rsidRDefault="006A12B7" w:rsidP="006A12B7">
      <w:pPr>
        <w:spacing w:after="160" w:line="259" w:lineRule="auto"/>
        <w:rPr>
          <w:rFonts w:ascii="Cambria" w:eastAsiaTheme="minorHAnsi" w:hAnsi="Cambria" w:cstheme="minorBidi"/>
          <w:noProof/>
          <w:sz w:val="22"/>
          <w:szCs w:val="22"/>
          <w:lang w:eastAsia="en-US"/>
        </w:rPr>
      </w:pPr>
      <w:r w:rsidRPr="006A12B7">
        <w:rPr>
          <w:rFonts w:ascii="Cambria" w:eastAsiaTheme="minorHAnsi" w:hAnsi="Cambria" w:cstheme="minorBidi"/>
          <w:noProof/>
          <w:sz w:val="22"/>
          <w:szCs w:val="22"/>
          <w:lang w:eastAsia="en-US"/>
        </w:rPr>
        <w:t>Rys. nr 1  Lokalizacja nowego źródła ciepła</w:t>
      </w:r>
    </w:p>
    <w:p w14:paraId="1FD20A10" w14:textId="77777777" w:rsidR="006A12B7" w:rsidRPr="006A12B7" w:rsidRDefault="006A12B7" w:rsidP="006A12B7">
      <w:pPr>
        <w:spacing w:after="160" w:line="259" w:lineRule="auto"/>
        <w:rPr>
          <w:rFonts w:ascii="Cambria" w:eastAsiaTheme="minorHAnsi" w:hAnsi="Cambria" w:cstheme="minorBidi"/>
          <w:noProof/>
          <w:sz w:val="22"/>
          <w:szCs w:val="22"/>
          <w:lang w:eastAsia="en-US"/>
        </w:rPr>
      </w:pPr>
    </w:p>
    <w:p w14:paraId="57D8C4BA" w14:textId="77777777" w:rsidR="006A12B7" w:rsidRPr="006A12B7" w:rsidRDefault="006A12B7" w:rsidP="006A12B7">
      <w:pPr>
        <w:spacing w:after="160" w:line="259" w:lineRule="auto"/>
        <w:rPr>
          <w:rFonts w:ascii="Cambria" w:eastAsiaTheme="minorHAnsi" w:hAnsi="Cambria" w:cstheme="minorBidi"/>
          <w:noProof/>
          <w:sz w:val="22"/>
          <w:szCs w:val="22"/>
          <w:lang w:eastAsia="en-US"/>
        </w:rPr>
      </w:pPr>
    </w:p>
    <w:p w14:paraId="32000743" w14:textId="77777777" w:rsidR="006A12B7" w:rsidRPr="006A12B7" w:rsidRDefault="006A12B7" w:rsidP="006A12B7">
      <w:pPr>
        <w:spacing w:after="160" w:line="259" w:lineRule="auto"/>
        <w:rPr>
          <w:rFonts w:ascii="Cambria" w:eastAsiaTheme="minorHAnsi" w:hAnsi="Cambria" w:cstheme="minorBidi"/>
          <w:noProof/>
          <w:sz w:val="22"/>
          <w:szCs w:val="22"/>
          <w:lang w:eastAsia="en-US"/>
        </w:rPr>
      </w:pPr>
    </w:p>
    <w:p w14:paraId="46235A33" w14:textId="77777777" w:rsidR="006A12B7" w:rsidRPr="006A12B7" w:rsidRDefault="006A12B7" w:rsidP="006A12B7">
      <w:pPr>
        <w:spacing w:after="160" w:line="259" w:lineRule="auto"/>
        <w:ind w:left="720"/>
        <w:contextualSpacing/>
        <w:rPr>
          <w:rFonts w:ascii="Cambria" w:eastAsiaTheme="minorHAnsi" w:hAnsi="Cambria" w:cstheme="minorBidi"/>
          <w:noProof/>
          <w:sz w:val="22"/>
          <w:szCs w:val="22"/>
          <w:lang w:eastAsia="en-US"/>
        </w:rPr>
      </w:pPr>
      <w:r w:rsidRPr="006A12B7">
        <w:rPr>
          <w:rFonts w:ascii="Cambria" w:eastAsiaTheme="minorHAnsi" w:hAnsi="Cambria" w:cstheme="minorBidi"/>
          <w:noProof/>
          <w:sz w:val="22"/>
          <w:szCs w:val="22"/>
          <w:lang w:eastAsia="en-US"/>
        </w:rPr>
        <w:drawing>
          <wp:inline distT="0" distB="0" distL="0" distR="0" wp14:anchorId="50976C41" wp14:editId="5C20DAA5">
            <wp:extent cx="5760720" cy="2875915"/>
            <wp:effectExtent l="0" t="0" r="0" b="635"/>
            <wp:docPr id="128883214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6">
                      <a:extLst>
                        <a:ext uri="{28A0092B-C50C-407E-A947-70E740481C1C}">
                          <a14:useLocalDpi xmlns:a14="http://schemas.microsoft.com/office/drawing/2010/main" val="0"/>
                        </a:ext>
                      </a:extLst>
                    </a:blip>
                    <a:srcRect l="1868" t="27818" r="29483" b="10374"/>
                    <a:stretch>
                      <a:fillRect/>
                    </a:stretch>
                  </pic:blipFill>
                  <pic:spPr bwMode="auto">
                    <a:xfrm>
                      <a:off x="0" y="0"/>
                      <a:ext cx="5760720" cy="2875915"/>
                    </a:xfrm>
                    <a:prstGeom prst="rect">
                      <a:avLst/>
                    </a:prstGeom>
                    <a:noFill/>
                    <a:ln>
                      <a:noFill/>
                    </a:ln>
                  </pic:spPr>
                </pic:pic>
              </a:graphicData>
            </a:graphic>
          </wp:inline>
        </w:drawing>
      </w:r>
    </w:p>
    <w:p w14:paraId="55482D98" w14:textId="77777777" w:rsidR="006A12B7" w:rsidRPr="006A12B7" w:rsidRDefault="006A12B7" w:rsidP="006A12B7">
      <w:pPr>
        <w:spacing w:after="160" w:line="259" w:lineRule="auto"/>
        <w:ind w:left="720"/>
        <w:contextualSpacing/>
        <w:rPr>
          <w:rFonts w:ascii="Cambria" w:eastAsiaTheme="minorHAnsi" w:hAnsi="Cambria" w:cstheme="minorBidi"/>
          <w:noProof/>
          <w:sz w:val="22"/>
          <w:szCs w:val="22"/>
          <w:lang w:eastAsia="en-US"/>
        </w:rPr>
      </w:pPr>
      <w:r w:rsidRPr="006A12B7">
        <w:rPr>
          <w:rFonts w:ascii="Cambria" w:eastAsiaTheme="minorHAnsi" w:hAnsi="Cambria" w:cstheme="minorBidi"/>
          <w:noProof/>
          <w:sz w:val="22"/>
          <w:szCs w:val="22"/>
          <w:lang w:eastAsia="en-US"/>
        </w:rPr>
        <w:t>Rys. nr 2 Schemat pracy msc zimą po przyłączneiu nowego źródła</w:t>
      </w:r>
    </w:p>
    <w:p w14:paraId="4D09FC9B" w14:textId="77777777" w:rsidR="006A12B7" w:rsidRPr="006A12B7" w:rsidRDefault="006A12B7" w:rsidP="006A12B7">
      <w:pPr>
        <w:spacing w:after="160" w:line="259" w:lineRule="auto"/>
        <w:ind w:left="720"/>
        <w:contextualSpacing/>
        <w:rPr>
          <w:rFonts w:ascii="Cambria" w:eastAsiaTheme="minorHAnsi" w:hAnsi="Cambria" w:cstheme="minorBidi"/>
          <w:noProof/>
          <w:sz w:val="22"/>
          <w:szCs w:val="22"/>
          <w:lang w:eastAsia="en-US"/>
        </w:rPr>
      </w:pPr>
    </w:p>
    <w:p w14:paraId="132C9EBA" w14:textId="77777777" w:rsidR="006A12B7" w:rsidRPr="006A12B7" w:rsidRDefault="006A12B7" w:rsidP="006A12B7">
      <w:pPr>
        <w:spacing w:after="160" w:line="259" w:lineRule="auto"/>
        <w:ind w:left="720"/>
        <w:contextualSpacing/>
        <w:rPr>
          <w:rFonts w:ascii="Cambria" w:eastAsiaTheme="minorHAnsi" w:hAnsi="Cambria" w:cstheme="minorBidi"/>
          <w:noProof/>
          <w:sz w:val="22"/>
          <w:szCs w:val="22"/>
          <w:lang w:eastAsia="en-US"/>
        </w:rPr>
      </w:pPr>
    </w:p>
    <w:p w14:paraId="31D205EF" w14:textId="77777777" w:rsidR="006A12B7" w:rsidRPr="006A12B7" w:rsidRDefault="006A12B7" w:rsidP="006A12B7">
      <w:pPr>
        <w:widowControl w:val="0"/>
        <w:adjustRightInd w:val="0"/>
        <w:spacing w:after="120"/>
        <w:ind w:left="720"/>
        <w:jc w:val="both"/>
        <w:textAlignment w:val="baseline"/>
        <w:rPr>
          <w:rFonts w:ascii="Cambria" w:hAnsi="Cambria" w:cstheme="minorHAnsi"/>
        </w:rPr>
      </w:pPr>
      <w:r w:rsidRPr="006A12B7">
        <w:rPr>
          <w:rFonts w:ascii="Cambria" w:eastAsiaTheme="minorHAnsi" w:hAnsi="Cambria" w:cstheme="minorBidi"/>
          <w:noProof/>
          <w:sz w:val="22"/>
          <w:szCs w:val="22"/>
          <w:lang w:eastAsia="en-US"/>
        </w:rPr>
        <w:drawing>
          <wp:inline distT="0" distB="0" distL="0" distR="0" wp14:anchorId="7370CE65" wp14:editId="7B1D78E6">
            <wp:extent cx="5760720" cy="2323465"/>
            <wp:effectExtent l="0" t="0" r="0" b="635"/>
            <wp:docPr id="141414029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7" cstate="print">
                      <a:extLst>
                        <a:ext uri="{28A0092B-C50C-407E-A947-70E740481C1C}">
                          <a14:useLocalDpi xmlns:a14="http://schemas.microsoft.com/office/drawing/2010/main" val="0"/>
                        </a:ext>
                      </a:extLst>
                    </a:blip>
                    <a:srcRect l="1868" t="28767" r="21220" b="12595"/>
                    <a:stretch>
                      <a:fillRect/>
                    </a:stretch>
                  </pic:blipFill>
                  <pic:spPr bwMode="auto">
                    <a:xfrm>
                      <a:off x="0" y="0"/>
                      <a:ext cx="5760720" cy="2323465"/>
                    </a:xfrm>
                    <a:prstGeom prst="rect">
                      <a:avLst/>
                    </a:prstGeom>
                    <a:noFill/>
                    <a:ln>
                      <a:noFill/>
                    </a:ln>
                  </pic:spPr>
                </pic:pic>
              </a:graphicData>
            </a:graphic>
          </wp:inline>
        </w:drawing>
      </w:r>
    </w:p>
    <w:p w14:paraId="613A7CC9" w14:textId="77777777" w:rsidR="006A12B7" w:rsidRPr="006A12B7" w:rsidRDefault="006A12B7" w:rsidP="006A12B7">
      <w:pPr>
        <w:widowControl w:val="0"/>
        <w:adjustRightInd w:val="0"/>
        <w:spacing w:after="120"/>
        <w:ind w:left="720"/>
        <w:jc w:val="both"/>
        <w:textAlignment w:val="baseline"/>
        <w:rPr>
          <w:rFonts w:ascii="Cambria" w:hAnsi="Cambria" w:cstheme="minorHAnsi"/>
        </w:rPr>
      </w:pPr>
      <w:r w:rsidRPr="006A12B7">
        <w:rPr>
          <w:rFonts w:ascii="Cambria" w:hAnsi="Cambria" w:cstheme="minorHAnsi"/>
        </w:rPr>
        <w:t xml:space="preserve">Rys. nr 3 </w:t>
      </w:r>
      <w:r w:rsidRPr="006A12B7">
        <w:rPr>
          <w:rFonts w:ascii="Cambria" w:eastAsiaTheme="minorHAnsi" w:hAnsi="Cambria" w:cstheme="minorBidi"/>
          <w:noProof/>
          <w:sz w:val="22"/>
          <w:szCs w:val="22"/>
          <w:lang w:eastAsia="en-US"/>
        </w:rPr>
        <w:t>Schemat pracy msc latem po przyłączneiu nowego źródła</w:t>
      </w:r>
    </w:p>
    <w:p w14:paraId="1BD2187E" w14:textId="77777777" w:rsidR="006A12B7" w:rsidRPr="006A12B7" w:rsidRDefault="006A12B7" w:rsidP="006A12B7">
      <w:pPr>
        <w:widowControl w:val="0"/>
        <w:adjustRightInd w:val="0"/>
        <w:spacing w:after="120"/>
        <w:ind w:left="720"/>
        <w:jc w:val="both"/>
        <w:textAlignment w:val="baseline"/>
        <w:rPr>
          <w:rFonts w:ascii="Cambria" w:hAnsi="Cambria" w:cstheme="minorHAnsi"/>
        </w:rPr>
      </w:pPr>
    </w:p>
    <w:p w14:paraId="66025BB5" w14:textId="77777777" w:rsidR="006A12B7" w:rsidRPr="006A12B7" w:rsidRDefault="006A12B7" w:rsidP="006A12B7">
      <w:pPr>
        <w:numPr>
          <w:ilvl w:val="0"/>
          <w:numId w:val="50"/>
        </w:numPr>
        <w:spacing w:after="60" w:line="360" w:lineRule="auto"/>
        <w:contextualSpacing/>
        <w:jc w:val="both"/>
        <w:rPr>
          <w:rFonts w:ascii="Cambria" w:eastAsia="Arial Unicode MS" w:hAnsi="Cambria" w:cstheme="minorHAnsi"/>
          <w:b/>
          <w:kern w:val="1"/>
          <w:lang w:eastAsia="hi-IN" w:bidi="hi-IN"/>
        </w:rPr>
      </w:pPr>
      <w:r w:rsidRPr="006A12B7">
        <w:rPr>
          <w:rFonts w:ascii="Cambria" w:eastAsia="Arial Unicode MS" w:hAnsi="Cambria" w:cstheme="minorHAnsi"/>
          <w:b/>
          <w:kern w:val="1"/>
          <w:lang w:eastAsia="hi-IN" w:bidi="hi-IN"/>
        </w:rPr>
        <w:t xml:space="preserve">PARAMETRY WYJŚCIOWE </w:t>
      </w:r>
    </w:p>
    <w:p w14:paraId="038528F7" w14:textId="77777777" w:rsidR="006A12B7" w:rsidRPr="006A12B7" w:rsidRDefault="006A12B7" w:rsidP="006A12B7">
      <w:pPr>
        <w:numPr>
          <w:ilvl w:val="0"/>
          <w:numId w:val="54"/>
        </w:numPr>
        <w:spacing w:after="160" w:line="259" w:lineRule="auto"/>
        <w:ind w:firstLine="131"/>
        <w:jc w:val="both"/>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szacowana moc cieplna przyłączanego źródła ciepła: 15 MW,</w:t>
      </w:r>
    </w:p>
    <w:p w14:paraId="26814906" w14:textId="77777777" w:rsidR="006A12B7" w:rsidRPr="006A12B7" w:rsidRDefault="006A12B7" w:rsidP="006A12B7">
      <w:pPr>
        <w:numPr>
          <w:ilvl w:val="0"/>
          <w:numId w:val="54"/>
        </w:numPr>
        <w:spacing w:after="160" w:line="259" w:lineRule="auto"/>
        <w:ind w:left="1418" w:hanging="567"/>
        <w:jc w:val="both"/>
        <w:rPr>
          <w:rFonts w:ascii="Cambria" w:eastAsia="Calibri" w:hAnsi="Cambria" w:cs="Calibri"/>
          <w:sz w:val="22"/>
          <w:szCs w:val="22"/>
          <w:lang w:eastAsia="en-US"/>
        </w:rPr>
      </w:pPr>
      <w:r w:rsidRPr="006A12B7">
        <w:rPr>
          <w:rFonts w:ascii="Cambria" w:eastAsiaTheme="minorHAnsi" w:hAnsi="Cambria" w:cstheme="minorBidi"/>
          <w:sz w:val="22"/>
          <w:szCs w:val="22"/>
          <w:lang w:eastAsia="hi-IN" w:bidi="hi-IN"/>
        </w:rPr>
        <w:t xml:space="preserve">sieć cieplna preizolowana, przyłącze ciepłownicze – sieć wodna, ciśnienie wody  w </w:t>
      </w:r>
      <w:proofErr w:type="spellStart"/>
      <w:r w:rsidRPr="006A12B7">
        <w:rPr>
          <w:rFonts w:ascii="Cambria" w:eastAsiaTheme="minorHAnsi" w:hAnsi="Cambria" w:cstheme="minorBidi"/>
          <w:sz w:val="22"/>
          <w:szCs w:val="22"/>
          <w:lang w:eastAsia="hi-IN" w:bidi="hi-IN"/>
        </w:rPr>
        <w:t>msc</w:t>
      </w:r>
      <w:proofErr w:type="spellEnd"/>
      <w:r w:rsidRPr="006A12B7">
        <w:rPr>
          <w:rFonts w:ascii="Cambria" w:eastAsiaTheme="minorHAnsi" w:hAnsi="Cambria" w:cstheme="minorBidi"/>
          <w:sz w:val="22"/>
          <w:szCs w:val="22"/>
          <w:lang w:eastAsia="hi-IN" w:bidi="hi-IN"/>
        </w:rPr>
        <w:t xml:space="preserve"> w rejonie ul. Dębogórskiej w </w:t>
      </w:r>
      <w:proofErr w:type="spellStart"/>
      <w:r w:rsidRPr="006A12B7">
        <w:rPr>
          <w:rFonts w:ascii="Cambria" w:eastAsiaTheme="minorHAnsi" w:hAnsi="Cambria" w:cstheme="minorBidi"/>
          <w:sz w:val="22"/>
          <w:szCs w:val="22"/>
          <w:lang w:eastAsia="hi-IN" w:bidi="hi-IN"/>
        </w:rPr>
        <w:t>Rumi</w:t>
      </w:r>
      <w:proofErr w:type="spellEnd"/>
      <w:r w:rsidRPr="006A12B7">
        <w:rPr>
          <w:rFonts w:ascii="Cambria" w:eastAsiaTheme="minorHAnsi" w:hAnsi="Cambria" w:cstheme="minorBidi"/>
          <w:sz w:val="22"/>
          <w:szCs w:val="22"/>
          <w:lang w:eastAsia="hi-IN" w:bidi="hi-IN"/>
        </w:rPr>
        <w:t xml:space="preserve">, </w:t>
      </w:r>
      <w:r w:rsidRPr="006A12B7">
        <w:rPr>
          <w:rFonts w:ascii="Cambria" w:eastAsia="Calibri" w:hAnsi="Cambria" w:cs="Calibri"/>
          <w:sz w:val="22"/>
          <w:szCs w:val="22"/>
          <w:lang w:eastAsia="en-US"/>
        </w:rPr>
        <w:t>zasilanie 8,3 – 8,9, powrót 5,5 – 5,8 bar,</w:t>
      </w:r>
    </w:p>
    <w:p w14:paraId="48DB34FC" w14:textId="77777777" w:rsidR="006A12B7" w:rsidRPr="006A12B7" w:rsidRDefault="006A12B7" w:rsidP="006A12B7">
      <w:pPr>
        <w:numPr>
          <w:ilvl w:val="0"/>
          <w:numId w:val="54"/>
        </w:numPr>
        <w:spacing w:after="160" w:line="259" w:lineRule="auto"/>
        <w:ind w:firstLine="131"/>
        <w:jc w:val="both"/>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wstępnie szacowana średnica sieci cieplnej preizolowanej 2DN250,</w:t>
      </w:r>
    </w:p>
    <w:p w14:paraId="1C8C7E2B" w14:textId="77777777" w:rsidR="006A12B7" w:rsidRPr="006A12B7" w:rsidRDefault="006A12B7" w:rsidP="006A12B7">
      <w:pPr>
        <w:numPr>
          <w:ilvl w:val="0"/>
          <w:numId w:val="54"/>
        </w:numPr>
        <w:spacing w:after="160" w:line="259" w:lineRule="auto"/>
        <w:ind w:firstLine="131"/>
        <w:jc w:val="both"/>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 xml:space="preserve">parametry pracy </w:t>
      </w:r>
      <w:proofErr w:type="spellStart"/>
      <w:r w:rsidRPr="006A12B7">
        <w:rPr>
          <w:rFonts w:ascii="Cambria" w:eastAsiaTheme="minorHAnsi" w:hAnsi="Cambria" w:cstheme="minorBidi"/>
          <w:sz w:val="22"/>
          <w:szCs w:val="22"/>
          <w:lang w:eastAsia="hi-IN" w:bidi="hi-IN"/>
        </w:rPr>
        <w:t>msc</w:t>
      </w:r>
      <w:proofErr w:type="spellEnd"/>
      <w:r w:rsidRPr="006A12B7">
        <w:rPr>
          <w:rFonts w:ascii="Cambria" w:eastAsiaTheme="minorHAnsi" w:hAnsi="Cambria" w:cstheme="minorBidi"/>
          <w:sz w:val="22"/>
          <w:szCs w:val="22"/>
          <w:lang w:eastAsia="hi-IN" w:bidi="hi-IN"/>
        </w:rPr>
        <w:t>, system istniejący 115/60°C, ciśnienie: 16 bar,</w:t>
      </w:r>
    </w:p>
    <w:p w14:paraId="54D0EA32" w14:textId="77777777" w:rsidR="006A12B7" w:rsidRPr="006A12B7" w:rsidRDefault="006A12B7" w:rsidP="006A12B7">
      <w:pPr>
        <w:numPr>
          <w:ilvl w:val="0"/>
          <w:numId w:val="54"/>
        </w:numPr>
        <w:spacing w:after="160" w:line="259" w:lineRule="auto"/>
        <w:ind w:firstLine="131"/>
        <w:jc w:val="both"/>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lokalizacja: Rumia, Kosakowo, woj. pomorskie,</w:t>
      </w:r>
    </w:p>
    <w:p w14:paraId="6DB5714E" w14:textId="77777777" w:rsidR="006A12B7" w:rsidRPr="006A12B7" w:rsidRDefault="006A12B7" w:rsidP="006A12B7">
      <w:pPr>
        <w:numPr>
          <w:ilvl w:val="0"/>
          <w:numId w:val="54"/>
        </w:numPr>
        <w:spacing w:after="160" w:line="259" w:lineRule="auto"/>
        <w:ind w:firstLine="131"/>
        <w:jc w:val="both"/>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przewidywana łączna długość przyłącza - około 1,5 km.</w:t>
      </w:r>
    </w:p>
    <w:p w14:paraId="64C8A1D0" w14:textId="77777777" w:rsidR="006A12B7" w:rsidRPr="006A12B7" w:rsidRDefault="006A12B7" w:rsidP="006A12B7">
      <w:pPr>
        <w:spacing w:after="60" w:line="360" w:lineRule="auto"/>
        <w:jc w:val="both"/>
        <w:rPr>
          <w:rFonts w:ascii="Cambria" w:eastAsia="Arial Unicode MS" w:hAnsi="Cambria" w:cstheme="minorHAnsi"/>
          <w:b/>
          <w:kern w:val="1"/>
          <w:lang w:eastAsia="hi-IN" w:bidi="hi-IN"/>
        </w:rPr>
      </w:pPr>
    </w:p>
    <w:p w14:paraId="7FF498BA" w14:textId="77777777" w:rsidR="006A12B7" w:rsidRPr="006A12B7" w:rsidRDefault="006A12B7" w:rsidP="006A12B7">
      <w:pPr>
        <w:numPr>
          <w:ilvl w:val="0"/>
          <w:numId w:val="50"/>
        </w:numPr>
        <w:spacing w:after="60" w:line="360" w:lineRule="auto"/>
        <w:contextualSpacing/>
        <w:jc w:val="both"/>
        <w:rPr>
          <w:rFonts w:ascii="Cambria" w:eastAsia="Arial Unicode MS" w:hAnsi="Cambria" w:cstheme="minorHAnsi"/>
          <w:b/>
          <w:kern w:val="1"/>
          <w:lang w:eastAsia="hi-IN" w:bidi="hi-IN"/>
        </w:rPr>
      </w:pPr>
      <w:r w:rsidRPr="006A12B7">
        <w:rPr>
          <w:rFonts w:ascii="Cambria" w:eastAsia="Arial Unicode MS" w:hAnsi="Cambria" w:cstheme="minorHAnsi"/>
          <w:b/>
          <w:kern w:val="1"/>
          <w:lang w:eastAsia="hi-IN" w:bidi="hi-IN"/>
        </w:rPr>
        <w:t xml:space="preserve">OCZEKIWANY REZULTAT ANALIZY TECHNICZNO-EKONOMICZNEJ </w:t>
      </w:r>
    </w:p>
    <w:p w14:paraId="6594148C"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 xml:space="preserve">określona trasa przyłącza ciepłowniczego (wariantowo, ze wskazaniem najbardziej korzystnego wariantu od planowanego źródła ciepła do punktu wpięcia w </w:t>
      </w:r>
      <w:proofErr w:type="spellStart"/>
      <w:r w:rsidRPr="006A12B7">
        <w:rPr>
          <w:rFonts w:ascii="Cambria" w:eastAsiaTheme="minorHAnsi" w:hAnsi="Cambria" w:cstheme="minorBidi"/>
          <w:sz w:val="22"/>
          <w:szCs w:val="22"/>
          <w:lang w:eastAsia="hi-IN" w:bidi="hi-IN"/>
        </w:rPr>
        <w:t>msc</w:t>
      </w:r>
      <w:proofErr w:type="spellEnd"/>
      <w:r w:rsidRPr="006A12B7">
        <w:rPr>
          <w:rFonts w:ascii="Cambria" w:eastAsiaTheme="minorHAnsi" w:hAnsi="Cambria" w:cstheme="minorBidi"/>
          <w:sz w:val="22"/>
          <w:szCs w:val="22"/>
          <w:lang w:eastAsia="hi-IN" w:bidi="hi-IN"/>
        </w:rPr>
        <w:t xml:space="preserve"> na mapie w skali 1:1000 (pdf + plik </w:t>
      </w:r>
      <w:proofErr w:type="spellStart"/>
      <w:r w:rsidRPr="006A12B7">
        <w:rPr>
          <w:rFonts w:ascii="Cambria" w:eastAsiaTheme="minorHAnsi" w:hAnsi="Cambria" w:cstheme="minorBidi"/>
          <w:sz w:val="22"/>
          <w:szCs w:val="22"/>
          <w:lang w:eastAsia="hi-IN" w:bidi="hi-IN"/>
        </w:rPr>
        <w:t>dwg</w:t>
      </w:r>
      <w:proofErr w:type="spellEnd"/>
      <w:r w:rsidRPr="006A12B7">
        <w:rPr>
          <w:rFonts w:ascii="Cambria" w:eastAsiaTheme="minorHAnsi" w:hAnsi="Cambria" w:cstheme="minorBidi"/>
          <w:sz w:val="22"/>
          <w:szCs w:val="22"/>
          <w:lang w:eastAsia="hi-IN" w:bidi="hi-IN"/>
        </w:rPr>
        <w:t>./.</w:t>
      </w:r>
      <w:proofErr w:type="spellStart"/>
      <w:r w:rsidRPr="006A12B7">
        <w:rPr>
          <w:rFonts w:ascii="Cambria" w:eastAsiaTheme="minorHAnsi" w:hAnsi="Cambria" w:cstheme="minorBidi"/>
          <w:sz w:val="22"/>
          <w:szCs w:val="22"/>
          <w:lang w:eastAsia="hi-IN" w:bidi="hi-IN"/>
        </w:rPr>
        <w:t>dxf</w:t>
      </w:r>
      <w:proofErr w:type="spellEnd"/>
      <w:r w:rsidRPr="006A12B7">
        <w:rPr>
          <w:rFonts w:ascii="Cambria" w:eastAsiaTheme="minorHAnsi" w:hAnsi="Cambria" w:cstheme="minorBidi"/>
          <w:sz w:val="22"/>
          <w:szCs w:val="22"/>
          <w:lang w:eastAsia="hi-IN" w:bidi="hi-IN"/>
        </w:rPr>
        <w:t>)),</w:t>
      </w:r>
    </w:p>
    <w:p w14:paraId="7CE53E29"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inwentaryzacja istniejących sieci cieplnych w obrębie punktu włączenia i wskazanie niniejszego punktu wpięcia w system ciepłowniczy,</w:t>
      </w:r>
    </w:p>
    <w:p w14:paraId="018E9C0A"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tabela działek z informacjami własnościowymi i przeznaczeniem (.xls)</w:t>
      </w:r>
    </w:p>
    <w:p w14:paraId="5704E9E6"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ocena ewentualnych kolizji z infrastrukturą techniczną (media, pozostała infrastruktura, drogi, cieki, zieleń),</w:t>
      </w:r>
    </w:p>
    <w:p w14:paraId="728DF438"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analiza zgodności z miejscowymi planami zagospodarowania przestrzennego (MPZP),</w:t>
      </w:r>
    </w:p>
    <w:p w14:paraId="4ADF0194"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zestawienie kosztów i ocen efektywności proponowanych wariantów,</w:t>
      </w:r>
    </w:p>
    <w:p w14:paraId="684C60B5"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 xml:space="preserve">notatki z uzgodnień i ewentualne pisma potwierdzające ustalenia </w:t>
      </w:r>
      <w:proofErr w:type="spellStart"/>
      <w:r w:rsidRPr="006A12B7">
        <w:rPr>
          <w:rFonts w:ascii="Cambria" w:eastAsiaTheme="minorHAnsi" w:hAnsi="Cambria" w:cstheme="minorBidi"/>
          <w:sz w:val="22"/>
          <w:szCs w:val="22"/>
          <w:lang w:eastAsia="hi-IN" w:bidi="hi-IN"/>
        </w:rPr>
        <w:t>ws</w:t>
      </w:r>
      <w:proofErr w:type="spellEnd"/>
      <w:r w:rsidRPr="006A12B7">
        <w:rPr>
          <w:rFonts w:ascii="Cambria" w:eastAsiaTheme="minorHAnsi" w:hAnsi="Cambria" w:cstheme="minorBidi"/>
          <w:sz w:val="22"/>
          <w:szCs w:val="22"/>
          <w:lang w:eastAsia="hi-IN" w:bidi="hi-IN"/>
        </w:rPr>
        <w:t>. zgody właścicieli gruntów na ułożenie sieci cieplnej,</w:t>
      </w:r>
    </w:p>
    <w:p w14:paraId="5526E6B4"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ocena techniczna i ekonomiczna poszczególnych wariantów (CAPEX/OPEX),</w:t>
      </w:r>
    </w:p>
    <w:p w14:paraId="506D7742"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rekomendacja najkorzystniejszego wariantu do realizacji,</w:t>
      </w:r>
    </w:p>
    <w:p w14:paraId="12850016"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opracowanie wykonane zgodnie z obowiązującymi w tym zakresie przepisami,</w:t>
      </w:r>
    </w:p>
    <w:p w14:paraId="13610F0E"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uzgodnienia z Wydziałami Geodezji, Urbanistyki i Planowania Przestrzennego , jeżeli niezbędne do wykonania przedsięwzięcia w tym zakresie,</w:t>
      </w:r>
    </w:p>
    <w:p w14:paraId="0D8B555F"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uzyskanie wstępnych uzgodnień przebiegu tras z:</w:t>
      </w:r>
    </w:p>
    <w:p w14:paraId="3556C35A" w14:textId="77777777" w:rsidR="006A12B7" w:rsidRPr="006A12B7" w:rsidRDefault="006A12B7" w:rsidP="006A12B7">
      <w:pPr>
        <w:numPr>
          <w:ilvl w:val="0"/>
          <w:numId w:val="56"/>
        </w:numPr>
        <w:spacing w:after="160" w:line="259" w:lineRule="auto"/>
        <w:ind w:firstLine="414"/>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Wydziałem Geodezji powiatów,</w:t>
      </w:r>
    </w:p>
    <w:p w14:paraId="5C91231E" w14:textId="77777777" w:rsidR="006A12B7" w:rsidRPr="006A12B7" w:rsidRDefault="006A12B7" w:rsidP="006A12B7">
      <w:pPr>
        <w:numPr>
          <w:ilvl w:val="0"/>
          <w:numId w:val="56"/>
        </w:numPr>
        <w:spacing w:after="160" w:line="259" w:lineRule="auto"/>
        <w:ind w:firstLine="414"/>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Urzędem Miasta Rumia (planowanie przestrzenne, inwestycje),</w:t>
      </w:r>
    </w:p>
    <w:p w14:paraId="46FD246B" w14:textId="77777777" w:rsidR="006A12B7" w:rsidRPr="006A12B7" w:rsidRDefault="006A12B7" w:rsidP="006A12B7">
      <w:pPr>
        <w:numPr>
          <w:ilvl w:val="0"/>
          <w:numId w:val="56"/>
        </w:numPr>
        <w:spacing w:after="160" w:line="259" w:lineRule="auto"/>
        <w:ind w:firstLine="414"/>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Urzędem Gminy Kosakowo (planowanie przestrzenne, inwestycje),</w:t>
      </w:r>
    </w:p>
    <w:p w14:paraId="786AF3A3" w14:textId="77777777" w:rsidR="006A12B7" w:rsidRPr="006A12B7" w:rsidRDefault="006A12B7" w:rsidP="006A12B7">
      <w:pPr>
        <w:numPr>
          <w:ilvl w:val="0"/>
          <w:numId w:val="56"/>
        </w:numPr>
        <w:spacing w:after="160" w:line="259" w:lineRule="auto"/>
        <w:ind w:firstLine="414"/>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gestorami infrastruktury drogowej, drogowej, energii elektrycznej, gazu, sieci wodociągowych, itp.</w:t>
      </w:r>
    </w:p>
    <w:p w14:paraId="3A119B18" w14:textId="77777777" w:rsidR="006A12B7" w:rsidRPr="006A12B7" w:rsidRDefault="006A12B7" w:rsidP="006A12B7">
      <w:pPr>
        <w:numPr>
          <w:ilvl w:val="0"/>
          <w:numId w:val="55"/>
        </w:numPr>
        <w:spacing w:after="160" w:line="259" w:lineRule="auto"/>
        <w:ind w:left="1276" w:hanging="567"/>
        <w:rPr>
          <w:rFonts w:ascii="Cambria" w:eastAsiaTheme="minorHAnsi" w:hAnsi="Cambria" w:cstheme="minorBidi"/>
          <w:sz w:val="22"/>
          <w:szCs w:val="22"/>
          <w:lang w:eastAsia="hi-IN" w:bidi="hi-IN"/>
        </w:rPr>
      </w:pPr>
      <w:r w:rsidRPr="006A12B7">
        <w:rPr>
          <w:rFonts w:ascii="Cambria" w:eastAsiaTheme="minorHAnsi" w:hAnsi="Cambria" w:cstheme="minorBidi"/>
          <w:sz w:val="22"/>
          <w:szCs w:val="22"/>
          <w:lang w:eastAsia="hi-IN" w:bidi="hi-IN"/>
        </w:rPr>
        <w:t>sporządzenie mapy zasadniczej z przebiegami wariantów i wskazaniem wariantu najkorzystniejszego i naniesieniem działek.</w:t>
      </w:r>
    </w:p>
    <w:p w14:paraId="5077AA54" w14:textId="77777777" w:rsidR="006A12B7" w:rsidRPr="006A12B7" w:rsidRDefault="006A12B7" w:rsidP="006A12B7">
      <w:pPr>
        <w:rPr>
          <w:rFonts w:ascii="Cambria" w:eastAsiaTheme="minorHAnsi" w:hAnsi="Cambria" w:cstheme="minorBidi"/>
          <w:sz w:val="22"/>
          <w:szCs w:val="22"/>
          <w:lang w:eastAsia="hi-IN" w:bidi="hi-IN"/>
        </w:rPr>
      </w:pPr>
    </w:p>
    <w:p w14:paraId="19CE44B7" w14:textId="77777777" w:rsidR="006A12B7" w:rsidRPr="006A12B7" w:rsidRDefault="006A12B7" w:rsidP="006A12B7">
      <w:pPr>
        <w:numPr>
          <w:ilvl w:val="0"/>
          <w:numId w:val="50"/>
        </w:numPr>
        <w:spacing w:after="60" w:line="360" w:lineRule="auto"/>
        <w:contextualSpacing/>
        <w:jc w:val="both"/>
        <w:rPr>
          <w:rFonts w:ascii="Cambria" w:eastAsiaTheme="minorHAnsi" w:hAnsi="Cambria" w:cstheme="minorBidi"/>
          <w:b/>
          <w:bCs/>
          <w:lang w:eastAsia="en-US"/>
        </w:rPr>
      </w:pPr>
      <w:r w:rsidRPr="006A12B7">
        <w:rPr>
          <w:rFonts w:ascii="Cambria" w:eastAsiaTheme="minorHAnsi" w:hAnsi="Cambria" w:cstheme="minorBidi"/>
          <w:b/>
          <w:bCs/>
          <w:lang w:eastAsia="en-US"/>
        </w:rPr>
        <w:t xml:space="preserve">WYMAGANE DOKUMENTY </w:t>
      </w:r>
    </w:p>
    <w:p w14:paraId="192EDF0C" w14:textId="77777777" w:rsidR="006A12B7" w:rsidRPr="006A12B7" w:rsidRDefault="006A12B7" w:rsidP="006A12B7">
      <w:pPr>
        <w:numPr>
          <w:ilvl w:val="0"/>
          <w:numId w:val="57"/>
        </w:numPr>
        <w:spacing w:after="160" w:line="252" w:lineRule="auto"/>
        <w:ind w:left="567" w:hanging="425"/>
        <w:contextualSpacing/>
        <w:jc w:val="both"/>
        <w:rPr>
          <w:rFonts w:ascii="Cambria" w:hAnsi="Cambria" w:cstheme="minorBidi"/>
          <w:sz w:val="22"/>
          <w:szCs w:val="22"/>
          <w:lang w:eastAsia="en-US"/>
        </w:rPr>
      </w:pPr>
      <w:r w:rsidRPr="006A12B7">
        <w:rPr>
          <w:rFonts w:ascii="Cambria" w:hAnsi="Cambria" w:cstheme="minorBidi"/>
          <w:sz w:val="22"/>
          <w:szCs w:val="22"/>
          <w:lang w:eastAsia="en-US"/>
        </w:rPr>
        <w:t>Przygotowane dokumenty będące przedmiotem zamówienia należy przekazać Zamawiającemu w następujących formach:</w:t>
      </w:r>
    </w:p>
    <w:p w14:paraId="362F9C89" w14:textId="77777777" w:rsidR="006A12B7" w:rsidRPr="006A12B7" w:rsidRDefault="006A12B7" w:rsidP="006A12B7">
      <w:pPr>
        <w:numPr>
          <w:ilvl w:val="2"/>
          <w:numId w:val="50"/>
        </w:numPr>
        <w:spacing w:after="160" w:line="276" w:lineRule="auto"/>
        <w:ind w:left="709" w:hanging="283"/>
        <w:contextualSpacing/>
        <w:jc w:val="both"/>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Analiza wielowariantowa (raport) – 1 egzemplarz w wersji tradycyjnej papierowej w trwałej oprawie i w wersji elektronicznej (edytowalnej i nieedytowalnej) m.in. poprzez wysyłkę pliku e-mail, udostępnienie go na dysku w chmurze lub zapisanie na pendrive z możliwością otworzenia w formacie PDF i w formacie kompatybilnym z MS Word, formacie kompatybilnym z MS Excel.</w:t>
      </w:r>
    </w:p>
    <w:p w14:paraId="5B95110E" w14:textId="77777777" w:rsidR="006A12B7" w:rsidRPr="006A12B7" w:rsidRDefault="006A12B7" w:rsidP="006A12B7">
      <w:pPr>
        <w:numPr>
          <w:ilvl w:val="2"/>
          <w:numId w:val="50"/>
        </w:numPr>
        <w:spacing w:after="160" w:line="276" w:lineRule="auto"/>
        <w:ind w:left="709" w:hanging="283"/>
        <w:contextualSpacing/>
        <w:jc w:val="both"/>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 xml:space="preserve">Arkusze obliczeniowe – 1 egzemplarz w wersji elektronicznej (edytowalnej) m.in. poprzez wysyłkę pliku e-mail, udostępnienie go na dysku w chmurze lub zapisanie na pendrive z możliwością otworzenia w formacie kompatybilnym z MS Excel. Arkusz obliczeniowy powinien zostać dostarczony w wersji edytowalnej, z odblokowanymi formułami umożliwiającymi ich modyfikację. Dostarczony plik nie może zawierać żadnych zablokowanych komórek ani formuł, które uniemożliwiłyby wprowadzanie zmian lub dalszą edycję. </w:t>
      </w:r>
    </w:p>
    <w:p w14:paraId="00BC2566" w14:textId="77777777" w:rsidR="006A12B7" w:rsidRPr="006A12B7" w:rsidRDefault="006A12B7" w:rsidP="006A12B7">
      <w:pPr>
        <w:numPr>
          <w:ilvl w:val="2"/>
          <w:numId w:val="50"/>
        </w:numPr>
        <w:spacing w:after="160" w:line="276" w:lineRule="auto"/>
        <w:ind w:left="709" w:hanging="283"/>
        <w:contextualSpacing/>
        <w:jc w:val="both"/>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Prezentacja multimedialna – 1 egzemplarz w wersji elektronicznej (edytowalnej) m.in. poprzez wysyłkę pliku e-mail, udostępnienie go na dysku w chmurze lub zapisanie na pendrive z możliwością otworzenia w formacie kompatybilnym z MS Power Point.</w:t>
      </w:r>
    </w:p>
    <w:p w14:paraId="4CF36F54" w14:textId="77777777" w:rsidR="006A12B7" w:rsidRPr="006A12B7" w:rsidRDefault="006A12B7" w:rsidP="006A12B7">
      <w:pPr>
        <w:numPr>
          <w:ilvl w:val="0"/>
          <w:numId w:val="57"/>
        </w:numPr>
        <w:spacing w:after="160" w:line="252" w:lineRule="auto"/>
        <w:ind w:left="567" w:hanging="425"/>
        <w:contextualSpacing/>
        <w:jc w:val="both"/>
        <w:rPr>
          <w:rFonts w:ascii="Cambria" w:hAnsi="Cambria" w:cstheme="minorBidi"/>
          <w:sz w:val="22"/>
          <w:szCs w:val="22"/>
          <w:lang w:eastAsia="en-US"/>
        </w:rPr>
      </w:pPr>
      <w:r w:rsidRPr="006A12B7">
        <w:rPr>
          <w:rFonts w:ascii="Cambria" w:hAnsi="Cambria" w:cstheme="minorBidi"/>
          <w:sz w:val="22"/>
          <w:szCs w:val="22"/>
          <w:lang w:eastAsia="en-US"/>
        </w:rPr>
        <w:t xml:space="preserve">Niedopuszczalne są rozbieżności pomiędzy zapisem elektronicznym, a formą pisemną, a w przypadku zaistnienia takich rozbieżności Zamawiający uzna, iż Wykonawca nie wypełnił zobowiązania wynikającego z podpisanej umowy. </w:t>
      </w:r>
    </w:p>
    <w:p w14:paraId="3202C8FA" w14:textId="77777777" w:rsidR="006A12B7" w:rsidRPr="006A12B7" w:rsidRDefault="006A12B7" w:rsidP="006A12B7">
      <w:pPr>
        <w:numPr>
          <w:ilvl w:val="0"/>
          <w:numId w:val="57"/>
        </w:numPr>
        <w:spacing w:after="160" w:line="252" w:lineRule="auto"/>
        <w:ind w:left="567" w:hanging="425"/>
        <w:contextualSpacing/>
        <w:jc w:val="both"/>
        <w:rPr>
          <w:rFonts w:ascii="Cambria" w:hAnsi="Cambria" w:cstheme="minorBidi"/>
          <w:sz w:val="22"/>
          <w:szCs w:val="22"/>
          <w:lang w:eastAsia="en-US"/>
        </w:rPr>
      </w:pPr>
      <w:r w:rsidRPr="006A12B7">
        <w:rPr>
          <w:rFonts w:ascii="Cambria" w:hAnsi="Cambria" w:cstheme="minorBidi"/>
          <w:sz w:val="22"/>
          <w:szCs w:val="22"/>
          <w:lang w:eastAsia="en-US"/>
        </w:rPr>
        <w:t>Prezentacja wyników i odbiór dokumentu:</w:t>
      </w:r>
    </w:p>
    <w:p w14:paraId="2FE4ED7F" w14:textId="77777777" w:rsidR="006A12B7" w:rsidRPr="006A12B7" w:rsidRDefault="006A12B7" w:rsidP="006A12B7">
      <w:pPr>
        <w:numPr>
          <w:ilvl w:val="0"/>
          <w:numId w:val="58"/>
        </w:numPr>
        <w:spacing w:after="160" w:line="276" w:lineRule="auto"/>
        <w:ind w:left="709" w:hanging="283"/>
        <w:contextualSpacing/>
        <w:jc w:val="both"/>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Przygotowanie prezentacji podsumowującej wyniki analizy, która będzie zawierała kluczowe wnioski, rekomendacje oraz najważniejsze dane z raportu. Prezentacja będzie stanowiła skróconą i przystępną formę przekazania wyników Zamawiającemu.</w:t>
      </w:r>
    </w:p>
    <w:p w14:paraId="7C77F055" w14:textId="77777777" w:rsidR="006A12B7" w:rsidRPr="006A12B7" w:rsidRDefault="006A12B7" w:rsidP="006A12B7">
      <w:pPr>
        <w:numPr>
          <w:ilvl w:val="0"/>
          <w:numId w:val="58"/>
        </w:numPr>
        <w:spacing w:after="160" w:line="276" w:lineRule="auto"/>
        <w:ind w:left="709" w:hanging="283"/>
        <w:contextualSpacing/>
        <w:jc w:val="both"/>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Zaprezentowanie przygotowanej prezentacji podczas odbioru dokumentu (spotkanie stacjonarne/online z Zamawiającym). Prezentacja pozwoli na szczegółowe omówienie wyników analizy, a także na odpowiedzi na pytania i wyjaśnienie wszelkich wątpliwości Zamawiającego. Podczas spotkania, wykonawca omówi najważniejsze aspekty raportu, w tym wyniki obliczeń, propozycje wariantów oraz ocenę możliwości finansowania i pomocy publicznej.</w:t>
      </w:r>
    </w:p>
    <w:p w14:paraId="204BECDC" w14:textId="77777777" w:rsidR="006A12B7" w:rsidRPr="006A12B7" w:rsidRDefault="006A12B7" w:rsidP="006A12B7">
      <w:pPr>
        <w:spacing w:line="276" w:lineRule="auto"/>
        <w:jc w:val="both"/>
        <w:rPr>
          <w:rFonts w:ascii="Cambria" w:eastAsiaTheme="minorHAnsi" w:hAnsi="Cambria" w:cstheme="minorBidi"/>
          <w:sz w:val="22"/>
          <w:szCs w:val="22"/>
          <w:lang w:eastAsia="en-US"/>
        </w:rPr>
      </w:pPr>
    </w:p>
    <w:p w14:paraId="1BCA70B1" w14:textId="77777777" w:rsidR="006A12B7" w:rsidRPr="006A12B7" w:rsidRDefault="006A12B7" w:rsidP="006A12B7">
      <w:pPr>
        <w:numPr>
          <w:ilvl w:val="0"/>
          <w:numId w:val="50"/>
        </w:numPr>
        <w:spacing w:after="60" w:line="360" w:lineRule="auto"/>
        <w:contextualSpacing/>
        <w:jc w:val="both"/>
        <w:rPr>
          <w:rFonts w:ascii="Cambria" w:eastAsiaTheme="minorHAnsi" w:hAnsi="Cambria" w:cstheme="minorBidi"/>
          <w:b/>
          <w:bCs/>
          <w:lang w:eastAsia="en-US"/>
        </w:rPr>
      </w:pPr>
      <w:r w:rsidRPr="006A12B7">
        <w:rPr>
          <w:rFonts w:ascii="Cambria" w:eastAsiaTheme="minorHAnsi" w:hAnsi="Cambria" w:cstheme="minorBidi"/>
          <w:b/>
          <w:bCs/>
          <w:lang w:eastAsia="en-US"/>
        </w:rPr>
        <w:t>POZOSTAŁE WYMAGANIA</w:t>
      </w:r>
    </w:p>
    <w:p w14:paraId="4051F5B1"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 xml:space="preserve">Zamawiający zobowiązuje się do przekazania posiadanych danych niezbędnych do realizacji przedmiotu zamówienia, w terminie do 7 dni roboczych od dnia skutecznego dostarczenia Zamawiającemu przez Wykonawcę informacji określającej szczegółowe i skonkretyzowane wytyczne i zapotrzebowania w tym zakresie. </w:t>
      </w:r>
    </w:p>
    <w:p w14:paraId="234B5467"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Przedmiot zamówienia należy wykonać zgodnie z obowiązującymi normami i przepisami prawa  krajowego i unijnego, normami technicznymi wraz z uwzględnieniem specyfiki miejskiej sieci ciepłowniczej.</w:t>
      </w:r>
    </w:p>
    <w:p w14:paraId="1BF1C9BD"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 xml:space="preserve">Przedmiot zamówienia będzie wykorzystany w dalszym etapie w celu przeprowadzenia postępowania na zaprojektowanie inwestycji. </w:t>
      </w:r>
    </w:p>
    <w:p w14:paraId="25D514BB"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Opis technologii robót, materiałów i urządzeń zawarty w analizie nie może naruszać ani utrudniać zasad uczciwej konkurencji, a także zmierzać pośrednio lub bezpośrednio do nierównego traktowania przyszłych wykonawców ubiegających się o zamówienie na wykonanie dokumentacji projektowej.</w:t>
      </w:r>
    </w:p>
    <w:p w14:paraId="7A88FED4"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Przedmiot zamówienia nie może zawierać opisów zawierających wskazanie znaków towarowych, patentów lub pochodzenia, źródła lub rozwiązań technologicznych charakteryzujących produkty lub usługi dostarczane przez konkretnego wykonawcę, jeżeli mogłoby to doprowadzić do uprzywilejowania lub wyeliminowania niektórych wykonawców lub produktów.</w:t>
      </w:r>
    </w:p>
    <w:p w14:paraId="74A5145B"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Dokumentacja ma służyć prawidłowej realizacji zadań, przeprowadzeniu odrębnych postępowań i winna umożliwić realizację umowy na zaprojektowanie inwestycji.</w:t>
      </w:r>
    </w:p>
    <w:p w14:paraId="7C0AE54F"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Zamawiający dokona samodzielnego wyboru wykonawcy prac projektowych realizowanych z wykorzystaniem dokumentacji będącej przedmiotem zamówienia, poprzez jej publiczne udostępnienie.</w:t>
      </w:r>
    </w:p>
    <w:p w14:paraId="490C0A73"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Dokumentacja stanowiąca przedmiot zamówienia będzie służyła jako opis przedmiotu zamówienia w postępowaniu o udzielenie zamówienia publicznego na wykonanie dokumentacji projektowej w oparciu o ustawę Prawo Zamówień Publicznych.</w:t>
      </w:r>
    </w:p>
    <w:p w14:paraId="6DF9B644"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Każdy etap prac koncepcyjnych w trakcie realizacji przedmiotu zamówienia musi być uzgadniany z Zamawiającym.</w:t>
      </w:r>
    </w:p>
    <w:p w14:paraId="1FD23C67"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 xml:space="preserve">Wykonawca przy realizacji przedmiotu zamówienia musi zapewnić jednakowy układ graficzny i składowy przygotowanych dokumentów wpływający na czytelność i przejrzystość treści. </w:t>
      </w:r>
    </w:p>
    <w:p w14:paraId="5F63EBE5"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Wykonawca winien dysponować niezbędnym zapleczem kadrowym, materialnym i technicznym, pozwalającym na właściwą realizację przedmiotu zamówienia.</w:t>
      </w:r>
    </w:p>
    <w:p w14:paraId="175D9E0A"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Wykonawca zobowiązuje się do wykonania przedmiotu zamówienia profesjonalnie, z najwyższą starannością zgodnie z obowiązującymi przepisami prawa, wytycznymi i zaleceniami, z wykorzystaniem specjalistycznych środków i wykwalifikowanej kadry.</w:t>
      </w:r>
    </w:p>
    <w:p w14:paraId="7D84A40B"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 xml:space="preserve">Zamawiający umożliwi przeprowadzenie wizji lokalnej w celu uzyskania niezbędnych danych do przygotowania rzetelnej oferty. Na wniosek zainteresowanych Wykonawców, Zamawiający wyznaczy termin przeprowadzenia wizji lokalnej, nie później niż na </w:t>
      </w:r>
      <w:r w:rsidRPr="006A12B7">
        <w:rPr>
          <w:rFonts w:ascii="Cambria" w:hAnsi="Cambria" w:cstheme="minorBidi"/>
          <w:b/>
          <w:bCs/>
          <w:sz w:val="22"/>
          <w:szCs w:val="22"/>
          <w:lang w:eastAsia="en-US"/>
        </w:rPr>
        <w:t>7 dni kalendarzowych</w:t>
      </w:r>
      <w:r w:rsidRPr="006A12B7">
        <w:rPr>
          <w:rFonts w:ascii="Cambria" w:hAnsi="Cambria" w:cstheme="minorBidi"/>
          <w:sz w:val="22"/>
          <w:szCs w:val="22"/>
          <w:lang w:eastAsia="en-US"/>
        </w:rPr>
        <w:t xml:space="preserve"> przed upływem terminu składania ofert.</w:t>
      </w:r>
    </w:p>
    <w:p w14:paraId="649645F6"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Monitoring prac Wykonawcy:</w:t>
      </w:r>
    </w:p>
    <w:p w14:paraId="7406D3E4" w14:textId="77777777" w:rsidR="006A12B7" w:rsidRPr="006A12B7" w:rsidRDefault="006A12B7" w:rsidP="006A12B7">
      <w:pPr>
        <w:spacing w:line="276" w:lineRule="auto"/>
        <w:ind w:left="709" w:hanging="142"/>
        <w:jc w:val="both"/>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14.1</w:t>
      </w:r>
      <w:r w:rsidRPr="006A12B7">
        <w:rPr>
          <w:rFonts w:ascii="Cambria" w:eastAsiaTheme="minorHAnsi" w:hAnsi="Cambria" w:cstheme="minorBidi"/>
          <w:sz w:val="22"/>
          <w:szCs w:val="22"/>
          <w:lang w:eastAsia="en-US"/>
        </w:rPr>
        <w:tab/>
        <w:t>Wykonawca zobowiązuje się, w zakresie realizacji przedmiotu zamówienia do uczestnictwa w spotkaniach w formule online i/lub stacjonarnej z Zamawiającym, w zakresie których omawiany będzie postęp w realizacji przedmiotu zamówienia. Zamawiający zobowiązuje się do sporządzania notatek z przebiegu spotkań, ze wskazaniem daty, osób uczestniczących w spotkaniu, zakresu poruszanych kwestii oraz ustaleń. Notatka będzie akceptowana przez obie Strony za pośrednictwem poczty elektronicznej, najpóźniej kolejnego dnia roboczego po odbytym spotkaniu. Termin spotkań Strony będą każdorazowo uzgadniały w trybie roboczym.</w:t>
      </w:r>
    </w:p>
    <w:p w14:paraId="44FBD6C0" w14:textId="77777777" w:rsidR="006A12B7" w:rsidRPr="006A12B7" w:rsidRDefault="006A12B7" w:rsidP="006A12B7">
      <w:pPr>
        <w:spacing w:line="276" w:lineRule="auto"/>
        <w:ind w:left="709" w:hanging="142"/>
        <w:jc w:val="both"/>
        <w:rPr>
          <w:rFonts w:ascii="Cambria" w:eastAsiaTheme="minorHAnsi" w:hAnsi="Cambria" w:cstheme="minorBidi"/>
          <w:sz w:val="22"/>
          <w:szCs w:val="22"/>
          <w:lang w:eastAsia="en-US"/>
        </w:rPr>
      </w:pPr>
      <w:r w:rsidRPr="006A12B7">
        <w:rPr>
          <w:rFonts w:ascii="Cambria" w:eastAsiaTheme="minorHAnsi" w:hAnsi="Cambria" w:cstheme="minorBidi"/>
          <w:sz w:val="22"/>
          <w:szCs w:val="22"/>
          <w:lang w:eastAsia="en-US"/>
        </w:rPr>
        <w:t xml:space="preserve">14.2. Wykonawca zobowiązany jest raportować Zamawiającemu stan zaawansowania prac nad przedmiotem zamówienia, przesyłając zwięzły opis wykonanych prac na wskazany w umowie adres e-mail Zamawiającego, nie rzadziej niż raz na dwa tygodnie. </w:t>
      </w:r>
    </w:p>
    <w:p w14:paraId="0C6A6695" w14:textId="77777777" w:rsidR="006A12B7" w:rsidRPr="006A12B7" w:rsidRDefault="006A12B7" w:rsidP="006A12B7">
      <w:pPr>
        <w:numPr>
          <w:ilvl w:val="0"/>
          <w:numId w:val="59"/>
        </w:numPr>
        <w:spacing w:after="160" w:line="252" w:lineRule="auto"/>
        <w:contextualSpacing/>
        <w:jc w:val="both"/>
        <w:rPr>
          <w:rFonts w:ascii="Cambria" w:hAnsi="Cambria" w:cstheme="minorBidi"/>
          <w:sz w:val="22"/>
          <w:szCs w:val="22"/>
          <w:lang w:eastAsia="en-US"/>
        </w:rPr>
      </w:pPr>
      <w:r w:rsidRPr="006A12B7">
        <w:rPr>
          <w:rFonts w:ascii="Cambria" w:hAnsi="Cambria" w:cstheme="minorBidi"/>
          <w:sz w:val="22"/>
          <w:szCs w:val="22"/>
          <w:lang w:eastAsia="en-US"/>
        </w:rPr>
        <w:t>Zamawiający zobowiązuje się do zaopiniowania dokumentów składanych przez Wykonawcę, dotyczących realizacji przedmiotu zamówienia w terminie do 7 dni roboczych od dnia ich skutecznego złożenia do Zamawiającego.</w:t>
      </w:r>
    </w:p>
    <w:p w14:paraId="68EE2C02" w14:textId="77777777" w:rsidR="006A12B7" w:rsidRPr="006A12B7" w:rsidRDefault="006A12B7" w:rsidP="006A12B7">
      <w:pPr>
        <w:spacing w:line="360" w:lineRule="auto"/>
        <w:jc w:val="both"/>
        <w:rPr>
          <w:rFonts w:ascii="Cambria" w:eastAsiaTheme="minorHAnsi" w:hAnsi="Cambria" w:cstheme="minorHAnsi"/>
          <w:lang w:eastAsia="en-US"/>
        </w:rPr>
      </w:pPr>
    </w:p>
    <w:p w14:paraId="12B8AA5C" w14:textId="77777777" w:rsidR="006A12B7" w:rsidRDefault="006A12B7">
      <w:pPr>
        <w:rPr>
          <w:rFonts w:ascii="Cambria" w:hAnsi="Cambria" w:cs="Calibri"/>
          <w:b/>
          <w:bCs/>
          <w:i/>
          <w:iCs/>
          <w:sz w:val="20"/>
        </w:rPr>
      </w:pPr>
      <w:r>
        <w:rPr>
          <w:rFonts w:ascii="Cambria" w:hAnsi="Cambria" w:cs="Calibri"/>
          <w:b/>
          <w:bCs/>
          <w:i/>
          <w:iCs/>
          <w:sz w:val="20"/>
        </w:rPr>
        <w:br w:type="page"/>
      </w:r>
    </w:p>
    <w:p w14:paraId="13B93462" w14:textId="04C19D35" w:rsidR="00D91F1F" w:rsidRPr="00D91F1F" w:rsidRDefault="00D91F1F" w:rsidP="00D91F1F">
      <w:pPr>
        <w:shd w:val="clear" w:color="auto" w:fill="FFFFFF"/>
        <w:jc w:val="right"/>
        <w:rPr>
          <w:rFonts w:ascii="Cambria" w:hAnsi="Cambria" w:cs="Calibri"/>
          <w:b/>
          <w:bCs/>
          <w:i/>
          <w:iCs/>
          <w:sz w:val="20"/>
        </w:rPr>
      </w:pPr>
      <w:r w:rsidRPr="00D91F1F">
        <w:rPr>
          <w:rFonts w:ascii="Cambria" w:hAnsi="Cambria" w:cs="Calibri"/>
          <w:b/>
          <w:bCs/>
          <w:i/>
          <w:iCs/>
          <w:sz w:val="20"/>
        </w:rPr>
        <w:t>Załącznik nr 2 do Umowy nr NO/…/2025</w:t>
      </w:r>
    </w:p>
    <w:p w14:paraId="431B61D4" w14:textId="77777777" w:rsidR="00D91F1F" w:rsidRPr="00D91F1F" w:rsidRDefault="00D91F1F" w:rsidP="00D91F1F">
      <w:pPr>
        <w:shd w:val="clear" w:color="auto" w:fill="FFFFFF"/>
        <w:jc w:val="right"/>
        <w:rPr>
          <w:rFonts w:ascii="Cambria" w:hAnsi="Cambria" w:cs="Calibri"/>
          <w:b/>
          <w:bCs/>
          <w:sz w:val="20"/>
        </w:rPr>
      </w:pPr>
    </w:p>
    <w:p w14:paraId="0C84CDC6" w14:textId="77777777" w:rsidR="00D91F1F" w:rsidRPr="00D91F1F" w:rsidRDefault="00D91F1F" w:rsidP="00D91F1F">
      <w:pPr>
        <w:shd w:val="clear" w:color="auto" w:fill="FFFFFF"/>
        <w:jc w:val="center"/>
        <w:rPr>
          <w:rFonts w:ascii="Cambria" w:hAnsi="Cambria" w:cs="Calibri"/>
          <w:sz w:val="20"/>
        </w:rPr>
      </w:pPr>
      <w:r w:rsidRPr="00D91F1F">
        <w:rPr>
          <w:rFonts w:ascii="Cambria" w:hAnsi="Cambria" w:cs="Calibri"/>
          <w:b/>
          <w:bCs/>
          <w:sz w:val="20"/>
        </w:rPr>
        <w:t>KLAUZULA INFORMACYJNA O PRZETWARZANIU DANYCH OSOBOWYCH</w:t>
      </w:r>
    </w:p>
    <w:p w14:paraId="5DD6CA8B" w14:textId="77777777" w:rsidR="00D91F1F" w:rsidRPr="00D91F1F" w:rsidRDefault="00D91F1F" w:rsidP="00D91F1F">
      <w:pPr>
        <w:shd w:val="clear" w:color="auto" w:fill="FFFFFF"/>
        <w:jc w:val="center"/>
        <w:rPr>
          <w:rFonts w:ascii="Cambria" w:hAnsi="Cambria" w:cs="Calibri"/>
          <w:b/>
          <w:bCs/>
          <w:sz w:val="20"/>
        </w:rPr>
      </w:pPr>
      <w:r w:rsidRPr="00D91F1F">
        <w:rPr>
          <w:rFonts w:ascii="Cambria" w:hAnsi="Cambria" w:cs="Calibri"/>
          <w:b/>
          <w:bCs/>
          <w:sz w:val="20"/>
        </w:rPr>
        <w:t xml:space="preserve">- </w:t>
      </w:r>
      <w:r w:rsidRPr="00D91F1F">
        <w:rPr>
          <w:rFonts w:ascii="Cambria" w:hAnsi="Cambria" w:cs="Calibri"/>
          <w:b/>
          <w:sz w:val="20"/>
        </w:rPr>
        <w:t>Zamówienia publiczne</w:t>
      </w:r>
    </w:p>
    <w:p w14:paraId="14251762" w14:textId="77777777" w:rsidR="00D91F1F" w:rsidRPr="00D91F1F" w:rsidRDefault="00D91F1F" w:rsidP="00D91F1F">
      <w:pPr>
        <w:shd w:val="clear" w:color="auto" w:fill="FFFFFF"/>
        <w:jc w:val="center"/>
        <w:rPr>
          <w:rFonts w:ascii="Cambria" w:hAnsi="Cambria" w:cs="Calibri"/>
          <w:b/>
          <w:bCs/>
          <w:sz w:val="20"/>
        </w:rPr>
      </w:pPr>
    </w:p>
    <w:p w14:paraId="6DFEB8C1" w14:textId="77777777" w:rsidR="00D91F1F" w:rsidRPr="00D91F1F" w:rsidRDefault="00D91F1F" w:rsidP="00D91F1F">
      <w:pPr>
        <w:jc w:val="center"/>
        <w:rPr>
          <w:rFonts w:ascii="Cambria" w:hAnsi="Cambria" w:cs="Calibri"/>
          <w:b/>
          <w:sz w:val="20"/>
        </w:rPr>
      </w:pPr>
      <w:r w:rsidRPr="00D91F1F">
        <w:rPr>
          <w:rFonts w:ascii="Cambria" w:hAnsi="Cambria" w:cs="Calibri"/>
          <w:b/>
          <w:sz w:val="20"/>
        </w:rPr>
        <w:t>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 zwane dalej Rozporządzenie, informuję, że:</w:t>
      </w:r>
    </w:p>
    <w:p w14:paraId="6002C01E" w14:textId="77777777" w:rsidR="00D91F1F" w:rsidRPr="00D91F1F" w:rsidRDefault="00D91F1F" w:rsidP="00D91F1F">
      <w:pPr>
        <w:jc w:val="both"/>
        <w:rPr>
          <w:rFonts w:ascii="Cambria" w:hAnsi="Cambria" w:cs="Calibri"/>
          <w:b/>
          <w:sz w:val="20"/>
        </w:rPr>
      </w:pPr>
    </w:p>
    <w:p w14:paraId="6491306A" w14:textId="77777777" w:rsidR="00D91F1F" w:rsidRPr="00D91F1F" w:rsidRDefault="00D91F1F" w:rsidP="00D91F1F">
      <w:pPr>
        <w:numPr>
          <w:ilvl w:val="0"/>
          <w:numId w:val="8"/>
        </w:numPr>
        <w:contextualSpacing/>
        <w:jc w:val="both"/>
        <w:rPr>
          <w:rFonts w:ascii="Cambria" w:hAnsi="Cambria" w:cs="Calibri"/>
          <w:sz w:val="20"/>
          <w:lang w:val="x-none" w:eastAsia="x-none"/>
        </w:rPr>
      </w:pPr>
      <w:r w:rsidRPr="00D91F1F">
        <w:rPr>
          <w:rFonts w:ascii="Cambria" w:hAnsi="Cambria" w:cs="Calibri"/>
          <w:b/>
          <w:bCs/>
          <w:sz w:val="20"/>
          <w:lang w:val="x-none" w:eastAsia="x-none"/>
        </w:rPr>
        <w:t>Administratorem Pani/Pana danych osobowych jest Okręgowe Przedsiębiorstwo Energetyki Cieplnej Sp. z o.o.</w:t>
      </w:r>
      <w:r w:rsidRPr="00D91F1F">
        <w:rPr>
          <w:rFonts w:ascii="Cambria" w:hAnsi="Cambria" w:cs="Calibri"/>
          <w:bCs/>
          <w:sz w:val="20"/>
          <w:lang w:val="x-none" w:eastAsia="x-none"/>
        </w:rPr>
        <w:t xml:space="preserve">, </w:t>
      </w:r>
      <w:r w:rsidRPr="00D91F1F">
        <w:rPr>
          <w:rFonts w:ascii="Cambria" w:hAnsi="Cambria" w:cs="Calibri"/>
          <w:sz w:val="20"/>
          <w:lang w:val="x-none" w:eastAsia="x-none"/>
        </w:rPr>
        <w:t>adres kontaktowy: ul. Opata Hackiego14, 81-213 Gdynia.</w:t>
      </w:r>
    </w:p>
    <w:p w14:paraId="30FB3377" w14:textId="77777777" w:rsidR="00D91F1F" w:rsidRPr="00D91F1F" w:rsidRDefault="00D91F1F" w:rsidP="00D91F1F">
      <w:pPr>
        <w:tabs>
          <w:tab w:val="num" w:pos="426"/>
        </w:tabs>
        <w:ind w:left="426" w:hanging="426"/>
        <w:jc w:val="both"/>
        <w:rPr>
          <w:rFonts w:ascii="Cambria" w:hAnsi="Cambria" w:cs="Calibri"/>
          <w:sz w:val="10"/>
          <w:szCs w:val="10"/>
        </w:rPr>
      </w:pPr>
    </w:p>
    <w:p w14:paraId="2FF237B8" w14:textId="77777777" w:rsidR="00D91F1F" w:rsidRPr="00D91F1F" w:rsidRDefault="00D91F1F" w:rsidP="00D91F1F">
      <w:pPr>
        <w:numPr>
          <w:ilvl w:val="0"/>
          <w:numId w:val="8"/>
        </w:numPr>
        <w:shd w:val="clear" w:color="auto" w:fill="FFFFFF"/>
        <w:jc w:val="both"/>
        <w:rPr>
          <w:rFonts w:ascii="Cambria" w:hAnsi="Cambria" w:cs="Calibri"/>
          <w:sz w:val="20"/>
        </w:rPr>
      </w:pPr>
      <w:r w:rsidRPr="00D91F1F">
        <w:rPr>
          <w:rFonts w:ascii="Cambria" w:hAnsi="Cambria" w:cs="Calibri"/>
          <w:b/>
          <w:sz w:val="20"/>
        </w:rPr>
        <w:t>Administrator danych wyznaczył Inspektora ochrony danych</w:t>
      </w:r>
      <w:r w:rsidRPr="00D91F1F">
        <w:rPr>
          <w:rFonts w:ascii="Cambria" w:hAnsi="Cambria" w:cs="Calibri"/>
          <w:sz w:val="20"/>
        </w:rPr>
        <w:t>, z którym może się Pani/Pan skontaktować poprzez email: </w:t>
      </w:r>
      <w:hyperlink r:id="rId18" w:history="1">
        <w:r w:rsidRPr="00D91F1F">
          <w:rPr>
            <w:rFonts w:ascii="Cambria" w:hAnsi="Cambria" w:cs="Calibri"/>
            <w:color w:val="0000FF"/>
            <w:sz w:val="20"/>
            <w:u w:val="single"/>
          </w:rPr>
          <w:t>iod@opecgdy.com.pl</w:t>
        </w:r>
      </w:hyperlink>
      <w:r w:rsidRPr="00D91F1F">
        <w:rPr>
          <w:rFonts w:ascii="Cambria" w:hAnsi="Cambria" w:cs="Calibri"/>
          <w:sz w:val="20"/>
        </w:rPr>
        <w:t xml:space="preserve">  lub pisemnie na adres siedziby administratora. Z inspektorem ochrony danych można się kontaktować we wszystkich sprawach dotyczących przetwarzania danych osobowych oraz korzystania z praw związanych z przetwarzaniem danych.</w:t>
      </w:r>
    </w:p>
    <w:p w14:paraId="7A505F5D" w14:textId="77777777" w:rsidR="00D91F1F" w:rsidRPr="00D91F1F" w:rsidRDefault="00D91F1F" w:rsidP="00D91F1F">
      <w:pPr>
        <w:rPr>
          <w:rFonts w:ascii="Cambria" w:hAnsi="Cambria" w:cs="Calibri"/>
          <w:sz w:val="10"/>
          <w:szCs w:val="10"/>
        </w:rPr>
      </w:pPr>
    </w:p>
    <w:p w14:paraId="78676499" w14:textId="77777777" w:rsidR="00D91F1F" w:rsidRPr="00D91F1F" w:rsidRDefault="00D91F1F" w:rsidP="00D91F1F">
      <w:pPr>
        <w:numPr>
          <w:ilvl w:val="0"/>
          <w:numId w:val="8"/>
        </w:numPr>
        <w:shd w:val="clear" w:color="auto" w:fill="FFFFFF"/>
        <w:jc w:val="both"/>
        <w:rPr>
          <w:rFonts w:ascii="Cambria" w:hAnsi="Cambria" w:cs="Calibri"/>
          <w:sz w:val="20"/>
        </w:rPr>
      </w:pPr>
      <w:r w:rsidRPr="00D91F1F">
        <w:rPr>
          <w:rFonts w:ascii="Cambria" w:hAnsi="Cambria" w:cs="Calibri"/>
          <w:b/>
          <w:sz w:val="20"/>
        </w:rPr>
        <w:t>Pani/Pana dane osobowe będą przetwarzane w celu wypełnienia obowiązku prawnego ciążącego na administratorze na podstawie art. 6 ust. 1 lit. c Rozporządzenia</w:t>
      </w:r>
      <w:r w:rsidRPr="00D91F1F">
        <w:rPr>
          <w:rFonts w:ascii="Cambria" w:hAnsi="Cambria" w:cs="Calibri"/>
          <w:sz w:val="20"/>
        </w:rPr>
        <w:t xml:space="preserve">, wynikającego z aktów prawnych związanych z realizacją zadań administratora, tj. związanym z postępowaniem o udzielenie zamówienia </w:t>
      </w:r>
      <w:r w:rsidRPr="00D91F1F">
        <w:rPr>
          <w:rFonts w:ascii="Cambria" w:hAnsi="Cambria" w:cs="Calibri"/>
          <w:b/>
          <w:sz w:val="20"/>
        </w:rPr>
        <w:t xml:space="preserve">zgodnie z </w:t>
      </w:r>
      <w:r w:rsidRPr="00D91F1F">
        <w:rPr>
          <w:rFonts w:ascii="Cambria" w:hAnsi="Cambria" w:cs="Calibri"/>
          <w:sz w:val="20"/>
        </w:rPr>
        <w:t>ustawą z dnia 23 kwietnia 1964 roku - Kodeks cywilny oraz innych obowiązujących przepisów prawa.</w:t>
      </w:r>
    </w:p>
    <w:p w14:paraId="318B3E7D" w14:textId="77777777" w:rsidR="00D91F1F" w:rsidRPr="00D91F1F" w:rsidRDefault="00D91F1F" w:rsidP="00D91F1F">
      <w:pPr>
        <w:ind w:left="708"/>
        <w:rPr>
          <w:rFonts w:ascii="Cambria" w:hAnsi="Cambria" w:cs="Calibri"/>
          <w:b/>
          <w:bCs/>
          <w:sz w:val="10"/>
          <w:szCs w:val="10"/>
          <w:lang w:val="x-none" w:eastAsia="x-none"/>
        </w:rPr>
      </w:pPr>
    </w:p>
    <w:p w14:paraId="45E91375" w14:textId="77777777" w:rsidR="00D91F1F" w:rsidRPr="00D91F1F" w:rsidRDefault="00D91F1F" w:rsidP="00D91F1F">
      <w:pPr>
        <w:numPr>
          <w:ilvl w:val="0"/>
          <w:numId w:val="8"/>
        </w:numPr>
        <w:shd w:val="clear" w:color="auto" w:fill="FFFFFF"/>
        <w:jc w:val="both"/>
        <w:rPr>
          <w:rFonts w:ascii="Cambria" w:hAnsi="Cambria" w:cs="Calibri"/>
          <w:sz w:val="20"/>
        </w:rPr>
      </w:pPr>
      <w:r w:rsidRPr="00D91F1F">
        <w:rPr>
          <w:rFonts w:ascii="Cambria" w:hAnsi="Cambria" w:cs="Calibri"/>
          <w:b/>
          <w:bCs/>
          <w:sz w:val="20"/>
        </w:rPr>
        <w:t xml:space="preserve">W związku z przetwarzaniem danych w celach, </w:t>
      </w:r>
      <w:r w:rsidRPr="00D91F1F">
        <w:rPr>
          <w:rFonts w:ascii="Cambria" w:hAnsi="Cambria" w:cs="Calibri"/>
          <w:b/>
          <w:sz w:val="20"/>
          <w:shd w:val="clear" w:color="auto" w:fill="FFFFFF"/>
        </w:rPr>
        <w:t>wskazanych powyżej</w:t>
      </w:r>
      <w:r w:rsidRPr="00D91F1F">
        <w:rPr>
          <w:rFonts w:ascii="Cambria" w:hAnsi="Cambria" w:cs="Calibri"/>
          <w:b/>
          <w:bCs/>
          <w:sz w:val="20"/>
        </w:rPr>
        <w:t xml:space="preserve">, odbiorcami Pani/Pana danych osobowych będą </w:t>
      </w:r>
      <w:r w:rsidRPr="00D91F1F">
        <w:rPr>
          <w:rFonts w:ascii="Cambria" w:hAnsi="Cambria" w:cs="Calibri"/>
          <w:bCs/>
          <w:sz w:val="20"/>
        </w:rPr>
        <w:t>o</w:t>
      </w:r>
      <w:r w:rsidRPr="00D91F1F">
        <w:rPr>
          <w:rFonts w:ascii="Cambria" w:hAnsi="Cambria" w:cs="Calibri"/>
          <w:sz w:val="20"/>
        </w:rPr>
        <w:t>soby lub podmioty, którym udostępniona zostanie dokumentacja postępowania per analogiam jak w</w:t>
      </w:r>
      <w:r w:rsidRPr="00D91F1F">
        <w:rPr>
          <w:rFonts w:ascii="Cambria" w:hAnsi="Cambria" w:cs="Calibri"/>
          <w:color w:val="FF0000"/>
          <w:sz w:val="20"/>
        </w:rPr>
        <w:t xml:space="preserve"> </w:t>
      </w:r>
      <w:r w:rsidRPr="00D91F1F">
        <w:rPr>
          <w:rFonts w:ascii="Cambria" w:hAnsi="Cambria" w:cs="Calibri"/>
          <w:sz w:val="20"/>
        </w:rPr>
        <w:t>art. 18 oraz art. 74 ust. 1 ustawy z dnia 11 września 2019 roku – Prawo zamówień publicznych.</w:t>
      </w:r>
    </w:p>
    <w:p w14:paraId="199C4560" w14:textId="77777777" w:rsidR="00D91F1F" w:rsidRPr="00D91F1F" w:rsidRDefault="00D91F1F" w:rsidP="00D91F1F">
      <w:pPr>
        <w:shd w:val="clear" w:color="auto" w:fill="FFFFFF"/>
        <w:jc w:val="both"/>
        <w:rPr>
          <w:rFonts w:ascii="Cambria" w:hAnsi="Cambria" w:cs="Calibri"/>
          <w:sz w:val="10"/>
          <w:szCs w:val="10"/>
        </w:rPr>
      </w:pPr>
    </w:p>
    <w:p w14:paraId="1B1E2D7F" w14:textId="77777777" w:rsidR="00D91F1F" w:rsidRPr="00D91F1F" w:rsidRDefault="00D91F1F" w:rsidP="00D91F1F">
      <w:pPr>
        <w:numPr>
          <w:ilvl w:val="0"/>
          <w:numId w:val="8"/>
        </w:numPr>
        <w:shd w:val="clear" w:color="auto" w:fill="FFFFFF"/>
        <w:jc w:val="both"/>
        <w:rPr>
          <w:rFonts w:ascii="Cambria" w:hAnsi="Cambria" w:cs="Calibri"/>
          <w:sz w:val="20"/>
        </w:rPr>
      </w:pPr>
      <w:r w:rsidRPr="00D91F1F">
        <w:rPr>
          <w:rFonts w:ascii="Cambria" w:hAnsi="Cambria" w:cs="Calibri"/>
          <w:b/>
          <w:sz w:val="20"/>
        </w:rPr>
        <w:t>Pani/Pana d</w:t>
      </w:r>
      <w:r w:rsidRPr="00D91F1F">
        <w:rPr>
          <w:rFonts w:ascii="Cambria" w:hAnsi="Cambria" w:cs="Calibri"/>
          <w:b/>
          <w:sz w:val="20"/>
          <w:shd w:val="clear" w:color="auto" w:fill="FFFFFF"/>
        </w:rPr>
        <w:t xml:space="preserve">ane osobowe przetwarzane przez administratora przechowywane będą przez okres niezbędny do realizacji celu dla jakiego zostały zebrane oraz </w:t>
      </w:r>
      <w:r w:rsidRPr="00D91F1F">
        <w:rPr>
          <w:rFonts w:ascii="Cambria" w:hAnsi="Cambria" w:cs="Calibri"/>
          <w:sz w:val="20"/>
        </w:rPr>
        <w:t>per analogiam jak w</w:t>
      </w:r>
      <w:r w:rsidRPr="00D91F1F">
        <w:rPr>
          <w:rFonts w:ascii="Cambria" w:hAnsi="Cambria" w:cs="Calibri"/>
          <w:color w:val="FF0000"/>
          <w:sz w:val="20"/>
        </w:rPr>
        <w:t xml:space="preserve"> </w:t>
      </w:r>
      <w:r w:rsidRPr="00D91F1F">
        <w:rPr>
          <w:rFonts w:ascii="Cambria" w:hAnsi="Cambria" w:cs="Calibri"/>
          <w:b/>
          <w:sz w:val="20"/>
          <w:shd w:val="clear" w:color="auto" w:fill="FFFFFF"/>
        </w:rPr>
        <w:t xml:space="preserve">art. 78 ust. 1 ustawy </w:t>
      </w:r>
      <w:r w:rsidRPr="00D91F1F">
        <w:rPr>
          <w:rFonts w:ascii="Cambria" w:hAnsi="Cambria" w:cs="Calibri"/>
          <w:b/>
          <w:sz w:val="20"/>
        </w:rPr>
        <w:t>z dnia 11 września 2019 roku – Prawo zamówień publicznych,</w:t>
      </w:r>
      <w:r w:rsidRPr="00D91F1F">
        <w:rPr>
          <w:rFonts w:ascii="Cambria" w:hAnsi="Cambria" w:cs="Calibri"/>
          <w:b/>
          <w:sz w:val="20"/>
          <w:shd w:val="clear" w:color="auto" w:fill="FFFFFF"/>
        </w:rPr>
        <w:t xml:space="preserve"> przez okres 4 lat od dnia zakończenia postępowania o udzielenie zamówienia</w:t>
      </w:r>
      <w:r w:rsidRPr="00D91F1F">
        <w:rPr>
          <w:rFonts w:ascii="Cambria" w:hAnsi="Cambria" w:cs="Calibri"/>
          <w:sz w:val="20"/>
          <w:shd w:val="clear" w:color="auto" w:fill="FFFFFF"/>
        </w:rPr>
        <w:t xml:space="preserve">. </w:t>
      </w:r>
    </w:p>
    <w:p w14:paraId="6FC42EC3" w14:textId="77777777" w:rsidR="00D91F1F" w:rsidRPr="00D91F1F" w:rsidRDefault="00D91F1F" w:rsidP="00D91F1F">
      <w:pPr>
        <w:shd w:val="clear" w:color="auto" w:fill="FFFFFF"/>
        <w:jc w:val="both"/>
        <w:rPr>
          <w:rFonts w:ascii="Cambria" w:hAnsi="Cambria" w:cs="Calibri"/>
          <w:sz w:val="10"/>
          <w:szCs w:val="10"/>
        </w:rPr>
      </w:pPr>
    </w:p>
    <w:p w14:paraId="5442CF92" w14:textId="77777777" w:rsidR="00D91F1F" w:rsidRPr="00D91F1F" w:rsidRDefault="00D91F1F" w:rsidP="00D91F1F">
      <w:pPr>
        <w:numPr>
          <w:ilvl w:val="0"/>
          <w:numId w:val="8"/>
        </w:numPr>
        <w:shd w:val="clear" w:color="auto" w:fill="FFFFFF"/>
        <w:jc w:val="both"/>
        <w:rPr>
          <w:rFonts w:ascii="Cambria" w:hAnsi="Cambria" w:cs="Calibri"/>
          <w:sz w:val="20"/>
        </w:rPr>
      </w:pPr>
      <w:r w:rsidRPr="00D91F1F">
        <w:rPr>
          <w:rFonts w:ascii="Cambria" w:hAnsi="Cambria" w:cs="Calibri"/>
          <w:b/>
          <w:bCs/>
          <w:sz w:val="20"/>
        </w:rPr>
        <w:t>W związku z przetwarzaniem Pani/Pana danych osobowych</w:t>
      </w:r>
      <w:r w:rsidRPr="00D91F1F">
        <w:rPr>
          <w:rFonts w:ascii="Cambria" w:hAnsi="Cambria" w:cs="Calibri"/>
          <w:b/>
          <w:sz w:val="20"/>
        </w:rPr>
        <w:t>:</w:t>
      </w:r>
    </w:p>
    <w:p w14:paraId="22220110" w14:textId="77777777" w:rsidR="00D91F1F" w:rsidRPr="00D91F1F" w:rsidRDefault="00D91F1F" w:rsidP="00D91F1F">
      <w:pPr>
        <w:shd w:val="clear" w:color="auto" w:fill="FFFFFF"/>
        <w:ind w:left="285" w:firstLine="708"/>
        <w:jc w:val="both"/>
        <w:rPr>
          <w:rFonts w:ascii="Cambria" w:hAnsi="Cambria" w:cs="Calibri"/>
          <w:sz w:val="20"/>
        </w:rPr>
      </w:pPr>
      <w:r w:rsidRPr="00D91F1F">
        <w:rPr>
          <w:rFonts w:ascii="Cambria" w:hAnsi="Cambria" w:cs="Calibri"/>
          <w:b/>
          <w:bCs/>
          <w:sz w:val="20"/>
        </w:rPr>
        <w:t>- przysługują Pani/Panu następujące prawa:</w:t>
      </w:r>
      <w:r w:rsidRPr="00D91F1F">
        <w:rPr>
          <w:rFonts w:ascii="Cambria" w:hAnsi="Cambria" w:cs="Calibri"/>
          <w:bCs/>
          <w:sz w:val="20"/>
        </w:rPr>
        <w:t xml:space="preserve"> </w:t>
      </w:r>
    </w:p>
    <w:p w14:paraId="0D8F814E" w14:textId="77777777" w:rsidR="00D91F1F" w:rsidRPr="00D91F1F" w:rsidRDefault="00D91F1F" w:rsidP="00D91F1F">
      <w:pPr>
        <w:numPr>
          <w:ilvl w:val="0"/>
          <w:numId w:val="9"/>
        </w:numPr>
        <w:shd w:val="clear" w:color="auto" w:fill="FFFFFF"/>
        <w:tabs>
          <w:tab w:val="num" w:pos="993"/>
        </w:tabs>
        <w:ind w:left="993"/>
        <w:contextualSpacing/>
        <w:jc w:val="both"/>
        <w:rPr>
          <w:rFonts w:ascii="Cambria" w:hAnsi="Cambria" w:cs="Calibri"/>
          <w:sz w:val="20"/>
          <w:lang w:val="x-none" w:eastAsia="x-none"/>
        </w:rPr>
      </w:pPr>
      <w:r w:rsidRPr="00D91F1F">
        <w:rPr>
          <w:rFonts w:ascii="Cambria" w:hAnsi="Cambria" w:cs="Calibri"/>
          <w:sz w:val="20"/>
          <w:lang w:val="x-none" w:eastAsia="x-none"/>
        </w:rPr>
        <w:t>dostępu do treści danych osobowych jej dotyczących, na podstawie art. 15 Rozporządzenia;</w:t>
      </w:r>
    </w:p>
    <w:p w14:paraId="5560538B" w14:textId="77777777" w:rsidR="00D91F1F" w:rsidRPr="00D91F1F" w:rsidRDefault="00D91F1F" w:rsidP="00D91F1F">
      <w:pPr>
        <w:numPr>
          <w:ilvl w:val="0"/>
          <w:numId w:val="9"/>
        </w:numPr>
        <w:shd w:val="clear" w:color="auto" w:fill="FFFFFF"/>
        <w:tabs>
          <w:tab w:val="num" w:pos="993"/>
        </w:tabs>
        <w:ind w:left="993"/>
        <w:contextualSpacing/>
        <w:jc w:val="both"/>
        <w:rPr>
          <w:rFonts w:ascii="Cambria" w:hAnsi="Cambria" w:cs="Calibri"/>
          <w:sz w:val="20"/>
          <w:lang w:val="x-none" w:eastAsia="x-none"/>
        </w:rPr>
      </w:pPr>
      <w:r w:rsidRPr="00D91F1F">
        <w:rPr>
          <w:rFonts w:ascii="Cambria" w:hAnsi="Cambria" w:cs="Calibri"/>
          <w:sz w:val="20"/>
          <w:lang w:val="x-none" w:eastAsia="x-none"/>
        </w:rPr>
        <w:t>sprostowania danych, na podstawie art. 16 Rozporządzenia;</w:t>
      </w:r>
    </w:p>
    <w:p w14:paraId="6B71DCE7" w14:textId="77777777" w:rsidR="00D91F1F" w:rsidRPr="00D91F1F" w:rsidRDefault="00D91F1F" w:rsidP="00D91F1F">
      <w:pPr>
        <w:numPr>
          <w:ilvl w:val="0"/>
          <w:numId w:val="9"/>
        </w:numPr>
        <w:shd w:val="clear" w:color="auto" w:fill="FFFFFF"/>
        <w:tabs>
          <w:tab w:val="num" w:pos="993"/>
        </w:tabs>
        <w:ind w:left="993"/>
        <w:contextualSpacing/>
        <w:jc w:val="both"/>
        <w:rPr>
          <w:rFonts w:ascii="Cambria" w:hAnsi="Cambria" w:cs="Calibri"/>
          <w:sz w:val="20"/>
          <w:lang w:val="x-none" w:eastAsia="x-none"/>
        </w:rPr>
      </w:pPr>
      <w:r w:rsidRPr="00D91F1F">
        <w:rPr>
          <w:rFonts w:ascii="Cambria" w:hAnsi="Cambria" w:cs="Calibri"/>
          <w:sz w:val="20"/>
          <w:lang w:val="x-none" w:eastAsia="x-none"/>
        </w:rPr>
        <w:t>ograniczenia przetwarzania danych, na podstawie art. 18 Rozporządzenia, z zastrzeżeniem przypadków, o których mowa w art. 18 ust 2 Rozporządzenia.</w:t>
      </w:r>
    </w:p>
    <w:p w14:paraId="0A3468DB" w14:textId="77777777" w:rsidR="00D91F1F" w:rsidRPr="00D91F1F" w:rsidRDefault="00D91F1F" w:rsidP="00D91F1F">
      <w:pPr>
        <w:shd w:val="clear" w:color="auto" w:fill="FFFFFF"/>
        <w:tabs>
          <w:tab w:val="num" w:pos="993"/>
        </w:tabs>
        <w:ind w:left="993"/>
        <w:jc w:val="both"/>
        <w:rPr>
          <w:rFonts w:ascii="Cambria" w:eastAsia="Calibri" w:hAnsi="Cambria" w:cs="Calibri"/>
          <w:sz w:val="20"/>
        </w:rPr>
      </w:pPr>
      <w:r w:rsidRPr="00D91F1F">
        <w:rPr>
          <w:rFonts w:ascii="Cambria" w:hAnsi="Cambria" w:cs="Calibri"/>
          <w:b/>
          <w:sz w:val="20"/>
        </w:rPr>
        <w:t>- nie przysługują Pani/Panu prawa:</w:t>
      </w:r>
    </w:p>
    <w:p w14:paraId="17A7526F" w14:textId="77777777" w:rsidR="00D91F1F" w:rsidRPr="00D91F1F" w:rsidRDefault="00D91F1F" w:rsidP="00D91F1F">
      <w:pPr>
        <w:numPr>
          <w:ilvl w:val="0"/>
          <w:numId w:val="9"/>
        </w:numPr>
        <w:shd w:val="clear" w:color="auto" w:fill="FFFFFF"/>
        <w:tabs>
          <w:tab w:val="num" w:pos="993"/>
        </w:tabs>
        <w:ind w:left="993"/>
        <w:contextualSpacing/>
        <w:jc w:val="both"/>
        <w:rPr>
          <w:rFonts w:ascii="Cambria" w:hAnsi="Cambria" w:cs="Calibri"/>
          <w:sz w:val="20"/>
          <w:lang w:val="x-none" w:eastAsia="x-none"/>
        </w:rPr>
      </w:pPr>
      <w:r w:rsidRPr="00D91F1F">
        <w:rPr>
          <w:rFonts w:ascii="Cambria" w:hAnsi="Cambria" w:cs="Calibri"/>
          <w:sz w:val="20"/>
          <w:lang w:val="x-none" w:eastAsia="x-none"/>
        </w:rPr>
        <w:t>usunięcia danych, na podstawie art. 17 ust. 3 lit. b, d lub e Rozporządzenia;</w:t>
      </w:r>
    </w:p>
    <w:p w14:paraId="09121AA2" w14:textId="77777777" w:rsidR="00D91F1F" w:rsidRPr="00D91F1F" w:rsidRDefault="00D91F1F" w:rsidP="00D91F1F">
      <w:pPr>
        <w:numPr>
          <w:ilvl w:val="0"/>
          <w:numId w:val="9"/>
        </w:numPr>
        <w:shd w:val="clear" w:color="auto" w:fill="FFFFFF"/>
        <w:tabs>
          <w:tab w:val="num" w:pos="993"/>
        </w:tabs>
        <w:ind w:left="993"/>
        <w:contextualSpacing/>
        <w:jc w:val="both"/>
        <w:rPr>
          <w:rFonts w:ascii="Cambria" w:hAnsi="Cambria" w:cs="Calibri"/>
          <w:sz w:val="20"/>
          <w:lang w:val="x-none" w:eastAsia="x-none"/>
        </w:rPr>
      </w:pPr>
      <w:r w:rsidRPr="00D91F1F">
        <w:rPr>
          <w:rFonts w:ascii="Cambria" w:hAnsi="Cambria" w:cs="Calibri"/>
          <w:sz w:val="20"/>
          <w:lang w:val="x-none" w:eastAsia="x-none"/>
        </w:rPr>
        <w:t>prawo do przenoszenia danych – na podstawie art. 20 Rozporządzenia;</w:t>
      </w:r>
    </w:p>
    <w:p w14:paraId="16947612" w14:textId="77777777" w:rsidR="00D91F1F" w:rsidRPr="00D91F1F" w:rsidRDefault="00D91F1F" w:rsidP="00D91F1F">
      <w:pPr>
        <w:numPr>
          <w:ilvl w:val="0"/>
          <w:numId w:val="9"/>
        </w:numPr>
        <w:shd w:val="clear" w:color="auto" w:fill="FFFFFF"/>
        <w:tabs>
          <w:tab w:val="num" w:pos="993"/>
        </w:tabs>
        <w:ind w:left="993"/>
        <w:contextualSpacing/>
        <w:jc w:val="both"/>
        <w:rPr>
          <w:rFonts w:ascii="Cambria" w:hAnsi="Cambria" w:cs="Calibri"/>
          <w:sz w:val="20"/>
          <w:lang w:val="x-none" w:eastAsia="x-none"/>
        </w:rPr>
      </w:pPr>
      <w:r w:rsidRPr="00D91F1F">
        <w:rPr>
          <w:rFonts w:ascii="Cambria" w:hAnsi="Cambria" w:cs="Calibri"/>
          <w:sz w:val="20"/>
          <w:lang w:val="x-none" w:eastAsia="x-none"/>
        </w:rPr>
        <w:t>wniesienia sprzeciwu wobec przetwarzanych danych, na podstawie art. 21 Rozporządzenia.</w:t>
      </w:r>
    </w:p>
    <w:p w14:paraId="58825360" w14:textId="77777777" w:rsidR="00D91F1F" w:rsidRPr="00D91F1F" w:rsidRDefault="00D91F1F" w:rsidP="00D91F1F">
      <w:pPr>
        <w:rPr>
          <w:rFonts w:ascii="Cambria" w:hAnsi="Cambria" w:cs="Calibri"/>
          <w:b/>
          <w:sz w:val="10"/>
          <w:szCs w:val="10"/>
        </w:rPr>
      </w:pPr>
    </w:p>
    <w:p w14:paraId="1AC5649E" w14:textId="77777777" w:rsidR="00D91F1F" w:rsidRPr="00D91F1F" w:rsidRDefault="00D91F1F" w:rsidP="00D91F1F">
      <w:pPr>
        <w:numPr>
          <w:ilvl w:val="0"/>
          <w:numId w:val="8"/>
        </w:numPr>
        <w:shd w:val="clear" w:color="auto" w:fill="FFFFFF"/>
        <w:jc w:val="both"/>
        <w:rPr>
          <w:rFonts w:ascii="Cambria" w:hAnsi="Cambria" w:cs="Calibri"/>
          <w:sz w:val="20"/>
        </w:rPr>
      </w:pPr>
      <w:r w:rsidRPr="00D91F1F">
        <w:rPr>
          <w:rFonts w:ascii="Cambria" w:hAnsi="Cambria" w:cs="Calibri"/>
          <w:b/>
          <w:sz w:val="20"/>
        </w:rPr>
        <w:t xml:space="preserve">Przysługuje Pani/Panu prawo wniesienia skargi do </w:t>
      </w:r>
      <w:r w:rsidRPr="00D91F1F">
        <w:rPr>
          <w:rFonts w:ascii="Cambria" w:hAnsi="Cambria" w:cs="Calibri"/>
          <w:b/>
          <w:sz w:val="20"/>
          <w:shd w:val="clear" w:color="auto" w:fill="FFFFFF"/>
        </w:rPr>
        <w:t>organu nadzorczego tj. </w:t>
      </w:r>
      <w:r w:rsidRPr="00D91F1F">
        <w:rPr>
          <w:rFonts w:ascii="Cambria" w:hAnsi="Cambria" w:cs="Calibri"/>
          <w:b/>
          <w:sz w:val="20"/>
        </w:rPr>
        <w:t xml:space="preserve"> Prezesa Urzędu Ochrony Danych Osobowych, gdy uzna Pani/Pan, iż przetwarzanie danych osobowych narusza przepisy Rozporządzenia.</w:t>
      </w:r>
    </w:p>
    <w:p w14:paraId="21B1B39A" w14:textId="77777777" w:rsidR="00D91F1F" w:rsidRPr="00D91F1F" w:rsidRDefault="00D91F1F" w:rsidP="00D91F1F">
      <w:pPr>
        <w:shd w:val="clear" w:color="auto" w:fill="FFFFFF"/>
        <w:jc w:val="both"/>
        <w:rPr>
          <w:rFonts w:ascii="Cambria" w:hAnsi="Cambria" w:cs="Calibri"/>
          <w:sz w:val="10"/>
          <w:szCs w:val="10"/>
        </w:rPr>
      </w:pPr>
    </w:p>
    <w:p w14:paraId="3943E93F" w14:textId="77777777" w:rsidR="00D91F1F" w:rsidRPr="00D91F1F" w:rsidRDefault="00D91F1F" w:rsidP="00D91F1F">
      <w:pPr>
        <w:shd w:val="clear" w:color="auto" w:fill="FFFFFF"/>
        <w:jc w:val="both"/>
        <w:rPr>
          <w:rFonts w:ascii="Cambria" w:hAnsi="Cambria" w:cs="Calibri"/>
          <w:sz w:val="10"/>
          <w:szCs w:val="10"/>
        </w:rPr>
      </w:pPr>
    </w:p>
    <w:p w14:paraId="7D57E89B" w14:textId="77777777" w:rsidR="00D91F1F" w:rsidRPr="00D91F1F" w:rsidRDefault="00D91F1F" w:rsidP="00D91F1F">
      <w:pPr>
        <w:numPr>
          <w:ilvl w:val="0"/>
          <w:numId w:val="8"/>
        </w:numPr>
        <w:shd w:val="clear" w:color="auto" w:fill="FFFFFF"/>
        <w:jc w:val="both"/>
        <w:rPr>
          <w:rFonts w:ascii="Cambria" w:hAnsi="Cambria" w:cs="Calibri"/>
          <w:sz w:val="20"/>
        </w:rPr>
      </w:pPr>
      <w:r w:rsidRPr="00D91F1F">
        <w:rPr>
          <w:rFonts w:ascii="Cambria" w:hAnsi="Cambria" w:cs="Calibri"/>
          <w:b/>
          <w:bCs/>
          <w:sz w:val="20"/>
        </w:rPr>
        <w:t>Pani/Pana dane osobowe nie będą przetwarzane w sposób zautomatyzowany, w tym również w formie profilowania.</w:t>
      </w:r>
    </w:p>
    <w:p w14:paraId="30837088" w14:textId="77777777" w:rsidR="00D91F1F" w:rsidRPr="00D91F1F" w:rsidRDefault="00D91F1F" w:rsidP="00D91F1F">
      <w:pPr>
        <w:spacing w:before="240"/>
        <w:ind w:left="7788"/>
        <w:jc w:val="both"/>
        <w:rPr>
          <w:rFonts w:ascii="Cambria" w:hAnsi="Cambria"/>
          <w:b/>
          <w:i/>
        </w:rPr>
      </w:pPr>
    </w:p>
    <w:p w14:paraId="3D80CC60" w14:textId="0742BB33" w:rsidR="00D91F1F" w:rsidRPr="00D91F1F" w:rsidRDefault="00D91F1F" w:rsidP="00D91F1F">
      <w:pPr>
        <w:rPr>
          <w:rFonts w:ascii="Cambria" w:hAnsi="Cambria"/>
          <w:b/>
          <w:i/>
        </w:rPr>
      </w:pPr>
    </w:p>
    <w:p w14:paraId="424D71D5" w14:textId="77777777" w:rsidR="00253378" w:rsidRDefault="00253378">
      <w:pPr>
        <w:rPr>
          <w:rFonts w:ascii="Cambria" w:hAnsi="Cambria" w:cs="Calibri"/>
          <w:b/>
          <w:bCs/>
          <w:i/>
          <w:iCs/>
          <w:sz w:val="20"/>
        </w:rPr>
      </w:pPr>
      <w:r>
        <w:rPr>
          <w:rFonts w:ascii="Cambria" w:hAnsi="Cambria" w:cs="Calibri"/>
          <w:b/>
          <w:bCs/>
          <w:i/>
          <w:iCs/>
          <w:sz w:val="20"/>
        </w:rPr>
        <w:br w:type="page"/>
      </w:r>
    </w:p>
    <w:p w14:paraId="112D56D8" w14:textId="52487F6E" w:rsidR="00D91F1F" w:rsidRPr="00D91F1F" w:rsidRDefault="00D91F1F" w:rsidP="00D91F1F">
      <w:pPr>
        <w:shd w:val="clear" w:color="auto" w:fill="FFFFFF"/>
        <w:jc w:val="right"/>
        <w:rPr>
          <w:rFonts w:ascii="Cambria" w:hAnsi="Cambria" w:cs="Calibri"/>
          <w:b/>
          <w:bCs/>
          <w:i/>
          <w:iCs/>
          <w:sz w:val="20"/>
        </w:rPr>
      </w:pPr>
      <w:r w:rsidRPr="00D91F1F">
        <w:rPr>
          <w:rFonts w:ascii="Cambria" w:hAnsi="Cambria" w:cs="Calibri"/>
          <w:b/>
          <w:bCs/>
          <w:i/>
          <w:iCs/>
          <w:sz w:val="20"/>
        </w:rPr>
        <w:t>Załącznik nr 3 do Umowy nr NO/…/2025</w:t>
      </w:r>
    </w:p>
    <w:p w14:paraId="13695963" w14:textId="77777777" w:rsidR="00D91F1F" w:rsidRPr="00D91F1F" w:rsidRDefault="00D91F1F" w:rsidP="00D91F1F">
      <w:pPr>
        <w:shd w:val="clear" w:color="auto" w:fill="FFFFFF"/>
        <w:jc w:val="right"/>
        <w:rPr>
          <w:rFonts w:ascii="Cambria" w:hAnsi="Cambria" w:cs="Calibri"/>
          <w:b/>
          <w:bCs/>
          <w:i/>
          <w:iCs/>
          <w:sz w:val="20"/>
        </w:rPr>
      </w:pPr>
    </w:p>
    <w:p w14:paraId="4B96F84A" w14:textId="77777777" w:rsidR="00D91F1F" w:rsidRPr="00D91F1F" w:rsidRDefault="00D91F1F" w:rsidP="00D91F1F">
      <w:pPr>
        <w:jc w:val="right"/>
        <w:rPr>
          <w:rFonts w:ascii="Cambria" w:hAnsi="Cambria"/>
          <w:b/>
          <w:bCs/>
          <w:i/>
          <w:iCs/>
          <w:sz w:val="22"/>
          <w:szCs w:val="22"/>
        </w:rPr>
      </w:pPr>
      <w:r w:rsidRPr="00D91F1F">
        <w:rPr>
          <w:rFonts w:ascii="Cambria" w:hAnsi="Cambria"/>
          <w:b/>
          <w:bCs/>
          <w:i/>
          <w:iCs/>
          <w:sz w:val="22"/>
          <w:szCs w:val="22"/>
        </w:rPr>
        <w:t>Załącznik Nr 1 do Decyzji Nr 26/2023 z dnia 24.05.2023 r.</w:t>
      </w:r>
    </w:p>
    <w:p w14:paraId="79C01A1A" w14:textId="77777777" w:rsidR="00D91F1F" w:rsidRPr="00D91F1F" w:rsidRDefault="00D91F1F" w:rsidP="00D91F1F">
      <w:pPr>
        <w:spacing w:after="160" w:line="259" w:lineRule="auto"/>
        <w:jc w:val="center"/>
        <w:rPr>
          <w:rFonts w:ascii="Cambria" w:eastAsia="Calibri" w:hAnsi="Cambria"/>
          <w:b/>
          <w:bCs/>
          <w:sz w:val="28"/>
          <w:szCs w:val="28"/>
          <w:lang w:eastAsia="en-US"/>
        </w:rPr>
      </w:pPr>
    </w:p>
    <w:p w14:paraId="59B654E0" w14:textId="77777777" w:rsidR="00D91F1F" w:rsidRPr="00D91F1F" w:rsidRDefault="00D91F1F" w:rsidP="00D91F1F">
      <w:pPr>
        <w:spacing w:after="160" w:line="259" w:lineRule="auto"/>
        <w:jc w:val="center"/>
        <w:rPr>
          <w:rFonts w:ascii="Cambria" w:eastAsia="Calibri" w:hAnsi="Cambria"/>
          <w:b/>
          <w:bCs/>
          <w:sz w:val="28"/>
          <w:szCs w:val="28"/>
          <w:lang w:eastAsia="en-US"/>
        </w:rPr>
      </w:pPr>
      <w:r w:rsidRPr="00D91F1F">
        <w:rPr>
          <w:rFonts w:ascii="Cambria" w:eastAsia="Calibri" w:hAnsi="Cambria"/>
          <w:b/>
          <w:bCs/>
          <w:sz w:val="28"/>
          <w:szCs w:val="28"/>
          <w:lang w:eastAsia="en-US"/>
        </w:rPr>
        <w:t>Informacje oraz wymagania środowiskowe i BHP obowiązujące na terenie Okręgowego Przedsiębiorstwa Energetyki Cieplnej Sp. z o. o.</w:t>
      </w:r>
    </w:p>
    <w:p w14:paraId="42E2F1E9" w14:textId="77777777" w:rsidR="00D91F1F" w:rsidRPr="00D91F1F" w:rsidRDefault="00D91F1F" w:rsidP="00D91F1F">
      <w:pPr>
        <w:numPr>
          <w:ilvl w:val="0"/>
          <w:numId w:val="22"/>
        </w:numPr>
        <w:spacing w:after="160" w:line="259" w:lineRule="auto"/>
        <w:contextualSpacing/>
        <w:jc w:val="both"/>
        <w:rPr>
          <w:rFonts w:ascii="Cambria" w:eastAsia="Calibri" w:hAnsi="Cambria"/>
          <w:b/>
          <w:i/>
          <w:szCs w:val="22"/>
          <w:lang w:eastAsia="en-US"/>
        </w:rPr>
      </w:pPr>
      <w:r w:rsidRPr="00D91F1F">
        <w:rPr>
          <w:rFonts w:ascii="Cambria" w:eastAsia="Calibri" w:hAnsi="Cambria"/>
          <w:b/>
          <w:i/>
          <w:szCs w:val="22"/>
          <w:lang w:eastAsia="en-US"/>
        </w:rPr>
        <w:t>Definicje:</w:t>
      </w:r>
    </w:p>
    <w:p w14:paraId="17675E00"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i/>
          <w:sz w:val="22"/>
          <w:szCs w:val="22"/>
          <w:u w:val="single"/>
          <w:lang w:eastAsia="en-US"/>
        </w:rPr>
        <w:t>Przedsiębiorca</w:t>
      </w:r>
      <w:r w:rsidRPr="00D91F1F">
        <w:rPr>
          <w:rFonts w:ascii="Cambria" w:eastAsia="Calibri" w:hAnsi="Cambria"/>
          <w:sz w:val="22"/>
          <w:szCs w:val="22"/>
          <w:lang w:eastAsia="en-US"/>
        </w:rPr>
        <w:t xml:space="preserve"> - pod tym terminem rozumie się jakikolwiek podmiot prowadzący działalność gospodarczą i/lub realizujący umowę na terenie znajdującym się w obszarze odpowiedzialności OPEC Sp. z o.o. w  Gdyni, a w szczególności posiadacze, dzierżawcy, najemcy, usługobiorcy, wykonawcy, zleceniobiorcy umów/zleceń oraz ich podwykonawcy.</w:t>
      </w:r>
    </w:p>
    <w:p w14:paraId="738DDE1E"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i/>
          <w:sz w:val="22"/>
          <w:szCs w:val="22"/>
          <w:u w:val="single"/>
          <w:lang w:eastAsia="en-US"/>
        </w:rPr>
        <w:t>Strony</w:t>
      </w:r>
      <w:r w:rsidRPr="00D91F1F">
        <w:rPr>
          <w:rFonts w:ascii="Cambria" w:eastAsia="Calibri" w:hAnsi="Cambria"/>
          <w:sz w:val="22"/>
          <w:szCs w:val="22"/>
          <w:lang w:eastAsia="en-US"/>
        </w:rPr>
        <w:t xml:space="preserve"> - pod tym terminem rozumie się strony umowy tj. przedsiębiorcę i OPEC Sp. z o.o. w  Gdyni</w:t>
      </w:r>
    </w:p>
    <w:p w14:paraId="248F26FA"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i/>
          <w:sz w:val="22"/>
          <w:szCs w:val="22"/>
          <w:u w:val="single"/>
          <w:lang w:eastAsia="en-US"/>
        </w:rPr>
        <w:t>Teren OPEC Gdynia sp. z o.o. -</w:t>
      </w:r>
      <w:r w:rsidRPr="00D91F1F">
        <w:rPr>
          <w:rFonts w:ascii="Cambria" w:eastAsia="Calibri" w:hAnsi="Cambria"/>
          <w:sz w:val="22"/>
          <w:szCs w:val="22"/>
          <w:lang w:eastAsia="en-US"/>
        </w:rPr>
        <w:t xml:space="preserve"> pod tym terminem rozumie się teren, do którego OPEC Sp. z o.o. w  Gdyni posiada tytuł prawny lub teren znajdujący się w obszarze odpowiedzialności OPEC Sp. z o.o. w  Gdyni.</w:t>
      </w:r>
    </w:p>
    <w:p w14:paraId="22D704E3"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i/>
          <w:sz w:val="22"/>
          <w:szCs w:val="22"/>
          <w:u w:val="single"/>
          <w:lang w:eastAsia="en-US"/>
        </w:rPr>
        <w:t>Pracownik przedsiębiorcy</w:t>
      </w:r>
      <w:r w:rsidRPr="00D91F1F">
        <w:rPr>
          <w:rFonts w:ascii="Cambria" w:eastAsia="Calibri" w:hAnsi="Cambria"/>
          <w:sz w:val="22"/>
          <w:szCs w:val="22"/>
          <w:lang w:eastAsia="en-US"/>
        </w:rPr>
        <w:t xml:space="preserve"> rozumie się przez to pracowników przedsiębiorcy, jak również osobę świadczącą usługi na podstawie umowy cywilnoprawnej dla przedsiębiorcy na rzecz realizacji umowy z OPEC Sp. z o.o.</w:t>
      </w:r>
    </w:p>
    <w:p w14:paraId="2DE3378E"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i/>
          <w:sz w:val="22"/>
          <w:szCs w:val="22"/>
          <w:u w:val="single"/>
          <w:lang w:eastAsia="en-US"/>
        </w:rPr>
        <w:t>Przedstawiciel OPEC Sp. z o.o</w:t>
      </w:r>
      <w:r w:rsidRPr="00D91F1F">
        <w:rPr>
          <w:rFonts w:ascii="Cambria" w:eastAsia="Calibri" w:hAnsi="Cambria"/>
          <w:sz w:val="22"/>
          <w:szCs w:val="22"/>
          <w:lang w:eastAsia="en-US"/>
        </w:rPr>
        <w:t xml:space="preserve">. – pod tym terminem rozumienie się służby BHP, pracowników działu ochrony środowiska OPEC Sp. z o.o. w  Gdyni, inspektorów nadzoru oraz pracowników wyznaczonych na przedstawicieli OPEC Sp. z o.o. w  Gdyni zgodnie z zawartymi umowami. </w:t>
      </w:r>
    </w:p>
    <w:p w14:paraId="00D71A2E" w14:textId="77777777" w:rsidR="00D91F1F" w:rsidRPr="00D91F1F" w:rsidRDefault="00D91F1F" w:rsidP="00D91F1F">
      <w:pPr>
        <w:numPr>
          <w:ilvl w:val="0"/>
          <w:numId w:val="22"/>
        </w:numPr>
        <w:spacing w:after="160" w:line="259" w:lineRule="auto"/>
        <w:contextualSpacing/>
        <w:jc w:val="both"/>
        <w:rPr>
          <w:rFonts w:ascii="Cambria" w:eastAsia="Calibri" w:hAnsi="Cambria"/>
          <w:b/>
          <w:i/>
          <w:szCs w:val="22"/>
          <w:lang w:eastAsia="en-US"/>
        </w:rPr>
      </w:pPr>
      <w:r w:rsidRPr="00D91F1F">
        <w:rPr>
          <w:rFonts w:ascii="Cambria" w:eastAsia="Calibri" w:hAnsi="Cambria"/>
          <w:b/>
          <w:i/>
          <w:szCs w:val="22"/>
          <w:lang w:eastAsia="en-US"/>
        </w:rPr>
        <w:t>Informacje i wymagania ogólne:</w:t>
      </w:r>
    </w:p>
    <w:p w14:paraId="57141726"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 xml:space="preserve">OPEC Sp. z o.o. w  Gdyni posiada wdrożony Zintegrowany System Zarządzania obejmujący System Zarządzania Jakością wg normy ISO 9001, System Zarządzania Środowiskowego wg normy ISO 14001, System Zarządzania Bezpieczeństwem i Higieną Pracy wg normy ISO 45001 oraz Ogólne wymagania dotyczące kompetencji laboratoriów badawczych i wzorcujących wg normy ISO 17025 . Deklaracja Zarządu OPEC w zakresie spełnienia wymagań w/w norm dostępna jest w formie Polityki ZSZ na stronie internetowej OPEC: </w:t>
      </w:r>
      <w:r w:rsidRPr="00D91F1F">
        <w:rPr>
          <w:rFonts w:ascii="Cambria" w:eastAsia="Calibri" w:hAnsi="Cambria"/>
          <w:color w:val="0000FF"/>
          <w:sz w:val="22"/>
          <w:szCs w:val="22"/>
          <w:u w:val="single"/>
          <w:lang w:eastAsia="en-US"/>
        </w:rPr>
        <w:t>www.opecgdy.com.pl</w:t>
      </w:r>
      <w:r w:rsidRPr="00D91F1F">
        <w:rPr>
          <w:rFonts w:ascii="Cambria" w:eastAsia="Calibri" w:hAnsi="Cambria"/>
          <w:sz w:val="22"/>
          <w:szCs w:val="22"/>
          <w:lang w:eastAsia="en-US"/>
        </w:rPr>
        <w:t>.</w:t>
      </w:r>
    </w:p>
    <w:p w14:paraId="38C8EEBD" w14:textId="77777777" w:rsidR="00D91F1F" w:rsidRPr="00D91F1F" w:rsidRDefault="00D91F1F" w:rsidP="00D91F1F">
      <w:pPr>
        <w:spacing w:after="160"/>
        <w:jc w:val="both"/>
        <w:rPr>
          <w:rFonts w:ascii="Cambria" w:eastAsia="Calibri" w:hAnsi="Cambria"/>
          <w:b/>
          <w:sz w:val="22"/>
          <w:szCs w:val="22"/>
          <w:lang w:eastAsia="en-US"/>
        </w:rPr>
      </w:pPr>
      <w:r w:rsidRPr="00D91F1F">
        <w:rPr>
          <w:rFonts w:ascii="Cambria" w:eastAsia="Calibri" w:hAnsi="Cambria"/>
          <w:b/>
          <w:sz w:val="22"/>
          <w:szCs w:val="22"/>
          <w:lang w:eastAsia="en-US"/>
        </w:rPr>
        <w:t>Wszyscy Przedsiębiorcy i ich pracownicy działający na terenie znajdującym się w obszarze odpowiedzialności OPEC Sp. z o.o. w  Gdyni</w:t>
      </w:r>
      <w:r w:rsidRPr="00D91F1F">
        <w:rPr>
          <w:rFonts w:ascii="Cambria" w:eastAsia="Calibri" w:hAnsi="Cambria"/>
          <w:sz w:val="22"/>
          <w:szCs w:val="22"/>
          <w:lang w:eastAsia="en-US"/>
        </w:rPr>
        <w:t xml:space="preserve"> </w:t>
      </w:r>
      <w:r w:rsidRPr="00D91F1F">
        <w:rPr>
          <w:rFonts w:ascii="Cambria" w:eastAsia="Calibri" w:hAnsi="Cambria"/>
          <w:b/>
          <w:sz w:val="22"/>
          <w:szCs w:val="22"/>
          <w:lang w:eastAsia="en-US"/>
        </w:rPr>
        <w:t>są zobowiązani do:</w:t>
      </w:r>
    </w:p>
    <w:p w14:paraId="0F7B971D" w14:textId="77777777" w:rsidR="00D91F1F" w:rsidRPr="00D91F1F" w:rsidRDefault="00D91F1F" w:rsidP="00D91F1F">
      <w:pPr>
        <w:numPr>
          <w:ilvl w:val="0"/>
          <w:numId w:val="23"/>
        </w:numPr>
        <w:spacing w:after="160" w:line="259" w:lineRule="auto"/>
        <w:ind w:left="284"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przestrzegania powszechnie obowiązujących wymagań prawnych, warunków umów oraz zleceń i zamówień, wewnętrznych regulacji przekazanych do stosowania oraz szczegółowych uzgodnień obowiązujących przy realizacji zadań i prac,</w:t>
      </w:r>
    </w:p>
    <w:p w14:paraId="1360EDD5" w14:textId="77777777" w:rsidR="00D91F1F" w:rsidRPr="00D91F1F" w:rsidRDefault="00D91F1F" w:rsidP="00D91F1F">
      <w:pPr>
        <w:numPr>
          <w:ilvl w:val="0"/>
          <w:numId w:val="23"/>
        </w:numPr>
        <w:spacing w:after="160" w:line="259" w:lineRule="auto"/>
        <w:ind w:left="284"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prowadzenia działań w sposób zapewniający zapobieganie lub minimalizację negatywnego wpływu na środowisko,</w:t>
      </w:r>
    </w:p>
    <w:p w14:paraId="0890C3FF" w14:textId="77777777" w:rsidR="00D91F1F" w:rsidRPr="00D91F1F" w:rsidRDefault="00D91F1F" w:rsidP="00D91F1F">
      <w:pPr>
        <w:numPr>
          <w:ilvl w:val="0"/>
          <w:numId w:val="23"/>
        </w:numPr>
        <w:spacing w:after="160" w:line="259" w:lineRule="auto"/>
        <w:ind w:left="284"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realizacji zadań w sposób bezpieczny dla siebie, współpracowników i wszystkich osób, które mogą znajdować się w sąsiedztwie i mogą być narażone na zagrożenia związane z wykonywanymi pracami,</w:t>
      </w:r>
    </w:p>
    <w:p w14:paraId="34BBC948" w14:textId="77777777" w:rsidR="00D91F1F" w:rsidRPr="00D91F1F" w:rsidRDefault="00D91F1F" w:rsidP="00D91F1F">
      <w:pPr>
        <w:numPr>
          <w:ilvl w:val="0"/>
          <w:numId w:val="23"/>
        </w:numPr>
        <w:spacing w:after="160" w:line="259" w:lineRule="auto"/>
        <w:ind w:left="284"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racjonalnego korzystania z mediów energetycznych i wody,</w:t>
      </w:r>
    </w:p>
    <w:p w14:paraId="2325991D" w14:textId="77777777" w:rsidR="00D91F1F" w:rsidRPr="00D91F1F" w:rsidRDefault="00D91F1F" w:rsidP="00D91F1F">
      <w:pPr>
        <w:numPr>
          <w:ilvl w:val="0"/>
          <w:numId w:val="23"/>
        </w:numPr>
        <w:spacing w:after="160" w:line="259" w:lineRule="auto"/>
        <w:ind w:left="284"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zapobiegania wszelkim rodzajom awarii i incydentom m.in. poprzez odpowiednie utrzymanie infrastruktury i odpowiedzialne postępowanie,</w:t>
      </w:r>
    </w:p>
    <w:p w14:paraId="746FABB9" w14:textId="77777777" w:rsidR="00D91F1F" w:rsidRPr="00D91F1F" w:rsidRDefault="00D91F1F" w:rsidP="00D91F1F">
      <w:pPr>
        <w:numPr>
          <w:ilvl w:val="0"/>
          <w:numId w:val="23"/>
        </w:numPr>
        <w:spacing w:after="160" w:line="259" w:lineRule="auto"/>
        <w:ind w:left="284"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nie naruszania dóbr osób trzecich,</w:t>
      </w:r>
    </w:p>
    <w:p w14:paraId="7B1BCF44" w14:textId="77777777" w:rsidR="00D91F1F" w:rsidRPr="00D91F1F" w:rsidRDefault="00D91F1F" w:rsidP="00D91F1F">
      <w:pPr>
        <w:numPr>
          <w:ilvl w:val="0"/>
          <w:numId w:val="23"/>
        </w:numPr>
        <w:spacing w:after="160" w:line="259" w:lineRule="auto"/>
        <w:ind w:left="284"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bezzwłocznego informowania pracowników OPEC Sp. z o.o. w  Gdyni o zaobserwowanych zjawiskach, mogących doprowadzić do awarii, skażenia środowiska, wypadku bądź zagrożenia dla życia lub zdrowia osób przebywających w otoczeniu.</w:t>
      </w:r>
    </w:p>
    <w:p w14:paraId="74EB55AB"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Prowadzona działalność i prace wykonywane na terenie OPEC Sp. z o.o. w  Gdyni mogą być realizowane wyłącznie po odpowiednim przeszkoleniu w zakresie bezpieczeństwa i higieny pracy, ochrony przeciwpożarowej, bezpieczeństwa procesowego i obowiązujących regulacji wewnętrznych związanych z tymi pracami.</w:t>
      </w:r>
    </w:p>
    <w:p w14:paraId="0342659B"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Nie dopuszcza się możliwości przebywania na terenie wykonywania prac osób innych niż wymienione w załączniku nr 1a.</w:t>
      </w:r>
    </w:p>
    <w:p w14:paraId="25408EC0" w14:textId="77777777" w:rsidR="00D91F1F" w:rsidRPr="00D91F1F" w:rsidRDefault="00D91F1F" w:rsidP="00D91F1F">
      <w:pPr>
        <w:numPr>
          <w:ilvl w:val="0"/>
          <w:numId w:val="22"/>
        </w:numPr>
        <w:spacing w:after="160" w:line="259" w:lineRule="auto"/>
        <w:contextualSpacing/>
        <w:jc w:val="both"/>
        <w:rPr>
          <w:rFonts w:ascii="Cambria" w:eastAsia="Calibri" w:hAnsi="Cambria"/>
          <w:b/>
          <w:bCs/>
          <w:i/>
          <w:szCs w:val="22"/>
          <w:lang w:eastAsia="en-US"/>
        </w:rPr>
      </w:pPr>
      <w:r w:rsidRPr="00D91F1F">
        <w:rPr>
          <w:rFonts w:ascii="Cambria" w:eastAsia="Calibri" w:hAnsi="Cambria"/>
          <w:b/>
          <w:bCs/>
          <w:i/>
          <w:szCs w:val="22"/>
          <w:lang w:eastAsia="en-US"/>
        </w:rPr>
        <w:t>Informacje i wymagania BHP:</w:t>
      </w:r>
    </w:p>
    <w:p w14:paraId="38B1325F"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Oczekujemy od Przedsiębiorcy rozważnego zachowania na terenie OPEC Sp. z o.o. w  Gdyni ze zwróceniem uwagi na bezpieczeństwo i ochronę środowiska. Podczas wykonywania pracy należy używać zdrowego rozsądku, aby uniknąć narażenia siebie i innych osób na niebezpieczeństwo. Należy zwracać uwagę na oznaczenia informujące o zagrożeniach, obsługiwać tylko te maszyny i urządzenia, do których pracownik posiada stosowne kwalifikacje i uprawnienia oraz są wymagane w danym procesie technologicznym.</w:t>
      </w:r>
    </w:p>
    <w:p w14:paraId="00E63018"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1.  Pracownicy Przedsiębiorców działających na terenie OPEC Sp. z o.o. w  Gdyni narażeni mogą być na zagrożenia wynikające z prowadzonych prac, jak również procesów realizowanych w ich sąsiedztwie w OPEC Sp. z o.o. w  Gdyni.</w:t>
      </w:r>
    </w:p>
    <w:p w14:paraId="19CFCA6F"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Zagrożenia jakie mogą wstąpić w związku z realizacją prac na terenie OPEC Sp. z o.o. w  Gdyni to:</w:t>
      </w:r>
    </w:p>
    <w:p w14:paraId="5395C344"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kontakt z substancjami niebezpiecznymi,</w:t>
      </w:r>
    </w:p>
    <w:p w14:paraId="3370DCDC"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kontakt z mieszaninami łatwopalnymi,</w:t>
      </w:r>
    </w:p>
    <w:p w14:paraId="0BD5BB4B"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kontakt z mieszaninami wybuchowymi (gazy techniczne),</w:t>
      </w:r>
    </w:p>
    <w:p w14:paraId="217ED7C8"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kontakt z materiałami żrącymi (w tym powodującymi poważne oparzenia),</w:t>
      </w:r>
    </w:p>
    <w:p w14:paraId="1A28DB97"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kontakt z materiałami drażniącymi i szkodliwymi,</w:t>
      </w:r>
    </w:p>
    <w:p w14:paraId="2C7CF1B8"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kontakt inhalacyjny z pyłem, zaprószenie oczu,</w:t>
      </w:r>
    </w:p>
    <w:p w14:paraId="5051ECB8"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działanie elementów ruchomych narzędzi, maszyn i urządzeń,</w:t>
      </w:r>
    </w:p>
    <w:p w14:paraId="71F3369E"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kontakt z gorącymi mediami technologicznymi i energetycznymi,</w:t>
      </w:r>
    </w:p>
    <w:p w14:paraId="1A833B32"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kontakt z rozgrzanymi elementami instalacji technologicznych i instalacji parowej,</w:t>
      </w:r>
    </w:p>
    <w:p w14:paraId="3782A0F1"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hałas,</w:t>
      </w:r>
    </w:p>
    <w:p w14:paraId="296504BC"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uderzenie spadającym przedmiotem,</w:t>
      </w:r>
    </w:p>
    <w:p w14:paraId="23736934"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wpadnięcie do wykopu lub odkrytej studzienki,</w:t>
      </w:r>
    </w:p>
    <w:p w14:paraId="1D97BF9E"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osunięcia ziemi w wykopie,</w:t>
      </w:r>
    </w:p>
    <w:p w14:paraId="619ECE10"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zagrożenia komunikacyjne - najechanie, potrącenie, uderzenie (tabor kolejowy, autocysterny, wózki jezdniowe, samochody ciężarowe, sprzęt ciężki), śliskość nawierzchni (rozlewiska produktów naftowych),</w:t>
      </w:r>
    </w:p>
    <w:p w14:paraId="24542876"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porażenie prądem elektrycznym,</w:t>
      </w:r>
    </w:p>
    <w:p w14:paraId="4BA0F8E1" w14:textId="77777777" w:rsidR="00D91F1F" w:rsidRPr="00D91F1F" w:rsidRDefault="00D91F1F" w:rsidP="00D91F1F">
      <w:pPr>
        <w:numPr>
          <w:ilvl w:val="0"/>
          <w:numId w:val="24"/>
        </w:numPr>
        <w:spacing w:after="160" w:line="259" w:lineRule="auto"/>
        <w:ind w:left="426" w:hanging="284"/>
        <w:contextualSpacing/>
        <w:jc w:val="both"/>
        <w:rPr>
          <w:rFonts w:ascii="Cambria" w:eastAsia="Calibri" w:hAnsi="Cambria"/>
          <w:sz w:val="22"/>
          <w:szCs w:val="22"/>
          <w:lang w:eastAsia="en-US"/>
        </w:rPr>
      </w:pPr>
      <w:r w:rsidRPr="00D91F1F">
        <w:rPr>
          <w:rFonts w:ascii="Cambria" w:eastAsia="Calibri" w:hAnsi="Cambria"/>
          <w:sz w:val="22"/>
          <w:szCs w:val="22"/>
          <w:lang w:eastAsia="en-US"/>
        </w:rPr>
        <w:t xml:space="preserve">ukąszenie przez owady występujące w miejscach pracy </w:t>
      </w:r>
    </w:p>
    <w:p w14:paraId="7978AA8C" w14:textId="77777777" w:rsidR="00D91F1F" w:rsidRPr="00D91F1F" w:rsidRDefault="00D91F1F" w:rsidP="00D91F1F">
      <w:pPr>
        <w:rPr>
          <w:rFonts w:ascii="Cambria" w:eastAsia="Calibri" w:hAnsi="Cambria"/>
          <w:sz w:val="22"/>
          <w:szCs w:val="22"/>
          <w:lang w:eastAsia="en-US"/>
        </w:rPr>
      </w:pPr>
      <w:r w:rsidRPr="00D91F1F">
        <w:rPr>
          <w:rFonts w:ascii="Cambria" w:eastAsia="Calibri" w:hAnsi="Cambria"/>
          <w:sz w:val="22"/>
          <w:szCs w:val="22"/>
          <w:lang w:eastAsia="en-US"/>
        </w:rPr>
        <w:t>2. Na terenie OPEC Sp. z o.o. w  Gdyni obowiązuje zakaz wwożenia materiałów rakotwórczych</w:t>
      </w:r>
    </w:p>
    <w:p w14:paraId="2533C2C2" w14:textId="77777777" w:rsidR="00D91F1F" w:rsidRPr="00D91F1F" w:rsidRDefault="00D91F1F" w:rsidP="00D91F1F">
      <w:pPr>
        <w:rPr>
          <w:rFonts w:ascii="Cambria" w:eastAsia="Calibri" w:hAnsi="Cambria"/>
          <w:sz w:val="22"/>
          <w:szCs w:val="22"/>
          <w:lang w:eastAsia="en-US"/>
        </w:rPr>
      </w:pPr>
      <w:r w:rsidRPr="00D91F1F">
        <w:rPr>
          <w:rFonts w:ascii="Cambria" w:eastAsia="Calibri" w:hAnsi="Cambria"/>
          <w:sz w:val="22"/>
          <w:szCs w:val="22"/>
          <w:lang w:eastAsia="en-US"/>
        </w:rPr>
        <w:t>i mutagennych bez uzgodnienia ze Służbą BHP.</w:t>
      </w:r>
    </w:p>
    <w:p w14:paraId="4DC356BB" w14:textId="77777777" w:rsidR="00D91F1F" w:rsidRPr="00D91F1F" w:rsidRDefault="00D91F1F" w:rsidP="00D91F1F">
      <w:pPr>
        <w:rPr>
          <w:rFonts w:ascii="Cambria" w:eastAsia="Calibri" w:hAnsi="Cambria"/>
          <w:sz w:val="22"/>
          <w:szCs w:val="22"/>
          <w:lang w:eastAsia="en-US"/>
        </w:rPr>
      </w:pPr>
    </w:p>
    <w:p w14:paraId="59E31DFF"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3. Przedsiębiorcy zobowiązani są do zapewnienia bezpiecznych warunków pracy swoim pracownikom oraz do zapobiegania powstawaniu zagrożeń bezpieczeństwa i higieny pracy lub ograniczania narażenia na dane zagrożenia, a także ograniczania ich potencjalnych skutków poprzez stosowanie właściwych i odpowiednich środków oraz działań w miejscu wykonywania prac i prowadzonej działalności.</w:t>
      </w:r>
    </w:p>
    <w:p w14:paraId="7902A636"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4. Przedsiębiorcy działający na terenie OPEC Sp. z o.o. w  Gdyni są zobowiązani tak prowadzić ich działalność, aby nie powodowała ona powstawania zagrożeń bezpieczeństwa i higieny pracy, bezpieczeństwa procesowego i pożarowego dla pracowników OPEC, infrastruktury oraz osób przebywających w sąsiedztwie.</w:t>
      </w:r>
    </w:p>
    <w:p w14:paraId="75AF5901"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5. W przypadku powstania i występowania zagrożeń bezpieczeństwa i higieny pracy, bezpieczeństwa procesowego i pożarowego, spowodowanych lub będących w związku z działalnością Przedsiębiorcy na terenie OPEC Sp. z o.o. w  Gdyni, Przedsiębiorca jest zobowiązany do zastosowania tam, gdzie jest to możliwe środków zabezpieczających przed danym zagrożeniem lub ograniczających możliwość narażenia na dane zagrożenie zarówno swoich pracowników, jak i wszystkich osób, które mogą być narażone na to zagrożenie.</w:t>
      </w:r>
    </w:p>
    <w:p w14:paraId="62F67113"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6. W przypadku, gdy Przedsiębiorca będzie wykonywał na zlecenie OPEC Sp. z o.o. w  Gdyni prace uznane jako prace szczególnie niebezpieczne, zobowiązany jest przed przystąpieniem do realizacji tych prac do opracowania Instrukcji Bezpiecznego Wykonania Robót (IBWR) i przekazania do wglądu  Służbie BHP przynajmniej na dzień przed przystąpieniem do prac.</w:t>
      </w:r>
    </w:p>
    <w:p w14:paraId="235CCD88" w14:textId="77777777" w:rsidR="00D91F1F" w:rsidRPr="00D91F1F" w:rsidRDefault="00D91F1F" w:rsidP="00D91F1F">
      <w:pPr>
        <w:spacing w:after="160"/>
        <w:jc w:val="both"/>
        <w:rPr>
          <w:rFonts w:ascii="Cambria" w:eastAsia="Calibri" w:hAnsi="Cambria"/>
          <w:i/>
          <w:sz w:val="22"/>
          <w:szCs w:val="22"/>
          <w:lang w:eastAsia="en-US"/>
        </w:rPr>
      </w:pPr>
      <w:r w:rsidRPr="00D91F1F">
        <w:rPr>
          <w:rFonts w:ascii="Cambria" w:eastAsia="Calibri" w:hAnsi="Cambria"/>
          <w:i/>
          <w:sz w:val="22"/>
          <w:szCs w:val="22"/>
          <w:lang w:eastAsia="en-US"/>
        </w:rPr>
        <w:t>Minimalny zakres IBWR</w:t>
      </w:r>
    </w:p>
    <w:p w14:paraId="3A4595E6"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Informacja na temat planowanych prac:</w:t>
      </w:r>
    </w:p>
    <w:p w14:paraId="1A947AF0" w14:textId="77777777" w:rsidR="00D91F1F" w:rsidRPr="00D91F1F" w:rsidRDefault="00D91F1F" w:rsidP="00D91F1F">
      <w:pPr>
        <w:numPr>
          <w:ilvl w:val="0"/>
          <w:numId w:val="25"/>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imiona i nazwiska osób odpowiedzialnych za prace,</w:t>
      </w:r>
    </w:p>
    <w:p w14:paraId="4D3D0F9F" w14:textId="77777777" w:rsidR="00D91F1F" w:rsidRPr="00D91F1F" w:rsidRDefault="00D91F1F" w:rsidP="00D91F1F">
      <w:pPr>
        <w:numPr>
          <w:ilvl w:val="0"/>
          <w:numId w:val="25"/>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terminy i miejsce wykonywania prac,</w:t>
      </w:r>
    </w:p>
    <w:p w14:paraId="3A8D16B6" w14:textId="77777777" w:rsidR="00D91F1F" w:rsidRPr="00D91F1F" w:rsidRDefault="00D91F1F" w:rsidP="00D91F1F">
      <w:pPr>
        <w:numPr>
          <w:ilvl w:val="0"/>
          <w:numId w:val="25"/>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analiza bezpieczeństwa zadania dla rodzajów prac, które mają być wykonane - oceny  należy dokonać z uwzględnieniem planowanej technologii wykonania prac oraz środków zaradczych planowanych do ograniczenia zagrożeń. Opracowanie musi zawierać konkretne rozwiązania techniczne i organizacyjne, jakimi dysponuje wykonawca lub jakie planuje wprowadzić podczas realizacji robót.</w:t>
      </w:r>
    </w:p>
    <w:p w14:paraId="51AD16B0" w14:textId="77777777" w:rsidR="00D91F1F" w:rsidRPr="00D91F1F" w:rsidRDefault="00D91F1F" w:rsidP="00D91F1F">
      <w:pPr>
        <w:numPr>
          <w:ilvl w:val="0"/>
          <w:numId w:val="25"/>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wpływ prac na otoczenie,</w:t>
      </w:r>
    </w:p>
    <w:p w14:paraId="784C3E38" w14:textId="77777777" w:rsidR="00D91F1F" w:rsidRPr="00D91F1F" w:rsidRDefault="00D91F1F" w:rsidP="00D91F1F">
      <w:pPr>
        <w:numPr>
          <w:ilvl w:val="0"/>
          <w:numId w:val="25"/>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wykaz zagrożeń podczas realizowanych prac,</w:t>
      </w:r>
    </w:p>
    <w:p w14:paraId="1FFBD3D8" w14:textId="77777777" w:rsidR="00D91F1F" w:rsidRPr="00D91F1F" w:rsidRDefault="00D91F1F" w:rsidP="00D91F1F">
      <w:pPr>
        <w:numPr>
          <w:ilvl w:val="0"/>
          <w:numId w:val="25"/>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ocena ryzyka związanego z realizowanym zadaniem na rzecz OPEC Sp. z o.o. w  Gdyni,</w:t>
      </w:r>
    </w:p>
    <w:p w14:paraId="1AFAD5B8" w14:textId="77777777" w:rsidR="00D91F1F" w:rsidRPr="00D91F1F" w:rsidRDefault="00D91F1F" w:rsidP="00D91F1F">
      <w:pPr>
        <w:numPr>
          <w:ilvl w:val="0"/>
          <w:numId w:val="25"/>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plan postępowania w sytuacjach awaryjnych w tym wykaz telefonów alarmowych oraz instrukcje na wypadek powstania pożaru i innego miejscowego zagrożenia na terenie OPEC Sp. z o.o. w  Gdyni,</w:t>
      </w:r>
    </w:p>
    <w:p w14:paraId="23E5BBED" w14:textId="77777777" w:rsidR="00D91F1F" w:rsidRPr="00D91F1F" w:rsidRDefault="00D91F1F" w:rsidP="00D91F1F">
      <w:pPr>
        <w:numPr>
          <w:ilvl w:val="0"/>
          <w:numId w:val="25"/>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wykaz wykorzystywanego sprzętu podczas realizacji prac, oraz uprawnień pracowników do obsługi</w:t>
      </w:r>
    </w:p>
    <w:p w14:paraId="3F6742E6" w14:textId="77777777" w:rsidR="00D91F1F" w:rsidRPr="00D91F1F" w:rsidRDefault="00D91F1F" w:rsidP="00D91F1F">
      <w:pPr>
        <w:numPr>
          <w:ilvl w:val="0"/>
          <w:numId w:val="25"/>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wykaz stosowanych substancji i mieszanin chemicznych załączniki: karty charakterystyk substancji niebezpiecznych stosowane podczas pracy.</w:t>
      </w:r>
    </w:p>
    <w:p w14:paraId="777E3630"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W szczególnych sytuacjach (awaria, konieczność szybkiej reakcji itp.) wydający zezwolenie na realizacje prac może zwolnić wykonawcę z opracowania IBWR.</w:t>
      </w:r>
    </w:p>
    <w:p w14:paraId="3FF1B7F6"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7. Przedsiębiorca prowadzący prace na terenie OPEC Sp. z o.o. w  Gdyni zobowiązany jest do:</w:t>
      </w:r>
    </w:p>
    <w:p w14:paraId="372B4131" w14:textId="77777777" w:rsidR="00D91F1F" w:rsidRPr="00D91F1F" w:rsidRDefault="00D91F1F" w:rsidP="00D91F1F">
      <w:pPr>
        <w:numPr>
          <w:ilvl w:val="0"/>
          <w:numId w:val="26"/>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wyznaczenia spośród swoich pracowników osób do udzielania pierwszej pomocy. Osoby takie powinny posiadać certyfikat potwierdzający przeszkolenie z udzielania pierwszej pomocy,</w:t>
      </w:r>
    </w:p>
    <w:p w14:paraId="1170D310" w14:textId="77777777" w:rsidR="00D91F1F" w:rsidRPr="00D91F1F" w:rsidRDefault="00D91F1F" w:rsidP="00D91F1F">
      <w:pPr>
        <w:numPr>
          <w:ilvl w:val="0"/>
          <w:numId w:val="26"/>
        </w:numPr>
        <w:spacing w:after="160" w:line="259" w:lineRule="auto"/>
        <w:contextualSpacing/>
        <w:jc w:val="both"/>
        <w:rPr>
          <w:rFonts w:ascii="Cambria" w:eastAsia="Calibri" w:hAnsi="Cambria"/>
          <w:sz w:val="22"/>
          <w:szCs w:val="22"/>
          <w:lang w:eastAsia="en-US"/>
        </w:rPr>
      </w:pPr>
      <w:r w:rsidRPr="00D91F1F">
        <w:rPr>
          <w:rFonts w:ascii="Cambria" w:eastAsia="Calibri" w:hAnsi="Cambria"/>
          <w:sz w:val="22"/>
          <w:szCs w:val="22"/>
          <w:lang w:eastAsia="en-US"/>
        </w:rPr>
        <w:t>wyznaczenia osób do zwalczania pożarów i ewakuacji pracowników z miejsca wykonywania pracy oraz zabezpieczenia sprzętu do realizacji tych działań.</w:t>
      </w:r>
    </w:p>
    <w:p w14:paraId="305DD39F"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Wyżej wymienione osoby powinny być imiennie wskazane w Instrukcji Bezpiecznego Wykonywania Robót , a w przypadku braku IBWR zgłoszenie imienne dokonywane jest na prośbę pracownika OPEC Sp. z o.o. w  Gdyni.</w:t>
      </w:r>
    </w:p>
    <w:p w14:paraId="1A8C4731"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8. Przedsiębiorca jest zobowiązany do obligatoryjnego wyposażenia pracowników we właściwe do danej pracy środki ochrony indywidualnej, a także odzież roboczą oznakowaną w sposób widoczny nazwą firmy.</w:t>
      </w:r>
    </w:p>
    <w:p w14:paraId="1293E0C5"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9. Przedsiębiorca jest zobowiązany do udostępnienia oryginałów wszelkich świadectw badań, certyfikatów itp., potwierdzających przegląd lub przydatność wykorzystywanych narzędzi Służbie BHP lub osobom sprawującym nadzór nad pracami.</w:t>
      </w:r>
    </w:p>
    <w:p w14:paraId="4E22A15C"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10. Przedsiębiorca i jego pracownicy zobowiązani są do przestrzegania zakazu palenia wyrobów tytoniowych i papierosów elektronicznych w pomieszczeniach zamkniętych oraz wnoszenia i spożywania alkoholu i substancji odurzających.</w:t>
      </w:r>
    </w:p>
    <w:p w14:paraId="21951E51" w14:textId="77777777" w:rsidR="00D91F1F" w:rsidRPr="00D91F1F" w:rsidRDefault="00D91F1F" w:rsidP="00D91F1F">
      <w:pPr>
        <w:numPr>
          <w:ilvl w:val="0"/>
          <w:numId w:val="22"/>
        </w:numPr>
        <w:spacing w:after="160" w:line="259" w:lineRule="auto"/>
        <w:contextualSpacing/>
        <w:jc w:val="both"/>
        <w:rPr>
          <w:rFonts w:ascii="Cambria" w:hAnsi="Cambria" w:cs="Calibri"/>
          <w:b/>
          <w:bCs/>
          <w:i/>
        </w:rPr>
      </w:pPr>
      <w:r w:rsidRPr="00D91F1F">
        <w:rPr>
          <w:rFonts w:ascii="Cambria" w:hAnsi="Cambria" w:cs="Calibri"/>
          <w:b/>
          <w:bCs/>
          <w:i/>
        </w:rPr>
        <w:t>Wytyczne i wymagania w zakresie środowiska dotyczące Okręgowego Przedsiębiorstwa Energetyki Cieplnej Sp. z o.o.:</w:t>
      </w:r>
    </w:p>
    <w:p w14:paraId="70B8BF5F"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1. </w:t>
      </w:r>
      <w:r w:rsidRPr="00D91F1F">
        <w:rPr>
          <w:rFonts w:ascii="Cambria" w:hAnsi="Cambria" w:cs="Calibri"/>
          <w:b/>
          <w:bCs/>
          <w:sz w:val="22"/>
          <w:szCs w:val="22"/>
        </w:rPr>
        <w:t>Informacje ogólne</w:t>
      </w:r>
      <w:r w:rsidRPr="00D91F1F">
        <w:rPr>
          <w:rFonts w:ascii="Cambria" w:hAnsi="Cambria" w:cs="Calibri"/>
          <w:sz w:val="22"/>
          <w:szCs w:val="22"/>
        </w:rPr>
        <w:t xml:space="preserve"> </w:t>
      </w:r>
    </w:p>
    <w:p w14:paraId="7A929752"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1.1. Wykonawca zobowiązany jest do wykonywania prac związanych z realizacją umowy w sposób nienaruszający obowiązujących przepisów w zakresie ochrony środowiska oraz zapewniając minimalizację ich wpływu na środowisko.</w:t>
      </w:r>
    </w:p>
    <w:p w14:paraId="64C40FB6" w14:textId="77777777" w:rsidR="00D91F1F" w:rsidRPr="00D91F1F" w:rsidRDefault="00D91F1F" w:rsidP="00D91F1F">
      <w:pPr>
        <w:jc w:val="both"/>
        <w:rPr>
          <w:rFonts w:ascii="Cambria" w:hAnsi="Cambria" w:cs="Calibri"/>
          <w:color w:val="000000"/>
          <w:sz w:val="22"/>
          <w:szCs w:val="22"/>
        </w:rPr>
      </w:pPr>
      <w:r w:rsidRPr="00D91F1F">
        <w:rPr>
          <w:rFonts w:ascii="Cambria" w:hAnsi="Cambria" w:cs="Calibri"/>
          <w:color w:val="000000"/>
          <w:sz w:val="22"/>
          <w:szCs w:val="22"/>
        </w:rPr>
        <w:t xml:space="preserve">1.2 OPEC Sp z o.o. informuje, że w wybranych lokalizacjach znajdują się pasieki pszczoły miodnej.  Wykonawca, realizujący zadania na terenie </w:t>
      </w:r>
      <w:r w:rsidRPr="00D91F1F">
        <w:rPr>
          <w:rFonts w:ascii="Cambria" w:eastAsia="Calibri" w:hAnsi="Cambria"/>
          <w:color w:val="000000"/>
          <w:sz w:val="22"/>
          <w:szCs w:val="22"/>
          <w:lang w:eastAsia="en-US"/>
        </w:rPr>
        <w:t xml:space="preserve">OPEC Sp. z o.o., powinien powiadomić o tym podległych sobie pracowników, mając na uwadze ewentualne uczulenia. </w:t>
      </w:r>
    </w:p>
    <w:p w14:paraId="509B9AC0"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1.3 Wykonawca w każdym z obiektów OPEC może pić wodę z oznaczonych punktów poboru wody.</w:t>
      </w:r>
    </w:p>
    <w:p w14:paraId="7C8C8539" w14:textId="77777777" w:rsidR="00D91F1F" w:rsidRPr="00D91F1F" w:rsidRDefault="00D91F1F" w:rsidP="00D91F1F">
      <w:pPr>
        <w:jc w:val="both"/>
        <w:rPr>
          <w:rFonts w:ascii="Cambria" w:hAnsi="Cambria" w:cs="Calibri"/>
          <w:sz w:val="22"/>
          <w:szCs w:val="22"/>
        </w:rPr>
      </w:pPr>
    </w:p>
    <w:p w14:paraId="35DFD4DE" w14:textId="77777777" w:rsidR="00D91F1F" w:rsidRPr="00D91F1F" w:rsidRDefault="00D91F1F" w:rsidP="00D91F1F">
      <w:pPr>
        <w:jc w:val="both"/>
        <w:rPr>
          <w:rFonts w:ascii="Cambria" w:hAnsi="Cambria" w:cs="Calibri"/>
          <w:b/>
          <w:bCs/>
          <w:sz w:val="22"/>
          <w:szCs w:val="22"/>
        </w:rPr>
      </w:pPr>
      <w:r w:rsidRPr="00D91F1F">
        <w:rPr>
          <w:rFonts w:ascii="Cambria" w:hAnsi="Cambria" w:cs="Calibri"/>
          <w:sz w:val="22"/>
          <w:szCs w:val="22"/>
        </w:rPr>
        <w:t xml:space="preserve">2. </w:t>
      </w:r>
      <w:r w:rsidRPr="00D91F1F">
        <w:rPr>
          <w:rFonts w:ascii="Cambria" w:hAnsi="Cambria" w:cs="Calibri"/>
          <w:b/>
          <w:bCs/>
          <w:sz w:val="22"/>
          <w:szCs w:val="22"/>
        </w:rPr>
        <w:t xml:space="preserve">Gospodarka odpadami </w:t>
      </w:r>
    </w:p>
    <w:p w14:paraId="66F6178C"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2.1. Wykonawca jest Wytwórcą odpadów powstałych w związku z realizacją umowy w rozumieniu obowiązujących przepisów chyba, że umowa stanowi inaczej. </w:t>
      </w:r>
    </w:p>
    <w:p w14:paraId="09F239F8"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2.2. Wykonawca ma obowiązek i ponosi pełną odpowiedzialność za prowadzenie gospodarki odpadami oraz ewidencję wytwarzanych odpadów zgodnie z obowiązującymi przepisami, a w szczególności:</w:t>
      </w:r>
    </w:p>
    <w:p w14:paraId="2CA685FC"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a. Wykonawca prac, jako podmiot wytwarzający odpady winien mieć uregulowany stan formalno-prawny zgodnie obowiązującymi na czas wykonywania prac przepisami z zakresu ochrony środowiska, w sposób wymagany dla charakteru i miejsca wykonywanej działalności. </w:t>
      </w:r>
    </w:p>
    <w:p w14:paraId="0B6ED271"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b. Odpady winny być usuwane z miejsca ich powstania na bieżąco. Możliwe jest jedynie tymczasowe gromadzenie odpadów w miejscu wyznaczonym przez Przedstawiciela </w:t>
      </w:r>
      <w:r w:rsidRPr="00D91F1F">
        <w:rPr>
          <w:rFonts w:ascii="Cambria" w:eastAsia="Calibri" w:hAnsi="Cambria"/>
          <w:sz w:val="22"/>
          <w:szCs w:val="22"/>
          <w:lang w:eastAsia="en-US"/>
        </w:rPr>
        <w:t xml:space="preserve">OPEC Sp. z o.o. w  Gdyni. </w:t>
      </w:r>
      <w:r w:rsidRPr="00D91F1F">
        <w:rPr>
          <w:rFonts w:ascii="Cambria" w:hAnsi="Cambria" w:cs="Calibri"/>
          <w:sz w:val="22"/>
          <w:szCs w:val="22"/>
        </w:rPr>
        <w:t xml:space="preserve">Miejsce to należy zlokalizować poza obrysem korony drzew i co najmniej 1m od krzewów. Należy je zabezpieczyć przed wpływem warunków atmosferycznych, potencjalnym zanieczyszczeniem gleb i oznakować podając rodzaj i kod odpadu. </w:t>
      </w:r>
    </w:p>
    <w:p w14:paraId="358BEDE0"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c. Odpady winny być przekazywane uprawnionym odbiorcom posiadającym wymagane prawem zezwolenia.  </w:t>
      </w:r>
    </w:p>
    <w:p w14:paraId="54318663" w14:textId="77777777" w:rsidR="00D91F1F" w:rsidRPr="00D91F1F" w:rsidRDefault="00D91F1F" w:rsidP="00D91F1F">
      <w:pPr>
        <w:jc w:val="both"/>
        <w:rPr>
          <w:rFonts w:ascii="Cambria" w:eastAsia="Calibri" w:hAnsi="Cambria"/>
          <w:sz w:val="22"/>
          <w:szCs w:val="22"/>
          <w:lang w:eastAsia="en-US"/>
        </w:rPr>
      </w:pPr>
      <w:r w:rsidRPr="00D91F1F">
        <w:rPr>
          <w:rFonts w:ascii="Cambria" w:hAnsi="Cambria" w:cs="Calibri"/>
          <w:sz w:val="22"/>
          <w:szCs w:val="22"/>
        </w:rPr>
        <w:t xml:space="preserve">2.3. Wykonawca jest zobowiązany do segregacji odpadów komunalnych na zasadach obowiązujących na terenie </w:t>
      </w:r>
      <w:r w:rsidRPr="00D91F1F">
        <w:rPr>
          <w:rFonts w:ascii="Cambria" w:eastAsia="Calibri" w:hAnsi="Cambria"/>
          <w:sz w:val="22"/>
          <w:szCs w:val="22"/>
          <w:lang w:eastAsia="en-US"/>
        </w:rPr>
        <w:t>OPEC Sp. z o.o. w  Gdyni.</w:t>
      </w:r>
    </w:p>
    <w:p w14:paraId="0AFD5FE8"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2.4. Wytwórcą i właścicielem odpadów złomu metali jest </w:t>
      </w:r>
      <w:r w:rsidRPr="00D91F1F">
        <w:rPr>
          <w:rFonts w:ascii="Cambria" w:eastAsia="Calibri" w:hAnsi="Cambria"/>
          <w:sz w:val="22"/>
          <w:szCs w:val="22"/>
          <w:lang w:eastAsia="en-US"/>
        </w:rPr>
        <w:t xml:space="preserve">OPEC Sp. z o.o. w  Gdyni </w:t>
      </w:r>
      <w:r w:rsidRPr="00D91F1F">
        <w:rPr>
          <w:rFonts w:ascii="Cambria" w:hAnsi="Cambria" w:cs="Calibri"/>
          <w:sz w:val="22"/>
          <w:szCs w:val="22"/>
        </w:rPr>
        <w:t xml:space="preserve">– chyba że umowa stanowi inaczej. Złom winien być przekazywany na wyznaczone przez Zamawiającego miejsce. </w:t>
      </w:r>
    </w:p>
    <w:p w14:paraId="3554F5E3"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2.5. W przypadku powierzenia przez Wykonawcę prac podwykonawcom, Wytwórca odpadów winien być jasno zdefiniowany w umowie zawartej pomiędzy Wykonawcą i podwykonawcą. </w:t>
      </w:r>
    </w:p>
    <w:p w14:paraId="1769DE8F" w14:textId="77777777" w:rsidR="00D91F1F" w:rsidRPr="00D91F1F" w:rsidRDefault="00D91F1F" w:rsidP="00D91F1F">
      <w:pPr>
        <w:jc w:val="both"/>
        <w:rPr>
          <w:rFonts w:ascii="Cambria" w:hAnsi="Cambria" w:cs="Calibri"/>
          <w:sz w:val="22"/>
          <w:szCs w:val="22"/>
        </w:rPr>
      </w:pPr>
    </w:p>
    <w:p w14:paraId="1D39DD22" w14:textId="77777777" w:rsidR="00CF7857" w:rsidRDefault="00CF7857">
      <w:pPr>
        <w:rPr>
          <w:rFonts w:ascii="Cambria" w:hAnsi="Cambria" w:cs="Calibri"/>
          <w:sz w:val="22"/>
          <w:szCs w:val="22"/>
        </w:rPr>
      </w:pPr>
      <w:r>
        <w:rPr>
          <w:rFonts w:ascii="Cambria" w:hAnsi="Cambria" w:cs="Calibri"/>
          <w:sz w:val="22"/>
          <w:szCs w:val="22"/>
        </w:rPr>
        <w:br w:type="page"/>
      </w:r>
    </w:p>
    <w:p w14:paraId="538BC64D" w14:textId="7026D803"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3. </w:t>
      </w:r>
      <w:r w:rsidRPr="00D91F1F">
        <w:rPr>
          <w:rFonts w:ascii="Cambria" w:hAnsi="Cambria" w:cs="Calibri"/>
          <w:b/>
          <w:bCs/>
          <w:sz w:val="22"/>
          <w:szCs w:val="22"/>
        </w:rPr>
        <w:t>Ochrona gleb (prace ziemne</w:t>
      </w:r>
      <w:r w:rsidRPr="00D91F1F">
        <w:rPr>
          <w:rFonts w:ascii="Cambria" w:hAnsi="Cambria" w:cs="Calibri"/>
          <w:sz w:val="22"/>
          <w:szCs w:val="22"/>
        </w:rPr>
        <w:t xml:space="preserve">) </w:t>
      </w:r>
    </w:p>
    <w:p w14:paraId="34435436"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3.1. Wykonawca podczas wykonywania prac ziemnych zobowiązany jest do bieżącej wizualnej kontroli stanu gruntu, a w przypadku stwierdzenia widocznego, potencjalnego jego zanieczyszczenia, natychmiastowego poinformowania Przedstawiciela OPEC. </w:t>
      </w:r>
    </w:p>
    <w:p w14:paraId="16026619"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3.2. Wykonawca, jako Wytwórca odpadów - ziemi zanieczyszczonej: </w:t>
      </w:r>
    </w:p>
    <w:p w14:paraId="751395AF" w14:textId="77777777" w:rsidR="00D91F1F" w:rsidRPr="00D91F1F" w:rsidRDefault="00D91F1F" w:rsidP="00D91F1F">
      <w:pPr>
        <w:ind w:firstLine="708"/>
        <w:jc w:val="both"/>
        <w:rPr>
          <w:rFonts w:ascii="Cambria" w:hAnsi="Cambria" w:cs="Calibri"/>
          <w:sz w:val="22"/>
          <w:szCs w:val="22"/>
        </w:rPr>
      </w:pPr>
      <w:r w:rsidRPr="00D91F1F">
        <w:rPr>
          <w:rFonts w:ascii="Cambria" w:hAnsi="Cambria" w:cs="Calibri"/>
          <w:sz w:val="22"/>
          <w:szCs w:val="22"/>
        </w:rPr>
        <w:t xml:space="preserve">a. odkłada odpad na terenie zabezpieczonym folią; </w:t>
      </w:r>
    </w:p>
    <w:p w14:paraId="0B625B28"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b. odpowiada za niego do czasu odbioru przez wskazanego przez Przedstawiciela </w:t>
      </w:r>
      <w:r w:rsidRPr="00D91F1F">
        <w:rPr>
          <w:rFonts w:ascii="Cambria" w:eastAsia="Calibri" w:hAnsi="Cambria"/>
          <w:sz w:val="22"/>
          <w:szCs w:val="22"/>
          <w:lang w:eastAsia="en-US"/>
        </w:rPr>
        <w:t xml:space="preserve">OPEC Sp. z o.o. w  Gdyni </w:t>
      </w:r>
      <w:r w:rsidRPr="00D91F1F">
        <w:rPr>
          <w:rFonts w:ascii="Cambria" w:hAnsi="Cambria" w:cs="Calibri"/>
          <w:sz w:val="22"/>
          <w:szCs w:val="22"/>
        </w:rPr>
        <w:t xml:space="preserve">uprawnionego odbiorcę; </w:t>
      </w:r>
    </w:p>
    <w:p w14:paraId="574FB551" w14:textId="77777777" w:rsidR="00D91F1F" w:rsidRPr="00D91F1F" w:rsidRDefault="00D91F1F" w:rsidP="00D91F1F">
      <w:pPr>
        <w:ind w:firstLine="708"/>
        <w:jc w:val="both"/>
        <w:rPr>
          <w:rFonts w:ascii="Cambria" w:hAnsi="Cambria" w:cs="Calibri"/>
          <w:sz w:val="22"/>
          <w:szCs w:val="22"/>
        </w:rPr>
      </w:pPr>
      <w:r w:rsidRPr="00D91F1F">
        <w:rPr>
          <w:rFonts w:ascii="Cambria" w:hAnsi="Cambria" w:cs="Calibri"/>
          <w:sz w:val="22"/>
          <w:szCs w:val="22"/>
        </w:rPr>
        <w:t xml:space="preserve">c. prowadzi ewidencję dla tego odpadu, w tym wystawia Karty Przekazania Odpadu. </w:t>
      </w:r>
    </w:p>
    <w:p w14:paraId="27EBCF93" w14:textId="77777777" w:rsidR="00D91F1F" w:rsidRPr="00D91F1F" w:rsidRDefault="00D91F1F" w:rsidP="00D91F1F">
      <w:pPr>
        <w:jc w:val="both"/>
        <w:rPr>
          <w:rFonts w:ascii="Cambria" w:hAnsi="Cambria" w:cs="Calibri"/>
          <w:sz w:val="22"/>
          <w:szCs w:val="22"/>
        </w:rPr>
      </w:pPr>
    </w:p>
    <w:p w14:paraId="03AAB103" w14:textId="77777777" w:rsidR="00D91F1F" w:rsidRPr="00D91F1F" w:rsidRDefault="00D91F1F" w:rsidP="00D91F1F">
      <w:pPr>
        <w:jc w:val="both"/>
        <w:rPr>
          <w:rFonts w:ascii="Cambria" w:hAnsi="Cambria" w:cs="Calibri"/>
          <w:b/>
          <w:bCs/>
          <w:sz w:val="22"/>
          <w:szCs w:val="22"/>
        </w:rPr>
      </w:pPr>
      <w:r w:rsidRPr="00D91F1F">
        <w:rPr>
          <w:rFonts w:ascii="Cambria" w:hAnsi="Cambria" w:cs="Calibri"/>
          <w:sz w:val="22"/>
          <w:szCs w:val="22"/>
        </w:rPr>
        <w:t xml:space="preserve">4. </w:t>
      </w:r>
      <w:r w:rsidRPr="00D91F1F">
        <w:rPr>
          <w:rFonts w:ascii="Cambria" w:hAnsi="Cambria" w:cs="Calibri"/>
          <w:b/>
          <w:bCs/>
          <w:sz w:val="22"/>
          <w:szCs w:val="22"/>
        </w:rPr>
        <w:t xml:space="preserve">Ochrona wód, atmosfery, ochrona przed hałasem </w:t>
      </w:r>
    </w:p>
    <w:p w14:paraId="465571C4"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4.1. Obowiązki Wykonawcy w zakresie ochrony wód, obejmują: </w:t>
      </w:r>
    </w:p>
    <w:p w14:paraId="56FA5673"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a. gospodarcze wykorzystanie wody, w sposób uzgodniony z Przedstawiciela </w:t>
      </w:r>
      <w:r w:rsidRPr="00D91F1F">
        <w:rPr>
          <w:rFonts w:ascii="Cambria" w:eastAsia="Calibri" w:hAnsi="Cambria"/>
          <w:sz w:val="22"/>
          <w:szCs w:val="22"/>
          <w:lang w:eastAsia="en-US"/>
        </w:rPr>
        <w:t>OPEC Sp. z o.o. w  Gdyni;</w:t>
      </w:r>
    </w:p>
    <w:p w14:paraId="5CD36958"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b. racjonalne używanie wody pitnej do celów przemysłowych, wyłącznie w porozumieniu z Przedstawiciela </w:t>
      </w:r>
      <w:r w:rsidRPr="00D91F1F">
        <w:rPr>
          <w:rFonts w:ascii="Cambria" w:eastAsia="Calibri" w:hAnsi="Cambria"/>
          <w:sz w:val="22"/>
          <w:szCs w:val="22"/>
          <w:lang w:eastAsia="en-US"/>
        </w:rPr>
        <w:t>OPEC Sp. z o.o. w  Gdyni</w:t>
      </w:r>
      <w:r w:rsidRPr="00D91F1F">
        <w:rPr>
          <w:rFonts w:ascii="Cambria" w:hAnsi="Cambria" w:cs="Calibri"/>
          <w:sz w:val="22"/>
          <w:szCs w:val="22"/>
        </w:rPr>
        <w:t>;</w:t>
      </w:r>
    </w:p>
    <w:p w14:paraId="357D4091"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c. zakaz wprowadzania do kanalizacji na terenie </w:t>
      </w:r>
      <w:r w:rsidRPr="00D91F1F">
        <w:rPr>
          <w:rFonts w:ascii="Cambria" w:eastAsia="Calibri" w:hAnsi="Cambria"/>
          <w:sz w:val="22"/>
          <w:szCs w:val="22"/>
          <w:lang w:eastAsia="en-US"/>
        </w:rPr>
        <w:t xml:space="preserve">OPEC Sp. z o.o. w  Gdyni </w:t>
      </w:r>
      <w:r w:rsidRPr="00D91F1F">
        <w:rPr>
          <w:rFonts w:ascii="Cambria" w:hAnsi="Cambria" w:cs="Calibri"/>
          <w:sz w:val="22"/>
          <w:szCs w:val="22"/>
        </w:rPr>
        <w:t xml:space="preserve">wszelkich zanieczyszczeń, w szczególności płynnych i stałych substancji chemicznych lub odpadów przemysłowych powstałych w związku z realizacją robót bez uprzedniej konsultacji z Przedstawiciela </w:t>
      </w:r>
      <w:r w:rsidRPr="00D91F1F">
        <w:rPr>
          <w:rFonts w:ascii="Cambria" w:eastAsia="Calibri" w:hAnsi="Cambria"/>
          <w:sz w:val="22"/>
          <w:szCs w:val="22"/>
          <w:lang w:eastAsia="en-US"/>
        </w:rPr>
        <w:t>OPEC Sp. z o.o. w  Gdyni.</w:t>
      </w:r>
    </w:p>
    <w:p w14:paraId="2122CE39"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4.2. Obowiązki Wykonawcy w zakresie ochrony atmosfery obejmują stosowanie środków redukujących pylenie wynikające z wykonywanych prac (np. poprzez stosowanie szczelnych osłon, plandek, zraszanie), korzystanie na terenie </w:t>
      </w:r>
      <w:r w:rsidRPr="00D91F1F">
        <w:rPr>
          <w:rFonts w:ascii="Cambria" w:eastAsia="Calibri" w:hAnsi="Cambria"/>
          <w:sz w:val="22"/>
          <w:szCs w:val="22"/>
          <w:lang w:eastAsia="en-US"/>
        </w:rPr>
        <w:t xml:space="preserve">OPEC Sp. z o.o. w  Gdyni </w:t>
      </w:r>
      <w:r w:rsidRPr="00D91F1F">
        <w:rPr>
          <w:rFonts w:ascii="Cambria" w:hAnsi="Cambria" w:cs="Calibri"/>
          <w:sz w:val="22"/>
          <w:szCs w:val="22"/>
        </w:rPr>
        <w:t>wyłącznie ze sprawnych technicznie nadzorowanych pojazdów, maszyn i urządzeń.</w:t>
      </w:r>
    </w:p>
    <w:p w14:paraId="4F4E287D"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4.3. W przypadku zamiaru wykorzystania sprzętu powodującego nadmierny hałas lub emitującego szkodliwe promieniowanie Wykonawca musi uzgodnić to z Przedstawiciela </w:t>
      </w:r>
      <w:r w:rsidRPr="00D91F1F">
        <w:rPr>
          <w:rFonts w:ascii="Cambria" w:eastAsia="Calibri" w:hAnsi="Cambria"/>
          <w:sz w:val="22"/>
          <w:szCs w:val="22"/>
          <w:lang w:eastAsia="en-US"/>
        </w:rPr>
        <w:t>OPEC Sp. z o.o. w  Gdyni.</w:t>
      </w:r>
    </w:p>
    <w:p w14:paraId="04741DB4" w14:textId="77777777" w:rsidR="00D91F1F" w:rsidRPr="00D91F1F" w:rsidRDefault="00D91F1F" w:rsidP="00D91F1F">
      <w:pPr>
        <w:jc w:val="both"/>
        <w:rPr>
          <w:rFonts w:ascii="Cambria" w:hAnsi="Cambria" w:cs="Calibri"/>
          <w:sz w:val="22"/>
          <w:szCs w:val="22"/>
        </w:rPr>
      </w:pPr>
    </w:p>
    <w:p w14:paraId="75A43125"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5. </w:t>
      </w:r>
      <w:r w:rsidRPr="00D91F1F">
        <w:rPr>
          <w:rFonts w:ascii="Cambria" w:hAnsi="Cambria" w:cs="Calibri"/>
          <w:b/>
          <w:bCs/>
          <w:sz w:val="22"/>
          <w:szCs w:val="22"/>
        </w:rPr>
        <w:t>Substancje / mieszaniny chemiczne</w:t>
      </w:r>
      <w:r w:rsidRPr="00D91F1F">
        <w:rPr>
          <w:rFonts w:ascii="Cambria" w:hAnsi="Cambria" w:cs="Calibri"/>
          <w:sz w:val="22"/>
          <w:szCs w:val="22"/>
        </w:rPr>
        <w:t xml:space="preserve"> </w:t>
      </w:r>
    </w:p>
    <w:p w14:paraId="36FE3F78"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5.1. W przypadku stosowania przez Wykonawcę w trakcie prowadzonych prac substancji lub mieszanin sklasyfikowanych, jako stwarzające zagrożenie dla zdrowia lub środowiska naturalnego, jest on zobowiązany dostarczyć Przedstawicielowi </w:t>
      </w:r>
      <w:r w:rsidRPr="00D91F1F">
        <w:rPr>
          <w:rFonts w:ascii="Cambria" w:eastAsia="Calibri" w:hAnsi="Cambria"/>
          <w:sz w:val="22"/>
          <w:szCs w:val="22"/>
          <w:lang w:eastAsia="en-US"/>
        </w:rPr>
        <w:t xml:space="preserve">OPEC Sp. z o.o. w  Gdyni </w:t>
      </w:r>
      <w:r w:rsidRPr="00D91F1F">
        <w:rPr>
          <w:rFonts w:ascii="Cambria" w:hAnsi="Cambria" w:cs="Calibri"/>
          <w:sz w:val="22"/>
          <w:szCs w:val="22"/>
        </w:rPr>
        <w:t>na życzenie listę tych substancji/ mieszanin wraz z aktualnymi kartami charakterystyk substancji niebezpiecznych.</w:t>
      </w:r>
    </w:p>
    <w:p w14:paraId="52D5AF24"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5.2. Wykonawca w trakcie wykonywania prac z wykorzystaniem ww. substancji/ mieszanin zawartych w stosowanych materiałach np. olejach, paliwach, smarach, farbach itd., zobowiązany jest do: </w:t>
      </w:r>
    </w:p>
    <w:p w14:paraId="6AACDC08"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a. ochrony wszystkich komponentów środowiska (gleb, wód i powietrza) przed zanieczyszczeniem; </w:t>
      </w:r>
    </w:p>
    <w:p w14:paraId="04820497"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b. posiadania aktualnych kart charakterystyk dla takich substancji/ mieszanin i zapoznania z nimi swoich pracowników; </w:t>
      </w:r>
    </w:p>
    <w:p w14:paraId="0AF6B4A1" w14:textId="77777777" w:rsidR="00D91F1F" w:rsidRPr="00D91F1F" w:rsidRDefault="00D91F1F" w:rsidP="00D91F1F">
      <w:pPr>
        <w:ind w:left="708"/>
        <w:jc w:val="both"/>
        <w:rPr>
          <w:rFonts w:ascii="Cambria" w:hAnsi="Cambria" w:cs="Calibri"/>
          <w:sz w:val="22"/>
          <w:szCs w:val="22"/>
        </w:rPr>
      </w:pPr>
      <w:r w:rsidRPr="00D91F1F">
        <w:rPr>
          <w:rFonts w:ascii="Cambria" w:hAnsi="Cambria" w:cs="Calibri"/>
          <w:sz w:val="22"/>
          <w:szCs w:val="22"/>
        </w:rPr>
        <w:t xml:space="preserve">c. przechowywania ww. materiałów zgodnie z przepisami w miejscach uzgodnionych z Przedstawicielem </w:t>
      </w:r>
      <w:r w:rsidRPr="00D91F1F">
        <w:rPr>
          <w:rFonts w:ascii="Cambria" w:eastAsia="Calibri" w:hAnsi="Cambria"/>
          <w:sz w:val="22"/>
          <w:szCs w:val="22"/>
          <w:lang w:eastAsia="en-US"/>
        </w:rPr>
        <w:t>OPEC Sp. z o.o. w  Gdyni.</w:t>
      </w:r>
    </w:p>
    <w:p w14:paraId="357C3890"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5.3. W przypadku niekontrolowanego uwolnienia stosowanych chemikaliów (rozsypania, rozlania) Wykonawca zobowiązany jest do zastosowania środków neutralizujących (np. sorbentów) przewidzianych w karcie charakterystyki substancji/mieszaniny i zebrania powstałego odpadu do szczelnego, odpowiednio opisanego pojemnika. Pojemnik i odpowiedni środek do neutralizacji Wykonawca zapewnia we własnym zakresie. </w:t>
      </w:r>
    </w:p>
    <w:p w14:paraId="7992CF5D" w14:textId="77777777" w:rsidR="00D91F1F" w:rsidRPr="00D91F1F" w:rsidRDefault="00D91F1F" w:rsidP="00D91F1F">
      <w:pPr>
        <w:jc w:val="both"/>
        <w:rPr>
          <w:rFonts w:ascii="Cambria" w:hAnsi="Cambria" w:cs="Calibri"/>
          <w:sz w:val="22"/>
          <w:szCs w:val="22"/>
        </w:rPr>
      </w:pPr>
    </w:p>
    <w:p w14:paraId="25033C2B" w14:textId="77777777" w:rsidR="00CF7857" w:rsidRDefault="00CF7857">
      <w:pPr>
        <w:rPr>
          <w:rFonts w:ascii="Cambria" w:hAnsi="Cambria" w:cs="Calibri"/>
          <w:sz w:val="22"/>
          <w:szCs w:val="22"/>
        </w:rPr>
      </w:pPr>
      <w:r>
        <w:rPr>
          <w:rFonts w:ascii="Cambria" w:hAnsi="Cambria" w:cs="Calibri"/>
          <w:sz w:val="22"/>
          <w:szCs w:val="22"/>
        </w:rPr>
        <w:br w:type="page"/>
      </w:r>
    </w:p>
    <w:p w14:paraId="102A27F0" w14:textId="4FE52682" w:rsidR="00D91F1F" w:rsidRPr="00D91F1F" w:rsidRDefault="00D91F1F" w:rsidP="00D91F1F">
      <w:pPr>
        <w:jc w:val="both"/>
        <w:rPr>
          <w:rFonts w:ascii="Cambria" w:hAnsi="Cambria" w:cs="Calibri"/>
          <w:b/>
          <w:bCs/>
          <w:sz w:val="22"/>
          <w:szCs w:val="22"/>
        </w:rPr>
      </w:pPr>
      <w:r w:rsidRPr="00D91F1F">
        <w:rPr>
          <w:rFonts w:ascii="Cambria" w:hAnsi="Cambria" w:cs="Calibri"/>
          <w:sz w:val="22"/>
          <w:szCs w:val="22"/>
        </w:rPr>
        <w:t xml:space="preserve">6.. </w:t>
      </w:r>
      <w:r w:rsidRPr="00D91F1F">
        <w:rPr>
          <w:rFonts w:ascii="Cambria" w:hAnsi="Cambria" w:cs="Calibri"/>
          <w:b/>
          <w:bCs/>
          <w:sz w:val="22"/>
          <w:szCs w:val="22"/>
        </w:rPr>
        <w:t xml:space="preserve">Ochrona drzew i krzewów </w:t>
      </w:r>
    </w:p>
    <w:p w14:paraId="3C4ACD1F"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6.1</w:t>
      </w:r>
      <w:r w:rsidRPr="00D91F1F">
        <w:rPr>
          <w:rFonts w:ascii="Cambria" w:hAnsi="Cambria" w:cs="Calibri"/>
          <w:b/>
          <w:bCs/>
          <w:sz w:val="22"/>
          <w:szCs w:val="22"/>
        </w:rPr>
        <w:t xml:space="preserve"> </w:t>
      </w:r>
      <w:r w:rsidRPr="00D91F1F">
        <w:rPr>
          <w:rFonts w:ascii="Cambria" w:hAnsi="Cambria" w:cs="Calibri"/>
          <w:sz w:val="22"/>
          <w:szCs w:val="22"/>
        </w:rPr>
        <w:t xml:space="preserve">Wykonawca w trakcie wykonywania prac na terenie </w:t>
      </w:r>
      <w:r w:rsidRPr="00D91F1F">
        <w:rPr>
          <w:rFonts w:ascii="Cambria" w:eastAsia="Calibri" w:hAnsi="Cambria"/>
          <w:sz w:val="22"/>
          <w:szCs w:val="22"/>
          <w:lang w:eastAsia="en-US"/>
        </w:rPr>
        <w:t xml:space="preserve">OPEC Sp. z o.o. w  Gdyni </w:t>
      </w:r>
      <w:r w:rsidRPr="00D91F1F">
        <w:rPr>
          <w:rFonts w:ascii="Cambria" w:hAnsi="Cambria" w:cs="Calibri"/>
          <w:sz w:val="22"/>
          <w:szCs w:val="22"/>
        </w:rPr>
        <w:t>jest zobowiązany do stosowania się do:</w:t>
      </w:r>
    </w:p>
    <w:p w14:paraId="1CABFB2D" w14:textId="77777777" w:rsidR="00D91F1F" w:rsidRPr="0008190E" w:rsidRDefault="00D91F1F" w:rsidP="00D91F1F">
      <w:pPr>
        <w:ind w:left="708"/>
        <w:jc w:val="both"/>
        <w:rPr>
          <w:rFonts w:ascii="Cambria" w:hAnsi="Cambria"/>
        </w:rPr>
      </w:pPr>
      <w:r w:rsidRPr="0008190E">
        <w:rPr>
          <w:rFonts w:ascii="Cambria" w:hAnsi="Cambria" w:cs="Calibri"/>
          <w:sz w:val="22"/>
          <w:szCs w:val="22"/>
        </w:rPr>
        <w:t>a. Instrukcji ochrony drzew i krzewów podczas prac budowlanych dostępnej na stronie:</w:t>
      </w:r>
      <w:r w:rsidRPr="0008190E">
        <w:rPr>
          <w:rFonts w:ascii="Cambria" w:eastAsia="Calibri" w:hAnsi="Cambria"/>
          <w:sz w:val="22"/>
          <w:szCs w:val="22"/>
          <w:lang w:eastAsia="en-US"/>
        </w:rPr>
        <w:t xml:space="preserve"> </w:t>
      </w:r>
      <w:hyperlink r:id="rId19" w:history="1">
        <w:r w:rsidRPr="0008190E">
          <w:rPr>
            <w:rFonts w:ascii="Cambria" w:hAnsi="Cambria"/>
            <w:color w:val="0000FF"/>
            <w:u w:val="single"/>
          </w:rPr>
          <w:t>https://opecgdy.com.pl/dokumenty/pdf/instrukcja-ochrony-drzew-i-krzeww-podczas-prac-budowlanych.pdf</w:t>
        </w:r>
      </w:hyperlink>
    </w:p>
    <w:p w14:paraId="15B280CF" w14:textId="6F4DF322" w:rsidR="00D91F1F" w:rsidRPr="0008190E" w:rsidRDefault="00D91F1F" w:rsidP="0008190E">
      <w:pPr>
        <w:ind w:left="708"/>
        <w:jc w:val="both"/>
        <w:rPr>
          <w:rFonts w:ascii="Cambria" w:hAnsi="Cambria"/>
        </w:rPr>
      </w:pPr>
      <w:r w:rsidRPr="0008190E">
        <w:rPr>
          <w:rFonts w:ascii="Cambria" w:hAnsi="Cambria" w:cs="Calibri"/>
          <w:sz w:val="22"/>
          <w:szCs w:val="22"/>
        </w:rPr>
        <w:t xml:space="preserve">b. Wytycznych do projektowania dostępnych na stronie OPEC Sp. z o.o. </w:t>
      </w:r>
      <w:hyperlink r:id="rId20" w:history="1">
        <w:r w:rsidR="0008190E" w:rsidRPr="0008190E">
          <w:rPr>
            <w:rStyle w:val="Hipercze"/>
            <w:rFonts w:ascii="Cambria" w:hAnsi="Cambria"/>
          </w:rPr>
          <w:t>https://opecgdy.com.pl/dokumenty/pdf/2025/wytyczne-do-projektowania-budowy-i-odbiorow-sieci-preizolowanych-wydanie-6.1.pdf</w:t>
        </w:r>
      </w:hyperlink>
    </w:p>
    <w:p w14:paraId="0B1768C5" w14:textId="77777777" w:rsidR="0008190E" w:rsidRPr="00D91F1F" w:rsidRDefault="0008190E" w:rsidP="0008190E">
      <w:pPr>
        <w:ind w:left="708"/>
        <w:jc w:val="both"/>
        <w:rPr>
          <w:rFonts w:ascii="Cambria" w:hAnsi="Cambria" w:cs="Calibri"/>
          <w:sz w:val="22"/>
          <w:szCs w:val="22"/>
        </w:rPr>
      </w:pPr>
    </w:p>
    <w:p w14:paraId="7C043C6B"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7. </w:t>
      </w:r>
      <w:r w:rsidRPr="00D91F1F">
        <w:rPr>
          <w:rFonts w:ascii="Cambria" w:hAnsi="Cambria" w:cs="Calibri"/>
          <w:b/>
          <w:bCs/>
          <w:sz w:val="22"/>
          <w:szCs w:val="22"/>
        </w:rPr>
        <w:t>Towary podlegające ADR i RID</w:t>
      </w:r>
      <w:r w:rsidRPr="00D91F1F">
        <w:rPr>
          <w:rFonts w:ascii="Cambria" w:hAnsi="Cambria" w:cs="Calibri"/>
          <w:sz w:val="22"/>
          <w:szCs w:val="22"/>
        </w:rPr>
        <w:t xml:space="preserve"> </w:t>
      </w:r>
    </w:p>
    <w:p w14:paraId="498ED00E" w14:textId="77777777" w:rsidR="00D91F1F" w:rsidRPr="00D91F1F" w:rsidRDefault="00D91F1F" w:rsidP="00D91F1F">
      <w:pPr>
        <w:jc w:val="both"/>
        <w:rPr>
          <w:rFonts w:ascii="Cambria" w:hAnsi="Cambria" w:cs="Calibri"/>
          <w:sz w:val="22"/>
          <w:szCs w:val="22"/>
        </w:rPr>
      </w:pPr>
      <w:r w:rsidRPr="00D91F1F">
        <w:rPr>
          <w:rFonts w:ascii="Cambria" w:hAnsi="Cambria" w:cs="Calibri"/>
          <w:sz w:val="22"/>
          <w:szCs w:val="22"/>
        </w:rPr>
        <w:t xml:space="preserve">7.1. Wprowadzany na teren OPEC towar niebezpieczny, który podlega pod rygory prawa ADR lub RID niezbędny do przeprowadzenia remontu lub realizacji prac musi mieć określoną klasyfikację planowanego przewozu. </w:t>
      </w:r>
    </w:p>
    <w:p w14:paraId="06D0743E" w14:textId="77777777" w:rsidR="00D91F1F" w:rsidRPr="00D91F1F" w:rsidRDefault="00D91F1F" w:rsidP="00D91F1F">
      <w:pPr>
        <w:jc w:val="both"/>
        <w:rPr>
          <w:rFonts w:ascii="Cambria" w:hAnsi="Cambria" w:cs="Calibri"/>
        </w:rPr>
      </w:pPr>
      <w:r w:rsidRPr="00D91F1F">
        <w:rPr>
          <w:rFonts w:ascii="Cambria" w:hAnsi="Cambria" w:cs="Calibri"/>
          <w:sz w:val="22"/>
          <w:szCs w:val="22"/>
        </w:rPr>
        <w:t xml:space="preserve">7.2. Konieczność wwiezienia takiego towaru musi zostać zgłoszona do Przedstawiciela </w:t>
      </w:r>
      <w:r w:rsidRPr="00D91F1F">
        <w:rPr>
          <w:rFonts w:ascii="Cambria" w:eastAsia="Calibri" w:hAnsi="Cambria"/>
          <w:sz w:val="22"/>
          <w:szCs w:val="22"/>
          <w:lang w:eastAsia="en-US"/>
        </w:rPr>
        <w:t>OPEC Sp. z o.o. w  Gdyni.</w:t>
      </w:r>
    </w:p>
    <w:p w14:paraId="0608291F" w14:textId="77777777" w:rsidR="00D91F1F" w:rsidRPr="00D91F1F" w:rsidRDefault="00D91F1F" w:rsidP="00D91F1F">
      <w:pPr>
        <w:jc w:val="both"/>
        <w:rPr>
          <w:rFonts w:ascii="Cambria" w:hAnsi="Cambria" w:cs="Calibri"/>
          <w:sz w:val="22"/>
          <w:szCs w:val="22"/>
        </w:rPr>
      </w:pPr>
    </w:p>
    <w:p w14:paraId="021E3F64" w14:textId="77777777" w:rsidR="00D91F1F" w:rsidRPr="00D91F1F" w:rsidRDefault="00D91F1F" w:rsidP="00D91F1F">
      <w:pPr>
        <w:numPr>
          <w:ilvl w:val="0"/>
          <w:numId w:val="22"/>
        </w:numPr>
        <w:spacing w:after="160" w:line="259" w:lineRule="auto"/>
        <w:contextualSpacing/>
        <w:jc w:val="both"/>
        <w:rPr>
          <w:rFonts w:ascii="Cambria" w:hAnsi="Cambria" w:cs="Calibri"/>
          <w:b/>
          <w:i/>
        </w:rPr>
      </w:pPr>
      <w:r w:rsidRPr="00D91F1F">
        <w:rPr>
          <w:rFonts w:ascii="Cambria" w:hAnsi="Cambria" w:cs="Calibri"/>
          <w:b/>
          <w:i/>
        </w:rPr>
        <w:t>Informacje i wymagania końcowe:</w:t>
      </w:r>
    </w:p>
    <w:p w14:paraId="5D728A7C"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Przedsiębiorca w przypadku korzystania z usług podwykonawców na terenie OPEC Sp. z o.o. w  Gdyni ma obowiązek doboru podwykonawców spełniających i respektujących niniejsze wymagania w zakresie bezpieczeństwa i higieny pracy, bezpieczeństwa procesowego, ochrony przeciwpożarowej i ochrony środowiska przedstawionych w niniejszym dokumencie.</w:t>
      </w:r>
    </w:p>
    <w:p w14:paraId="0E37A8DE"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Przedsiębiorca jest zobowiązany do umieszczenia wyżej określonych wymogów BHP w umowach zawieranych z podwykonawcami na prace wykonywane na terenie OPEC Sp. z o.o. w  Gdyni.</w:t>
      </w:r>
    </w:p>
    <w:p w14:paraId="085613C2" w14:textId="77777777" w:rsidR="00D91F1F" w:rsidRPr="00D91F1F" w:rsidRDefault="00D91F1F" w:rsidP="00D91F1F">
      <w:pPr>
        <w:spacing w:after="160"/>
        <w:jc w:val="both"/>
        <w:rPr>
          <w:rFonts w:ascii="Cambria" w:eastAsia="Calibri" w:hAnsi="Cambria"/>
          <w:sz w:val="22"/>
          <w:szCs w:val="22"/>
        </w:rPr>
      </w:pPr>
      <w:r w:rsidRPr="00D91F1F">
        <w:rPr>
          <w:rFonts w:ascii="Cambria" w:eastAsia="Calibri" w:hAnsi="Cambria"/>
          <w:sz w:val="22"/>
          <w:szCs w:val="22"/>
        </w:rPr>
        <w:t xml:space="preserve">Roszczenia </w:t>
      </w:r>
      <w:r w:rsidRPr="00D91F1F">
        <w:rPr>
          <w:rFonts w:ascii="Cambria" w:eastAsia="Calibri" w:hAnsi="Cambria"/>
          <w:sz w:val="22"/>
          <w:szCs w:val="22"/>
          <w:lang w:eastAsia="en-US"/>
        </w:rPr>
        <w:t xml:space="preserve">OPEC Sp. z o.o. w  Gdyni </w:t>
      </w:r>
      <w:r w:rsidRPr="00D91F1F">
        <w:rPr>
          <w:rFonts w:ascii="Cambria" w:eastAsia="Calibri" w:hAnsi="Cambria"/>
          <w:sz w:val="22"/>
          <w:szCs w:val="22"/>
        </w:rPr>
        <w:t xml:space="preserve">wynikające z naruszenia niniejszych </w:t>
      </w:r>
      <w:r w:rsidRPr="00D91F1F">
        <w:rPr>
          <w:rFonts w:ascii="Cambria" w:eastAsia="Calibri" w:hAnsi="Cambria"/>
          <w:bCs/>
          <w:sz w:val="22"/>
          <w:szCs w:val="28"/>
          <w:lang w:eastAsia="en-US"/>
        </w:rPr>
        <w:t xml:space="preserve">Informacje oraz wymagania środowiskowe i BHP obowiązujące na terenie </w:t>
      </w:r>
      <w:r w:rsidRPr="00D91F1F">
        <w:rPr>
          <w:rFonts w:ascii="Cambria" w:eastAsia="Calibri" w:hAnsi="Cambria"/>
          <w:sz w:val="22"/>
          <w:szCs w:val="22"/>
          <w:lang w:eastAsia="en-US"/>
        </w:rPr>
        <w:t xml:space="preserve">OPEC Sp. z o.o. w  Gdyni </w:t>
      </w:r>
      <w:r w:rsidRPr="00D91F1F">
        <w:rPr>
          <w:rFonts w:ascii="Cambria" w:eastAsia="Calibri" w:hAnsi="Cambria"/>
          <w:sz w:val="22"/>
          <w:szCs w:val="22"/>
        </w:rPr>
        <w:t xml:space="preserve">są niezależne od roszczeń wynikających z właściwej umowy zawartej z Przedsiębiorcą. Przedsiębiorcy nie przysługują żadne roszczenia wobec </w:t>
      </w:r>
      <w:r w:rsidRPr="00D91F1F">
        <w:rPr>
          <w:rFonts w:ascii="Cambria" w:eastAsia="Calibri" w:hAnsi="Cambria"/>
          <w:sz w:val="22"/>
          <w:szCs w:val="22"/>
          <w:lang w:eastAsia="en-US"/>
        </w:rPr>
        <w:t xml:space="preserve">OPEC Sp. z o.o. w  Gdyni </w:t>
      </w:r>
      <w:r w:rsidRPr="00D91F1F">
        <w:rPr>
          <w:rFonts w:ascii="Cambria" w:eastAsia="Calibri" w:hAnsi="Cambria"/>
          <w:sz w:val="22"/>
          <w:szCs w:val="22"/>
        </w:rPr>
        <w:t xml:space="preserve">lub innego podmiotu jeśli w wyniku naruszenia niniejszych zasad poniesie szkodę, w tym szkodę związaną z wadliwą realizacją umowy. </w:t>
      </w:r>
    </w:p>
    <w:p w14:paraId="6940BB69" w14:textId="77777777" w:rsidR="00D91F1F" w:rsidRPr="00D91F1F" w:rsidRDefault="00D91F1F" w:rsidP="00D91F1F">
      <w:pPr>
        <w:spacing w:after="160"/>
        <w:jc w:val="both"/>
        <w:rPr>
          <w:rFonts w:ascii="Cambria" w:eastAsia="Calibri" w:hAnsi="Cambria"/>
          <w:sz w:val="22"/>
          <w:szCs w:val="22"/>
        </w:rPr>
      </w:pPr>
      <w:r w:rsidRPr="00D91F1F">
        <w:rPr>
          <w:rFonts w:ascii="Cambria" w:eastAsia="Calibri" w:hAnsi="Cambria"/>
          <w:sz w:val="22"/>
          <w:szCs w:val="22"/>
        </w:rPr>
        <w:t xml:space="preserve">W szczególności fakt utraty uprawnień do poruszania się po terenie </w:t>
      </w:r>
      <w:r w:rsidRPr="00D91F1F">
        <w:rPr>
          <w:rFonts w:ascii="Cambria" w:eastAsia="Calibri" w:hAnsi="Cambria"/>
          <w:sz w:val="22"/>
          <w:szCs w:val="22"/>
          <w:lang w:eastAsia="en-US"/>
        </w:rPr>
        <w:t xml:space="preserve">OPEC Sp. z o.o. w  Gdyni </w:t>
      </w:r>
      <w:r w:rsidRPr="00D91F1F">
        <w:rPr>
          <w:rFonts w:ascii="Cambria" w:eastAsia="Calibri" w:hAnsi="Cambria"/>
          <w:sz w:val="22"/>
          <w:szCs w:val="22"/>
        </w:rPr>
        <w:t xml:space="preserve">nie może być podstawą uchylenia się od odpowiedzialności za niewykonanie lub nienależyte wykonanie zawartej umowy </w:t>
      </w:r>
      <w:r w:rsidRPr="00D91F1F">
        <w:rPr>
          <w:rFonts w:ascii="Cambria" w:eastAsia="Calibri" w:hAnsi="Cambria"/>
          <w:sz w:val="22"/>
          <w:szCs w:val="22"/>
          <w:lang w:eastAsia="en-US"/>
        </w:rPr>
        <w:t>OPEC Sp. z o.o. w  Gdyni.</w:t>
      </w:r>
    </w:p>
    <w:p w14:paraId="7362A55A" w14:textId="77777777" w:rsidR="00D91F1F" w:rsidRPr="00D91F1F" w:rsidRDefault="00D91F1F" w:rsidP="00D91F1F">
      <w:pPr>
        <w:spacing w:after="160"/>
        <w:jc w:val="both"/>
        <w:rPr>
          <w:rFonts w:ascii="Cambria" w:eastAsia="Calibri" w:hAnsi="Cambria"/>
          <w:sz w:val="22"/>
          <w:szCs w:val="22"/>
          <w:lang w:eastAsia="en-US"/>
        </w:rPr>
      </w:pPr>
      <w:r w:rsidRPr="00D91F1F">
        <w:rPr>
          <w:rFonts w:ascii="Cambria" w:eastAsia="Calibri" w:hAnsi="Cambria"/>
          <w:sz w:val="22"/>
          <w:szCs w:val="22"/>
          <w:lang w:eastAsia="en-US"/>
        </w:rPr>
        <w:t>Przedstawiciele OPEC Sp. z o.o. w  Gdyni są uprawnieni do przeprowadzania kontroli bhp i wymagań środowiskowych u podmiotów zewnętrznych w pełnym zakresie dotyczącym realizowanych przez nich prac na rzecz OPEC Sp. z o.o. w  Gdyni.</w:t>
      </w:r>
    </w:p>
    <w:p w14:paraId="2A6E515A" w14:textId="77777777" w:rsidR="00D91F1F" w:rsidRPr="00D91F1F" w:rsidRDefault="00D91F1F" w:rsidP="00D91F1F">
      <w:pPr>
        <w:jc w:val="both"/>
        <w:rPr>
          <w:rFonts w:ascii="Cambria" w:eastAsia="Calibri" w:hAnsi="Cambria"/>
          <w:sz w:val="22"/>
          <w:szCs w:val="22"/>
          <w:lang w:eastAsia="en-US"/>
        </w:rPr>
      </w:pPr>
      <w:r w:rsidRPr="00D91F1F">
        <w:rPr>
          <w:rFonts w:ascii="Cambria" w:eastAsia="Calibri" w:hAnsi="Cambria"/>
          <w:sz w:val="22"/>
          <w:szCs w:val="22"/>
          <w:lang w:eastAsia="en-US"/>
        </w:rPr>
        <w:t xml:space="preserve">W sprawach bezpieczeństwa i higieny pracy, ochrony przeciwpożarowej, bezpieczeństwa procesowego oraz ochrony środowiska Przedsiębiorca jest zobowiązany do respektowania uwag i zaleceń </w:t>
      </w:r>
      <w:r w:rsidRPr="00D91F1F">
        <w:rPr>
          <w:rFonts w:ascii="Cambria" w:hAnsi="Cambria" w:cs="Calibri"/>
          <w:sz w:val="22"/>
          <w:szCs w:val="22"/>
        </w:rPr>
        <w:t xml:space="preserve">Przedstawicieli </w:t>
      </w:r>
      <w:r w:rsidRPr="00D91F1F">
        <w:rPr>
          <w:rFonts w:ascii="Cambria" w:eastAsia="Calibri" w:hAnsi="Cambria"/>
          <w:sz w:val="22"/>
          <w:szCs w:val="22"/>
          <w:lang w:eastAsia="en-US"/>
        </w:rPr>
        <w:t>OPEC Sp. z o.o. w  Gdyni, a także pracowników obszaru utrzymania ruchu jak również zarządzających terenem/obiektem OPEC Sp. z o.o. w  Gdyni.</w:t>
      </w:r>
    </w:p>
    <w:p w14:paraId="6533B3A6" w14:textId="77777777" w:rsidR="00D91F1F" w:rsidRPr="00D91F1F" w:rsidRDefault="00D91F1F" w:rsidP="00D91F1F">
      <w:pPr>
        <w:jc w:val="both"/>
        <w:rPr>
          <w:rFonts w:ascii="Cambria" w:eastAsia="Calibri" w:hAnsi="Cambria"/>
          <w:sz w:val="22"/>
          <w:szCs w:val="22"/>
          <w:lang w:eastAsia="en-US"/>
        </w:rPr>
      </w:pPr>
    </w:p>
    <w:p w14:paraId="0B7FCBDD" w14:textId="77777777" w:rsidR="00D91F1F" w:rsidRPr="00D91F1F" w:rsidRDefault="00D91F1F" w:rsidP="00D91F1F">
      <w:pPr>
        <w:jc w:val="both"/>
        <w:rPr>
          <w:rFonts w:ascii="Cambria" w:eastAsia="Calibri" w:hAnsi="Cambria"/>
          <w:sz w:val="22"/>
          <w:szCs w:val="22"/>
          <w:lang w:eastAsia="en-US"/>
        </w:rPr>
      </w:pPr>
      <w:r w:rsidRPr="00D91F1F">
        <w:rPr>
          <w:rFonts w:ascii="Cambria" w:eastAsia="Calibri" w:hAnsi="Cambria"/>
          <w:sz w:val="22"/>
          <w:szCs w:val="22"/>
          <w:lang w:eastAsia="en-US"/>
        </w:rPr>
        <w:t xml:space="preserve">Przedsiębiorca ponosi pełną odpowiedzialność za działania oraz zaniechania swoich pracowników i podwykonawców. </w:t>
      </w:r>
    </w:p>
    <w:p w14:paraId="40BC879F" w14:textId="77777777" w:rsidR="00D91F1F" w:rsidRPr="00D91F1F" w:rsidRDefault="00D91F1F" w:rsidP="00D91F1F">
      <w:pPr>
        <w:jc w:val="right"/>
        <w:rPr>
          <w:rFonts w:ascii="Cambria" w:hAnsi="Cambria"/>
          <w:b/>
          <w:bCs/>
          <w:i/>
          <w:iCs/>
          <w:sz w:val="22"/>
          <w:szCs w:val="22"/>
        </w:rPr>
      </w:pPr>
      <w:r w:rsidRPr="00D91F1F">
        <w:rPr>
          <w:rFonts w:ascii="Cambria" w:hAnsi="Cambria"/>
          <w:b/>
          <w:bCs/>
          <w:i/>
          <w:iCs/>
          <w:sz w:val="22"/>
          <w:szCs w:val="22"/>
        </w:rPr>
        <w:br w:type="page"/>
      </w:r>
    </w:p>
    <w:p w14:paraId="1BABAA4B" w14:textId="77777777" w:rsidR="00D91F1F" w:rsidRPr="00D91F1F" w:rsidRDefault="00D91F1F" w:rsidP="00D91F1F">
      <w:pPr>
        <w:jc w:val="right"/>
        <w:rPr>
          <w:rFonts w:ascii="Cambria" w:hAnsi="Cambria"/>
          <w:b/>
          <w:bCs/>
          <w:i/>
          <w:iCs/>
          <w:sz w:val="22"/>
          <w:szCs w:val="22"/>
        </w:rPr>
      </w:pPr>
      <w:r w:rsidRPr="00D91F1F">
        <w:rPr>
          <w:rFonts w:ascii="Cambria" w:hAnsi="Cambria"/>
          <w:b/>
          <w:bCs/>
          <w:i/>
          <w:iCs/>
          <w:sz w:val="22"/>
          <w:szCs w:val="22"/>
        </w:rPr>
        <w:t>ZAŁĄCZNIK Nr 1a</w:t>
      </w:r>
      <w:r w:rsidRPr="00D91F1F">
        <w:rPr>
          <w:rFonts w:ascii="Cambria" w:hAnsi="Cambria"/>
          <w:b/>
          <w:bCs/>
          <w:i/>
          <w:iCs/>
          <w:sz w:val="22"/>
          <w:szCs w:val="22"/>
        </w:rPr>
        <w:br/>
        <w:t>do Decyzji Nr 26/2023</w:t>
      </w:r>
      <w:r w:rsidRPr="00D91F1F">
        <w:rPr>
          <w:rFonts w:ascii="Cambria" w:hAnsi="Cambria"/>
          <w:b/>
          <w:bCs/>
          <w:i/>
          <w:iCs/>
          <w:sz w:val="22"/>
          <w:szCs w:val="22"/>
        </w:rPr>
        <w:br/>
        <w:t>Zarządu OPEC Sp. z o.o.</w:t>
      </w:r>
    </w:p>
    <w:p w14:paraId="23B0B652" w14:textId="77777777" w:rsidR="00D91F1F" w:rsidRPr="00D91F1F" w:rsidRDefault="00D91F1F" w:rsidP="00D91F1F">
      <w:pPr>
        <w:jc w:val="center"/>
        <w:rPr>
          <w:rFonts w:ascii="Cambria" w:hAnsi="Cambria"/>
          <w:b/>
        </w:rPr>
      </w:pPr>
      <w:r w:rsidRPr="00D91F1F">
        <w:rPr>
          <w:rFonts w:ascii="Cambria" w:hAnsi="Cambria"/>
          <w:b/>
        </w:rPr>
        <w:t>INFORMACJA PRACODAWCY O ZAGROŻENIACH *</w:t>
      </w:r>
      <w:r w:rsidRPr="00D91F1F">
        <w:rPr>
          <w:rFonts w:ascii="Cambria" w:hAnsi="Cambria"/>
          <w:b/>
        </w:rPr>
        <w:br/>
        <w:t>DLA BEZPIECZEŃSTWA I ZDROWIA PODCZAS PRACY</w:t>
      </w:r>
      <w:r w:rsidRPr="00D91F1F">
        <w:rPr>
          <w:rFonts w:ascii="Cambria" w:hAnsi="Cambria"/>
          <w:b/>
        </w:rPr>
        <w:br/>
        <w:t xml:space="preserve">(§ 2.2 Rozporządzenia M.G i P. z dnia 27 lipca 2004r w sprawie </w:t>
      </w:r>
      <w:r w:rsidRPr="00D91F1F">
        <w:rPr>
          <w:rFonts w:ascii="Cambria" w:hAnsi="Cambria"/>
          <w:b/>
        </w:rPr>
        <w:br/>
        <w:t xml:space="preserve">szkolenia w dziedzinie bezpieczeństwa i higieny pracy Dz.U. Nr 180 poz. 1860) </w:t>
      </w:r>
      <w:r w:rsidRPr="00D91F1F">
        <w:rPr>
          <w:rFonts w:ascii="Cambria" w:hAnsi="Cambria"/>
          <w:b/>
        </w:rPr>
        <w:br/>
        <w:t>- dotyczy pracowników innego pracodawcy</w:t>
      </w:r>
    </w:p>
    <w:p w14:paraId="4D4F2EAC" w14:textId="77777777" w:rsidR="00D91F1F" w:rsidRPr="00D91F1F" w:rsidRDefault="00D91F1F" w:rsidP="00D91F1F">
      <w:pPr>
        <w:jc w:val="center"/>
        <w:rPr>
          <w:rFonts w:ascii="Cambria" w:hAnsi="Cambria"/>
          <w:b/>
        </w:rPr>
      </w:pPr>
    </w:p>
    <w:p w14:paraId="71BE4FE0" w14:textId="77777777" w:rsidR="00D91F1F" w:rsidRPr="00D91F1F" w:rsidRDefault="00D91F1F" w:rsidP="00D91F1F">
      <w:pPr>
        <w:jc w:val="center"/>
        <w:rPr>
          <w:rFonts w:ascii="Cambria" w:hAnsi="Cambria"/>
          <w:b/>
        </w:rPr>
      </w:pPr>
    </w:p>
    <w:p w14:paraId="2D0B4AF3" w14:textId="77777777" w:rsidR="00D91F1F" w:rsidRPr="00D91F1F" w:rsidRDefault="00D91F1F" w:rsidP="00D91F1F">
      <w:pPr>
        <w:numPr>
          <w:ilvl w:val="0"/>
          <w:numId w:val="27"/>
        </w:numPr>
        <w:spacing w:after="160" w:line="259" w:lineRule="auto"/>
        <w:jc w:val="both"/>
        <w:rPr>
          <w:rFonts w:ascii="Cambria" w:hAnsi="Cambria"/>
          <w:b/>
          <w:strike/>
        </w:rPr>
      </w:pPr>
      <w:r w:rsidRPr="00D91F1F">
        <w:rPr>
          <w:rFonts w:ascii="Cambria" w:hAnsi="Cambria"/>
          <w:b/>
          <w:strike/>
        </w:rPr>
        <w:t>Rejon (Dział): ………………………………………………………………………………………</w:t>
      </w:r>
    </w:p>
    <w:p w14:paraId="25470872" w14:textId="77777777" w:rsidR="00D91F1F" w:rsidRPr="00D91F1F" w:rsidRDefault="00D91F1F" w:rsidP="00D91F1F">
      <w:pPr>
        <w:numPr>
          <w:ilvl w:val="0"/>
          <w:numId w:val="27"/>
        </w:numPr>
        <w:spacing w:after="160" w:line="276" w:lineRule="auto"/>
        <w:jc w:val="both"/>
        <w:rPr>
          <w:rFonts w:ascii="Cambria" w:hAnsi="Cambria"/>
          <w:b/>
        </w:rPr>
      </w:pPr>
      <w:r w:rsidRPr="00D91F1F">
        <w:rPr>
          <w:rFonts w:ascii="Cambria" w:hAnsi="Cambria"/>
          <w:b/>
        </w:rPr>
        <w:t>Dotyczy umowy nr: NO/……./2025</w:t>
      </w:r>
    </w:p>
    <w:p w14:paraId="311BD1C9" w14:textId="77777777" w:rsidR="00D91F1F" w:rsidRPr="00D91F1F" w:rsidRDefault="00D91F1F" w:rsidP="00D91F1F">
      <w:pPr>
        <w:numPr>
          <w:ilvl w:val="0"/>
          <w:numId w:val="27"/>
        </w:numPr>
        <w:spacing w:after="160" w:line="259" w:lineRule="auto"/>
        <w:jc w:val="both"/>
        <w:rPr>
          <w:rFonts w:ascii="Cambria" w:hAnsi="Cambria"/>
          <w:b/>
        </w:rPr>
      </w:pPr>
      <w:r w:rsidRPr="00D91F1F">
        <w:rPr>
          <w:rFonts w:ascii="Cambria" w:hAnsi="Cambria"/>
          <w:b/>
        </w:rPr>
        <w:t>Nazwa firmy, komórki organizacyjnej wykonującej zadania na rzecz OPEC Sp. z o.o.</w:t>
      </w:r>
    </w:p>
    <w:p w14:paraId="134BD3BB" w14:textId="77777777" w:rsidR="00D91F1F" w:rsidRPr="00D91F1F" w:rsidRDefault="00D91F1F" w:rsidP="00D91F1F">
      <w:pPr>
        <w:spacing w:line="276" w:lineRule="auto"/>
        <w:ind w:left="720"/>
        <w:rPr>
          <w:rFonts w:ascii="Cambria" w:hAnsi="Cambria"/>
        </w:rPr>
      </w:pPr>
      <w:r w:rsidRPr="00D91F1F">
        <w:rPr>
          <w:rFonts w:ascii="Cambria" w:hAnsi="Cambria"/>
          <w:b/>
          <w:bCs/>
        </w:rPr>
        <w:t>……………………………………………………………………………….</w:t>
      </w:r>
      <w:r w:rsidRPr="00D91F1F">
        <w:rPr>
          <w:rFonts w:ascii="Cambria" w:hAnsi="Cambria"/>
        </w:rPr>
        <w:t xml:space="preserve">. </w:t>
      </w:r>
    </w:p>
    <w:p w14:paraId="5F0659E4" w14:textId="77777777" w:rsidR="00D91F1F" w:rsidRPr="00D91F1F" w:rsidRDefault="00D91F1F" w:rsidP="00D91F1F">
      <w:pPr>
        <w:jc w:val="center"/>
        <w:rPr>
          <w:rFonts w:ascii="Cambria" w:hAnsi="Cambria"/>
          <w:b/>
        </w:rPr>
      </w:pPr>
    </w:p>
    <w:p w14:paraId="11B35912" w14:textId="77777777" w:rsidR="00D91F1F" w:rsidRPr="00D91F1F" w:rsidRDefault="00D91F1F" w:rsidP="00D91F1F">
      <w:pPr>
        <w:jc w:val="center"/>
        <w:rPr>
          <w:rFonts w:ascii="Cambria" w:hAnsi="Cambria"/>
          <w:b/>
        </w:rPr>
      </w:pPr>
    </w:p>
    <w:p w14:paraId="286CC7D4" w14:textId="77777777" w:rsidR="00D91F1F" w:rsidRPr="00D91F1F" w:rsidRDefault="00D91F1F" w:rsidP="00D91F1F">
      <w:pPr>
        <w:jc w:val="center"/>
        <w:rPr>
          <w:rFonts w:ascii="Cambria" w:hAnsi="Cambria"/>
          <w:b/>
        </w:rPr>
      </w:pPr>
    </w:p>
    <w:p w14:paraId="703AE402" w14:textId="77777777" w:rsidR="00D91F1F" w:rsidRPr="00D91F1F" w:rsidRDefault="00D91F1F" w:rsidP="00D91F1F">
      <w:pPr>
        <w:jc w:val="center"/>
        <w:rPr>
          <w:rFonts w:ascii="Cambria" w:hAnsi="Cambria"/>
          <w:b/>
        </w:rPr>
      </w:pPr>
      <w:r w:rsidRPr="00D91F1F">
        <w:rPr>
          <w:rFonts w:ascii="Cambria" w:hAnsi="Cambria"/>
          <w:b/>
        </w:rPr>
        <w:t>POINFORMOWANIE</w:t>
      </w:r>
    </w:p>
    <w:p w14:paraId="1E4A1252" w14:textId="77777777" w:rsidR="00D91F1F" w:rsidRPr="00D91F1F" w:rsidRDefault="00D91F1F" w:rsidP="00D91F1F">
      <w:pPr>
        <w:jc w:val="center"/>
        <w:rPr>
          <w:rFonts w:ascii="Cambria" w:hAnsi="Cambria"/>
          <w:b/>
        </w:rPr>
      </w:pPr>
    </w:p>
    <w:p w14:paraId="1AAD955B" w14:textId="77777777" w:rsidR="00D91F1F" w:rsidRPr="00D91F1F" w:rsidRDefault="00D91F1F" w:rsidP="00D91F1F">
      <w:pPr>
        <w:jc w:val="center"/>
        <w:rPr>
          <w:rFonts w:ascii="Cambria" w:hAnsi="Cambria"/>
          <w:b/>
        </w:rPr>
      </w:pPr>
      <w:r w:rsidRPr="00D91F1F">
        <w:rPr>
          <w:rFonts w:ascii="Cambria" w:hAnsi="Cambria"/>
          <w:b/>
        </w:rPr>
        <w:t>Oświadczam, że zgodnie z załącznikiem Nr 1 do Decyzji Zarządu OPEC Sp. z o.o. Nr 26/2023 „ Określenie kompetencji i uświadomienie osób wykonujących zadania dla OPEC lub w jego imieniu oraz przebywających na terenie przedsiębiorstwa” zostałem (łam) poinformowany (na) o zagrożeniach, wymaganiach oraz ogólnych zasadach przebywania na terenie OPEC Sp. z o. o.</w:t>
      </w:r>
    </w:p>
    <w:p w14:paraId="10477511" w14:textId="77777777" w:rsidR="00D91F1F" w:rsidRPr="00D91F1F" w:rsidRDefault="00D91F1F" w:rsidP="00D91F1F">
      <w:pPr>
        <w:jc w:val="center"/>
        <w:rPr>
          <w:rFonts w:ascii="Cambria" w:hAnsi="Cambria"/>
          <w:b/>
        </w:rPr>
      </w:pPr>
    </w:p>
    <w:tbl>
      <w:tblPr>
        <w:tblpPr w:leftFromText="141" w:rightFromText="141" w:vertAnchor="text" w:horzAnchor="margin" w:tblpXSpec="center" w:tblpY="1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3"/>
        <w:gridCol w:w="3307"/>
        <w:gridCol w:w="1635"/>
        <w:gridCol w:w="1507"/>
        <w:gridCol w:w="2010"/>
      </w:tblGrid>
      <w:tr w:rsidR="00D91F1F" w:rsidRPr="00D91F1F" w14:paraId="3C6D5688" w14:textId="77777777" w:rsidTr="00155CB4">
        <w:trPr>
          <w:tblHeader/>
        </w:trPr>
        <w:tc>
          <w:tcPr>
            <w:tcW w:w="572" w:type="dxa"/>
            <w:vAlign w:val="center"/>
          </w:tcPr>
          <w:p w14:paraId="2062B8B6" w14:textId="77777777" w:rsidR="00D91F1F" w:rsidRPr="00D91F1F" w:rsidRDefault="00D91F1F" w:rsidP="00D91F1F">
            <w:pPr>
              <w:jc w:val="center"/>
              <w:rPr>
                <w:rFonts w:ascii="Cambria" w:hAnsi="Cambria"/>
                <w:b/>
              </w:rPr>
            </w:pPr>
            <w:r w:rsidRPr="00D91F1F">
              <w:rPr>
                <w:rFonts w:ascii="Cambria" w:hAnsi="Cambria"/>
                <w:b/>
              </w:rPr>
              <w:t>L.p.</w:t>
            </w:r>
          </w:p>
        </w:tc>
        <w:tc>
          <w:tcPr>
            <w:tcW w:w="3505" w:type="dxa"/>
            <w:vAlign w:val="center"/>
          </w:tcPr>
          <w:p w14:paraId="0654E60D" w14:textId="77777777" w:rsidR="00D91F1F" w:rsidRPr="00D91F1F" w:rsidRDefault="00D91F1F" w:rsidP="00D91F1F">
            <w:pPr>
              <w:jc w:val="center"/>
              <w:rPr>
                <w:rFonts w:ascii="Cambria" w:hAnsi="Cambria"/>
                <w:b/>
              </w:rPr>
            </w:pPr>
            <w:r w:rsidRPr="00D91F1F">
              <w:rPr>
                <w:rFonts w:ascii="Cambria" w:hAnsi="Cambria"/>
                <w:b/>
              </w:rPr>
              <w:t>Imię, nazwisko</w:t>
            </w:r>
          </w:p>
        </w:tc>
        <w:tc>
          <w:tcPr>
            <w:tcW w:w="1711" w:type="dxa"/>
            <w:vAlign w:val="center"/>
          </w:tcPr>
          <w:p w14:paraId="020A4297" w14:textId="77777777" w:rsidR="00D91F1F" w:rsidRPr="00D91F1F" w:rsidRDefault="00D91F1F" w:rsidP="00D91F1F">
            <w:pPr>
              <w:jc w:val="center"/>
              <w:rPr>
                <w:rFonts w:ascii="Cambria" w:hAnsi="Cambria"/>
                <w:b/>
              </w:rPr>
            </w:pPr>
            <w:r w:rsidRPr="00D91F1F">
              <w:rPr>
                <w:rFonts w:ascii="Cambria" w:hAnsi="Cambria"/>
                <w:b/>
              </w:rPr>
              <w:t>DATA</w:t>
            </w:r>
          </w:p>
        </w:tc>
        <w:tc>
          <w:tcPr>
            <w:tcW w:w="1559" w:type="dxa"/>
            <w:vAlign w:val="center"/>
          </w:tcPr>
          <w:p w14:paraId="5EA9415E" w14:textId="77777777" w:rsidR="00D91F1F" w:rsidRPr="00D91F1F" w:rsidRDefault="00D91F1F" w:rsidP="00D91F1F">
            <w:pPr>
              <w:jc w:val="center"/>
              <w:rPr>
                <w:rFonts w:ascii="Cambria" w:hAnsi="Cambria"/>
                <w:b/>
              </w:rPr>
            </w:pPr>
            <w:r w:rsidRPr="00D91F1F">
              <w:rPr>
                <w:rFonts w:ascii="Cambria" w:hAnsi="Cambria"/>
                <w:b/>
              </w:rPr>
              <w:t>Podpis</w:t>
            </w:r>
          </w:p>
        </w:tc>
        <w:tc>
          <w:tcPr>
            <w:tcW w:w="2117" w:type="dxa"/>
            <w:vAlign w:val="center"/>
          </w:tcPr>
          <w:p w14:paraId="1E3D9AEE" w14:textId="77777777" w:rsidR="00D91F1F" w:rsidRPr="00D91F1F" w:rsidRDefault="00D91F1F" w:rsidP="00D91F1F">
            <w:pPr>
              <w:jc w:val="center"/>
              <w:rPr>
                <w:rFonts w:ascii="Cambria" w:hAnsi="Cambria"/>
                <w:b/>
              </w:rPr>
            </w:pPr>
            <w:r w:rsidRPr="00D91F1F">
              <w:rPr>
                <w:rFonts w:ascii="Cambria" w:hAnsi="Cambria"/>
                <w:b/>
              </w:rPr>
              <w:t>Uwagi</w:t>
            </w:r>
          </w:p>
        </w:tc>
      </w:tr>
      <w:tr w:rsidR="00D91F1F" w:rsidRPr="00D91F1F" w14:paraId="7A44E446" w14:textId="77777777" w:rsidTr="00155CB4">
        <w:trPr>
          <w:tblHeader/>
        </w:trPr>
        <w:tc>
          <w:tcPr>
            <w:tcW w:w="572" w:type="dxa"/>
          </w:tcPr>
          <w:p w14:paraId="499D707A" w14:textId="77777777" w:rsidR="00D91F1F" w:rsidRPr="00D91F1F" w:rsidRDefault="00D91F1F" w:rsidP="00D91F1F">
            <w:pPr>
              <w:jc w:val="center"/>
              <w:rPr>
                <w:rFonts w:ascii="Cambria" w:hAnsi="Cambria"/>
                <w:b/>
              </w:rPr>
            </w:pPr>
            <w:r w:rsidRPr="00D91F1F">
              <w:rPr>
                <w:rFonts w:ascii="Cambria" w:hAnsi="Cambria"/>
                <w:b/>
              </w:rPr>
              <w:t>1</w:t>
            </w:r>
          </w:p>
        </w:tc>
        <w:tc>
          <w:tcPr>
            <w:tcW w:w="3505" w:type="dxa"/>
          </w:tcPr>
          <w:p w14:paraId="37F0E6B1" w14:textId="77777777" w:rsidR="00D91F1F" w:rsidRPr="00D91F1F" w:rsidRDefault="00D91F1F" w:rsidP="00D91F1F">
            <w:pPr>
              <w:jc w:val="center"/>
              <w:rPr>
                <w:rFonts w:ascii="Cambria" w:hAnsi="Cambria"/>
                <w:b/>
              </w:rPr>
            </w:pPr>
            <w:r w:rsidRPr="00D91F1F">
              <w:rPr>
                <w:rFonts w:ascii="Cambria" w:hAnsi="Cambria"/>
                <w:b/>
              </w:rPr>
              <w:t>2</w:t>
            </w:r>
          </w:p>
        </w:tc>
        <w:tc>
          <w:tcPr>
            <w:tcW w:w="1711" w:type="dxa"/>
          </w:tcPr>
          <w:p w14:paraId="2FCEDD22" w14:textId="77777777" w:rsidR="00D91F1F" w:rsidRPr="00D91F1F" w:rsidRDefault="00D91F1F" w:rsidP="00D91F1F">
            <w:pPr>
              <w:jc w:val="center"/>
              <w:rPr>
                <w:rFonts w:ascii="Cambria" w:hAnsi="Cambria"/>
                <w:b/>
              </w:rPr>
            </w:pPr>
            <w:r w:rsidRPr="00D91F1F">
              <w:rPr>
                <w:rFonts w:ascii="Cambria" w:hAnsi="Cambria"/>
                <w:b/>
              </w:rPr>
              <w:t>3</w:t>
            </w:r>
          </w:p>
        </w:tc>
        <w:tc>
          <w:tcPr>
            <w:tcW w:w="1559" w:type="dxa"/>
          </w:tcPr>
          <w:p w14:paraId="2E062A1C" w14:textId="77777777" w:rsidR="00D91F1F" w:rsidRPr="00D91F1F" w:rsidRDefault="00D91F1F" w:rsidP="00D91F1F">
            <w:pPr>
              <w:jc w:val="center"/>
              <w:rPr>
                <w:rFonts w:ascii="Cambria" w:hAnsi="Cambria"/>
                <w:b/>
              </w:rPr>
            </w:pPr>
            <w:r w:rsidRPr="00D91F1F">
              <w:rPr>
                <w:rFonts w:ascii="Cambria" w:hAnsi="Cambria"/>
                <w:b/>
              </w:rPr>
              <w:t>4</w:t>
            </w:r>
          </w:p>
        </w:tc>
        <w:tc>
          <w:tcPr>
            <w:tcW w:w="2117" w:type="dxa"/>
          </w:tcPr>
          <w:p w14:paraId="3D8A35F6" w14:textId="77777777" w:rsidR="00D91F1F" w:rsidRPr="00D91F1F" w:rsidRDefault="00D91F1F" w:rsidP="00D91F1F">
            <w:pPr>
              <w:jc w:val="center"/>
              <w:rPr>
                <w:rFonts w:ascii="Cambria" w:hAnsi="Cambria"/>
                <w:b/>
              </w:rPr>
            </w:pPr>
            <w:r w:rsidRPr="00D91F1F">
              <w:rPr>
                <w:rFonts w:ascii="Cambria" w:hAnsi="Cambria"/>
                <w:b/>
              </w:rPr>
              <w:t>5</w:t>
            </w:r>
          </w:p>
        </w:tc>
      </w:tr>
      <w:tr w:rsidR="00D91F1F" w:rsidRPr="00D91F1F" w14:paraId="7233AC55" w14:textId="77777777" w:rsidTr="00155CB4">
        <w:trPr>
          <w:trHeight w:val="411"/>
        </w:trPr>
        <w:tc>
          <w:tcPr>
            <w:tcW w:w="572" w:type="dxa"/>
            <w:vAlign w:val="center"/>
          </w:tcPr>
          <w:p w14:paraId="3FF63D54" w14:textId="77777777" w:rsidR="00D91F1F" w:rsidRPr="00D91F1F" w:rsidRDefault="00D91F1F" w:rsidP="00D91F1F">
            <w:pPr>
              <w:jc w:val="center"/>
              <w:rPr>
                <w:rFonts w:ascii="Cambria" w:hAnsi="Cambria"/>
                <w:b/>
              </w:rPr>
            </w:pPr>
          </w:p>
        </w:tc>
        <w:tc>
          <w:tcPr>
            <w:tcW w:w="3505" w:type="dxa"/>
            <w:vAlign w:val="center"/>
          </w:tcPr>
          <w:p w14:paraId="649B8892" w14:textId="77777777" w:rsidR="00D91F1F" w:rsidRPr="00D91F1F" w:rsidRDefault="00D91F1F" w:rsidP="00D91F1F">
            <w:pPr>
              <w:jc w:val="center"/>
              <w:rPr>
                <w:rFonts w:ascii="Cambria" w:hAnsi="Cambria"/>
                <w:b/>
              </w:rPr>
            </w:pPr>
          </w:p>
        </w:tc>
        <w:tc>
          <w:tcPr>
            <w:tcW w:w="1711" w:type="dxa"/>
          </w:tcPr>
          <w:p w14:paraId="3DD326B3" w14:textId="77777777" w:rsidR="00D91F1F" w:rsidRPr="00D91F1F" w:rsidRDefault="00D91F1F" w:rsidP="00D91F1F">
            <w:pPr>
              <w:jc w:val="center"/>
              <w:rPr>
                <w:rFonts w:ascii="Cambria" w:hAnsi="Cambria"/>
                <w:b/>
              </w:rPr>
            </w:pPr>
          </w:p>
        </w:tc>
        <w:tc>
          <w:tcPr>
            <w:tcW w:w="1559" w:type="dxa"/>
            <w:vAlign w:val="center"/>
          </w:tcPr>
          <w:p w14:paraId="68807CD0" w14:textId="77777777" w:rsidR="00D91F1F" w:rsidRPr="00D91F1F" w:rsidRDefault="00D91F1F" w:rsidP="00D91F1F">
            <w:pPr>
              <w:jc w:val="center"/>
              <w:rPr>
                <w:rFonts w:ascii="Cambria" w:hAnsi="Cambria"/>
                <w:b/>
              </w:rPr>
            </w:pPr>
          </w:p>
        </w:tc>
        <w:tc>
          <w:tcPr>
            <w:tcW w:w="2117" w:type="dxa"/>
            <w:vAlign w:val="center"/>
          </w:tcPr>
          <w:p w14:paraId="244124F6" w14:textId="77777777" w:rsidR="00D91F1F" w:rsidRPr="00D91F1F" w:rsidRDefault="00D91F1F" w:rsidP="00D91F1F">
            <w:pPr>
              <w:jc w:val="center"/>
              <w:rPr>
                <w:rFonts w:ascii="Cambria" w:hAnsi="Cambria"/>
                <w:b/>
              </w:rPr>
            </w:pPr>
          </w:p>
        </w:tc>
      </w:tr>
      <w:tr w:rsidR="00D91F1F" w:rsidRPr="00D91F1F" w14:paraId="2E625F86" w14:textId="77777777" w:rsidTr="00155CB4">
        <w:trPr>
          <w:trHeight w:val="411"/>
        </w:trPr>
        <w:tc>
          <w:tcPr>
            <w:tcW w:w="572" w:type="dxa"/>
            <w:vAlign w:val="center"/>
          </w:tcPr>
          <w:p w14:paraId="43673735" w14:textId="77777777" w:rsidR="00D91F1F" w:rsidRPr="00D91F1F" w:rsidRDefault="00D91F1F" w:rsidP="00D91F1F">
            <w:pPr>
              <w:jc w:val="center"/>
              <w:rPr>
                <w:rFonts w:ascii="Cambria" w:hAnsi="Cambria"/>
                <w:b/>
              </w:rPr>
            </w:pPr>
          </w:p>
        </w:tc>
        <w:tc>
          <w:tcPr>
            <w:tcW w:w="3505" w:type="dxa"/>
            <w:vAlign w:val="center"/>
          </w:tcPr>
          <w:p w14:paraId="69BDCFAE" w14:textId="77777777" w:rsidR="00D91F1F" w:rsidRPr="00D91F1F" w:rsidRDefault="00D91F1F" w:rsidP="00D91F1F">
            <w:pPr>
              <w:jc w:val="center"/>
              <w:rPr>
                <w:rFonts w:ascii="Cambria" w:hAnsi="Cambria"/>
                <w:b/>
              </w:rPr>
            </w:pPr>
          </w:p>
        </w:tc>
        <w:tc>
          <w:tcPr>
            <w:tcW w:w="1711" w:type="dxa"/>
          </w:tcPr>
          <w:p w14:paraId="31D547D7" w14:textId="77777777" w:rsidR="00D91F1F" w:rsidRPr="00D91F1F" w:rsidRDefault="00D91F1F" w:rsidP="00D91F1F">
            <w:pPr>
              <w:jc w:val="center"/>
              <w:rPr>
                <w:rFonts w:ascii="Cambria" w:hAnsi="Cambria"/>
                <w:b/>
              </w:rPr>
            </w:pPr>
          </w:p>
        </w:tc>
        <w:tc>
          <w:tcPr>
            <w:tcW w:w="1559" w:type="dxa"/>
            <w:vAlign w:val="center"/>
          </w:tcPr>
          <w:p w14:paraId="5E31BFB9" w14:textId="77777777" w:rsidR="00D91F1F" w:rsidRPr="00D91F1F" w:rsidRDefault="00D91F1F" w:rsidP="00D91F1F">
            <w:pPr>
              <w:jc w:val="center"/>
              <w:rPr>
                <w:rFonts w:ascii="Cambria" w:hAnsi="Cambria"/>
                <w:b/>
              </w:rPr>
            </w:pPr>
          </w:p>
        </w:tc>
        <w:tc>
          <w:tcPr>
            <w:tcW w:w="2117" w:type="dxa"/>
            <w:vAlign w:val="center"/>
          </w:tcPr>
          <w:p w14:paraId="3594F406" w14:textId="77777777" w:rsidR="00D91F1F" w:rsidRPr="00D91F1F" w:rsidRDefault="00D91F1F" w:rsidP="00D91F1F">
            <w:pPr>
              <w:jc w:val="center"/>
              <w:rPr>
                <w:rFonts w:ascii="Cambria" w:hAnsi="Cambria"/>
                <w:b/>
              </w:rPr>
            </w:pPr>
          </w:p>
        </w:tc>
      </w:tr>
      <w:tr w:rsidR="00D91F1F" w:rsidRPr="00D91F1F" w14:paraId="3E6EEA77" w14:textId="77777777" w:rsidTr="00155CB4">
        <w:trPr>
          <w:trHeight w:val="411"/>
        </w:trPr>
        <w:tc>
          <w:tcPr>
            <w:tcW w:w="572" w:type="dxa"/>
            <w:vAlign w:val="center"/>
          </w:tcPr>
          <w:p w14:paraId="0EF76D40" w14:textId="77777777" w:rsidR="00D91F1F" w:rsidRPr="00D91F1F" w:rsidRDefault="00D91F1F" w:rsidP="00D91F1F">
            <w:pPr>
              <w:jc w:val="center"/>
              <w:rPr>
                <w:rFonts w:ascii="Cambria" w:hAnsi="Cambria"/>
                <w:b/>
              </w:rPr>
            </w:pPr>
          </w:p>
        </w:tc>
        <w:tc>
          <w:tcPr>
            <w:tcW w:w="3505" w:type="dxa"/>
            <w:vAlign w:val="center"/>
          </w:tcPr>
          <w:p w14:paraId="4526F45C" w14:textId="77777777" w:rsidR="00D91F1F" w:rsidRPr="00D91F1F" w:rsidRDefault="00D91F1F" w:rsidP="00D91F1F">
            <w:pPr>
              <w:jc w:val="center"/>
              <w:rPr>
                <w:rFonts w:ascii="Cambria" w:hAnsi="Cambria"/>
                <w:b/>
              </w:rPr>
            </w:pPr>
          </w:p>
        </w:tc>
        <w:tc>
          <w:tcPr>
            <w:tcW w:w="1711" w:type="dxa"/>
          </w:tcPr>
          <w:p w14:paraId="02794B89" w14:textId="77777777" w:rsidR="00D91F1F" w:rsidRPr="00D91F1F" w:rsidRDefault="00D91F1F" w:rsidP="00D91F1F">
            <w:pPr>
              <w:jc w:val="center"/>
              <w:rPr>
                <w:rFonts w:ascii="Cambria" w:hAnsi="Cambria"/>
                <w:b/>
              </w:rPr>
            </w:pPr>
          </w:p>
        </w:tc>
        <w:tc>
          <w:tcPr>
            <w:tcW w:w="1559" w:type="dxa"/>
            <w:vAlign w:val="center"/>
          </w:tcPr>
          <w:p w14:paraId="02537FA5" w14:textId="77777777" w:rsidR="00D91F1F" w:rsidRPr="00D91F1F" w:rsidRDefault="00D91F1F" w:rsidP="00D91F1F">
            <w:pPr>
              <w:jc w:val="center"/>
              <w:rPr>
                <w:rFonts w:ascii="Cambria" w:hAnsi="Cambria"/>
                <w:b/>
              </w:rPr>
            </w:pPr>
          </w:p>
        </w:tc>
        <w:tc>
          <w:tcPr>
            <w:tcW w:w="2117" w:type="dxa"/>
            <w:vAlign w:val="center"/>
          </w:tcPr>
          <w:p w14:paraId="58548B40" w14:textId="77777777" w:rsidR="00D91F1F" w:rsidRPr="00D91F1F" w:rsidRDefault="00D91F1F" w:rsidP="00D91F1F">
            <w:pPr>
              <w:jc w:val="center"/>
              <w:rPr>
                <w:rFonts w:ascii="Cambria" w:hAnsi="Cambria"/>
                <w:b/>
              </w:rPr>
            </w:pPr>
          </w:p>
        </w:tc>
      </w:tr>
      <w:tr w:rsidR="00D91F1F" w:rsidRPr="00D91F1F" w14:paraId="450D3291" w14:textId="77777777" w:rsidTr="00155CB4">
        <w:trPr>
          <w:trHeight w:val="411"/>
        </w:trPr>
        <w:tc>
          <w:tcPr>
            <w:tcW w:w="572" w:type="dxa"/>
            <w:vAlign w:val="center"/>
          </w:tcPr>
          <w:p w14:paraId="4025AFB9" w14:textId="77777777" w:rsidR="00D91F1F" w:rsidRPr="00D91F1F" w:rsidRDefault="00D91F1F" w:rsidP="00D91F1F">
            <w:pPr>
              <w:jc w:val="center"/>
              <w:rPr>
                <w:rFonts w:ascii="Cambria" w:hAnsi="Cambria"/>
                <w:b/>
              </w:rPr>
            </w:pPr>
          </w:p>
        </w:tc>
        <w:tc>
          <w:tcPr>
            <w:tcW w:w="3505" w:type="dxa"/>
            <w:vAlign w:val="center"/>
          </w:tcPr>
          <w:p w14:paraId="00D3138B" w14:textId="77777777" w:rsidR="00D91F1F" w:rsidRPr="00D91F1F" w:rsidRDefault="00D91F1F" w:rsidP="00D91F1F">
            <w:pPr>
              <w:jc w:val="center"/>
              <w:rPr>
                <w:rFonts w:ascii="Cambria" w:hAnsi="Cambria"/>
                <w:b/>
              </w:rPr>
            </w:pPr>
          </w:p>
        </w:tc>
        <w:tc>
          <w:tcPr>
            <w:tcW w:w="1711" w:type="dxa"/>
          </w:tcPr>
          <w:p w14:paraId="3CA16BFA" w14:textId="77777777" w:rsidR="00D91F1F" w:rsidRPr="00D91F1F" w:rsidRDefault="00D91F1F" w:rsidP="00D91F1F">
            <w:pPr>
              <w:jc w:val="center"/>
              <w:rPr>
                <w:rFonts w:ascii="Cambria" w:hAnsi="Cambria"/>
                <w:b/>
              </w:rPr>
            </w:pPr>
          </w:p>
        </w:tc>
        <w:tc>
          <w:tcPr>
            <w:tcW w:w="1559" w:type="dxa"/>
            <w:vAlign w:val="center"/>
          </w:tcPr>
          <w:p w14:paraId="17B81D4E" w14:textId="77777777" w:rsidR="00D91F1F" w:rsidRPr="00D91F1F" w:rsidRDefault="00D91F1F" w:rsidP="00D91F1F">
            <w:pPr>
              <w:jc w:val="center"/>
              <w:rPr>
                <w:rFonts w:ascii="Cambria" w:hAnsi="Cambria"/>
                <w:b/>
              </w:rPr>
            </w:pPr>
          </w:p>
        </w:tc>
        <w:tc>
          <w:tcPr>
            <w:tcW w:w="2117" w:type="dxa"/>
            <w:vAlign w:val="center"/>
          </w:tcPr>
          <w:p w14:paraId="0D490338" w14:textId="77777777" w:rsidR="00D91F1F" w:rsidRPr="00D91F1F" w:rsidRDefault="00D91F1F" w:rsidP="00D91F1F">
            <w:pPr>
              <w:jc w:val="center"/>
              <w:rPr>
                <w:rFonts w:ascii="Cambria" w:hAnsi="Cambria"/>
                <w:b/>
              </w:rPr>
            </w:pPr>
          </w:p>
        </w:tc>
      </w:tr>
      <w:tr w:rsidR="00D91F1F" w:rsidRPr="00D91F1F" w14:paraId="554EC27A" w14:textId="77777777" w:rsidTr="00155CB4">
        <w:trPr>
          <w:trHeight w:val="411"/>
        </w:trPr>
        <w:tc>
          <w:tcPr>
            <w:tcW w:w="572" w:type="dxa"/>
            <w:vAlign w:val="center"/>
          </w:tcPr>
          <w:p w14:paraId="2659B97F" w14:textId="77777777" w:rsidR="00D91F1F" w:rsidRPr="00D91F1F" w:rsidRDefault="00D91F1F" w:rsidP="00D91F1F">
            <w:pPr>
              <w:jc w:val="center"/>
              <w:rPr>
                <w:rFonts w:ascii="Cambria" w:hAnsi="Cambria"/>
                <w:b/>
              </w:rPr>
            </w:pPr>
          </w:p>
        </w:tc>
        <w:tc>
          <w:tcPr>
            <w:tcW w:w="3505" w:type="dxa"/>
            <w:vAlign w:val="center"/>
          </w:tcPr>
          <w:p w14:paraId="5B2E084A" w14:textId="77777777" w:rsidR="00D91F1F" w:rsidRPr="00D91F1F" w:rsidRDefault="00D91F1F" w:rsidP="00D91F1F">
            <w:pPr>
              <w:jc w:val="center"/>
              <w:rPr>
                <w:rFonts w:ascii="Cambria" w:hAnsi="Cambria"/>
                <w:b/>
              </w:rPr>
            </w:pPr>
          </w:p>
        </w:tc>
        <w:tc>
          <w:tcPr>
            <w:tcW w:w="1711" w:type="dxa"/>
          </w:tcPr>
          <w:p w14:paraId="1000DFD8" w14:textId="77777777" w:rsidR="00D91F1F" w:rsidRPr="00D91F1F" w:rsidRDefault="00D91F1F" w:rsidP="00D91F1F">
            <w:pPr>
              <w:jc w:val="center"/>
              <w:rPr>
                <w:rFonts w:ascii="Cambria" w:hAnsi="Cambria"/>
                <w:b/>
              </w:rPr>
            </w:pPr>
          </w:p>
        </w:tc>
        <w:tc>
          <w:tcPr>
            <w:tcW w:w="1559" w:type="dxa"/>
            <w:vAlign w:val="center"/>
          </w:tcPr>
          <w:p w14:paraId="0C981699" w14:textId="77777777" w:rsidR="00D91F1F" w:rsidRPr="00D91F1F" w:rsidRDefault="00D91F1F" w:rsidP="00D91F1F">
            <w:pPr>
              <w:jc w:val="center"/>
              <w:rPr>
                <w:rFonts w:ascii="Cambria" w:hAnsi="Cambria"/>
                <w:b/>
              </w:rPr>
            </w:pPr>
          </w:p>
        </w:tc>
        <w:tc>
          <w:tcPr>
            <w:tcW w:w="2117" w:type="dxa"/>
            <w:vAlign w:val="center"/>
          </w:tcPr>
          <w:p w14:paraId="41A796BE" w14:textId="77777777" w:rsidR="00D91F1F" w:rsidRPr="00D91F1F" w:rsidRDefault="00D91F1F" w:rsidP="00D91F1F">
            <w:pPr>
              <w:jc w:val="center"/>
              <w:rPr>
                <w:rFonts w:ascii="Cambria" w:hAnsi="Cambria"/>
                <w:b/>
              </w:rPr>
            </w:pPr>
          </w:p>
        </w:tc>
      </w:tr>
      <w:tr w:rsidR="00D91F1F" w:rsidRPr="00D91F1F" w14:paraId="5979E02C" w14:textId="77777777" w:rsidTr="00155CB4">
        <w:trPr>
          <w:trHeight w:val="411"/>
        </w:trPr>
        <w:tc>
          <w:tcPr>
            <w:tcW w:w="572" w:type="dxa"/>
            <w:vAlign w:val="center"/>
          </w:tcPr>
          <w:p w14:paraId="498798CA" w14:textId="77777777" w:rsidR="00D91F1F" w:rsidRPr="00D91F1F" w:rsidRDefault="00D91F1F" w:rsidP="00D91F1F">
            <w:pPr>
              <w:jc w:val="center"/>
              <w:rPr>
                <w:rFonts w:ascii="Cambria" w:hAnsi="Cambria"/>
                <w:b/>
              </w:rPr>
            </w:pPr>
          </w:p>
        </w:tc>
        <w:tc>
          <w:tcPr>
            <w:tcW w:w="3505" w:type="dxa"/>
            <w:vAlign w:val="center"/>
          </w:tcPr>
          <w:p w14:paraId="71FD4862" w14:textId="77777777" w:rsidR="00D91F1F" w:rsidRPr="00D91F1F" w:rsidRDefault="00D91F1F" w:rsidP="00D91F1F">
            <w:pPr>
              <w:jc w:val="center"/>
              <w:rPr>
                <w:rFonts w:ascii="Cambria" w:hAnsi="Cambria"/>
                <w:b/>
              </w:rPr>
            </w:pPr>
          </w:p>
        </w:tc>
        <w:tc>
          <w:tcPr>
            <w:tcW w:w="1711" w:type="dxa"/>
          </w:tcPr>
          <w:p w14:paraId="1CCED0FD" w14:textId="77777777" w:rsidR="00D91F1F" w:rsidRPr="00D91F1F" w:rsidRDefault="00D91F1F" w:rsidP="00D91F1F">
            <w:pPr>
              <w:jc w:val="center"/>
              <w:rPr>
                <w:rFonts w:ascii="Cambria" w:hAnsi="Cambria"/>
                <w:b/>
              </w:rPr>
            </w:pPr>
          </w:p>
        </w:tc>
        <w:tc>
          <w:tcPr>
            <w:tcW w:w="1559" w:type="dxa"/>
            <w:vAlign w:val="center"/>
          </w:tcPr>
          <w:p w14:paraId="45343747" w14:textId="77777777" w:rsidR="00D91F1F" w:rsidRPr="00D91F1F" w:rsidRDefault="00D91F1F" w:rsidP="00D91F1F">
            <w:pPr>
              <w:jc w:val="center"/>
              <w:rPr>
                <w:rFonts w:ascii="Cambria" w:hAnsi="Cambria"/>
                <w:b/>
              </w:rPr>
            </w:pPr>
          </w:p>
        </w:tc>
        <w:tc>
          <w:tcPr>
            <w:tcW w:w="2117" w:type="dxa"/>
            <w:vAlign w:val="center"/>
          </w:tcPr>
          <w:p w14:paraId="7F396F90" w14:textId="77777777" w:rsidR="00D91F1F" w:rsidRPr="00D91F1F" w:rsidRDefault="00D91F1F" w:rsidP="00D91F1F">
            <w:pPr>
              <w:jc w:val="center"/>
              <w:rPr>
                <w:rFonts w:ascii="Cambria" w:hAnsi="Cambria"/>
                <w:b/>
              </w:rPr>
            </w:pPr>
          </w:p>
        </w:tc>
      </w:tr>
      <w:tr w:rsidR="00D91F1F" w:rsidRPr="00D91F1F" w14:paraId="16E457A6" w14:textId="77777777" w:rsidTr="00155CB4">
        <w:trPr>
          <w:trHeight w:val="411"/>
        </w:trPr>
        <w:tc>
          <w:tcPr>
            <w:tcW w:w="572" w:type="dxa"/>
            <w:vAlign w:val="center"/>
          </w:tcPr>
          <w:p w14:paraId="3399D160" w14:textId="77777777" w:rsidR="00D91F1F" w:rsidRPr="00D91F1F" w:rsidRDefault="00D91F1F" w:rsidP="00D91F1F">
            <w:pPr>
              <w:jc w:val="center"/>
              <w:rPr>
                <w:rFonts w:ascii="Cambria" w:hAnsi="Cambria"/>
                <w:b/>
              </w:rPr>
            </w:pPr>
          </w:p>
        </w:tc>
        <w:tc>
          <w:tcPr>
            <w:tcW w:w="3505" w:type="dxa"/>
            <w:vAlign w:val="center"/>
          </w:tcPr>
          <w:p w14:paraId="2F021E1A" w14:textId="77777777" w:rsidR="00D91F1F" w:rsidRPr="00D91F1F" w:rsidRDefault="00D91F1F" w:rsidP="00D91F1F">
            <w:pPr>
              <w:jc w:val="center"/>
              <w:rPr>
                <w:rFonts w:ascii="Cambria" w:hAnsi="Cambria"/>
                <w:b/>
              </w:rPr>
            </w:pPr>
          </w:p>
        </w:tc>
        <w:tc>
          <w:tcPr>
            <w:tcW w:w="1711" w:type="dxa"/>
          </w:tcPr>
          <w:p w14:paraId="7F499732" w14:textId="77777777" w:rsidR="00D91F1F" w:rsidRPr="00D91F1F" w:rsidRDefault="00D91F1F" w:rsidP="00D91F1F">
            <w:pPr>
              <w:jc w:val="center"/>
              <w:rPr>
                <w:rFonts w:ascii="Cambria" w:hAnsi="Cambria"/>
                <w:b/>
              </w:rPr>
            </w:pPr>
          </w:p>
        </w:tc>
        <w:tc>
          <w:tcPr>
            <w:tcW w:w="1559" w:type="dxa"/>
            <w:vAlign w:val="center"/>
          </w:tcPr>
          <w:p w14:paraId="453A4B81" w14:textId="77777777" w:rsidR="00D91F1F" w:rsidRPr="00D91F1F" w:rsidRDefault="00D91F1F" w:rsidP="00D91F1F">
            <w:pPr>
              <w:jc w:val="center"/>
              <w:rPr>
                <w:rFonts w:ascii="Cambria" w:hAnsi="Cambria"/>
                <w:b/>
              </w:rPr>
            </w:pPr>
          </w:p>
        </w:tc>
        <w:tc>
          <w:tcPr>
            <w:tcW w:w="2117" w:type="dxa"/>
            <w:vAlign w:val="center"/>
          </w:tcPr>
          <w:p w14:paraId="686F74E5" w14:textId="77777777" w:rsidR="00D91F1F" w:rsidRPr="00D91F1F" w:rsidRDefault="00D91F1F" w:rsidP="00D91F1F">
            <w:pPr>
              <w:jc w:val="center"/>
              <w:rPr>
                <w:rFonts w:ascii="Cambria" w:hAnsi="Cambria"/>
                <w:b/>
              </w:rPr>
            </w:pPr>
          </w:p>
        </w:tc>
      </w:tr>
      <w:tr w:rsidR="00D91F1F" w:rsidRPr="00D91F1F" w14:paraId="21CF91CB" w14:textId="77777777" w:rsidTr="00155CB4">
        <w:trPr>
          <w:trHeight w:val="411"/>
        </w:trPr>
        <w:tc>
          <w:tcPr>
            <w:tcW w:w="572" w:type="dxa"/>
            <w:vAlign w:val="center"/>
          </w:tcPr>
          <w:p w14:paraId="510348B4" w14:textId="77777777" w:rsidR="00D91F1F" w:rsidRPr="00D91F1F" w:rsidRDefault="00D91F1F" w:rsidP="00D91F1F">
            <w:pPr>
              <w:jc w:val="center"/>
              <w:rPr>
                <w:rFonts w:ascii="Cambria" w:hAnsi="Cambria"/>
                <w:b/>
              </w:rPr>
            </w:pPr>
          </w:p>
        </w:tc>
        <w:tc>
          <w:tcPr>
            <w:tcW w:w="3505" w:type="dxa"/>
            <w:vAlign w:val="center"/>
          </w:tcPr>
          <w:p w14:paraId="06091396" w14:textId="77777777" w:rsidR="00D91F1F" w:rsidRPr="00D91F1F" w:rsidRDefault="00D91F1F" w:rsidP="00D91F1F">
            <w:pPr>
              <w:jc w:val="center"/>
              <w:rPr>
                <w:rFonts w:ascii="Cambria" w:hAnsi="Cambria"/>
                <w:b/>
              </w:rPr>
            </w:pPr>
          </w:p>
        </w:tc>
        <w:tc>
          <w:tcPr>
            <w:tcW w:w="1711" w:type="dxa"/>
          </w:tcPr>
          <w:p w14:paraId="25410E14" w14:textId="77777777" w:rsidR="00D91F1F" w:rsidRPr="00D91F1F" w:rsidRDefault="00D91F1F" w:rsidP="00D91F1F">
            <w:pPr>
              <w:jc w:val="center"/>
              <w:rPr>
                <w:rFonts w:ascii="Cambria" w:hAnsi="Cambria"/>
                <w:b/>
              </w:rPr>
            </w:pPr>
          </w:p>
        </w:tc>
        <w:tc>
          <w:tcPr>
            <w:tcW w:w="1559" w:type="dxa"/>
            <w:vAlign w:val="center"/>
          </w:tcPr>
          <w:p w14:paraId="4BC5CBAA" w14:textId="77777777" w:rsidR="00D91F1F" w:rsidRPr="00D91F1F" w:rsidRDefault="00D91F1F" w:rsidP="00D91F1F">
            <w:pPr>
              <w:jc w:val="center"/>
              <w:rPr>
                <w:rFonts w:ascii="Cambria" w:hAnsi="Cambria"/>
                <w:b/>
              </w:rPr>
            </w:pPr>
          </w:p>
        </w:tc>
        <w:tc>
          <w:tcPr>
            <w:tcW w:w="2117" w:type="dxa"/>
            <w:vAlign w:val="center"/>
          </w:tcPr>
          <w:p w14:paraId="7E230DA6" w14:textId="77777777" w:rsidR="00D91F1F" w:rsidRPr="00D91F1F" w:rsidRDefault="00D91F1F" w:rsidP="00D91F1F">
            <w:pPr>
              <w:jc w:val="center"/>
              <w:rPr>
                <w:rFonts w:ascii="Cambria" w:hAnsi="Cambria"/>
                <w:b/>
              </w:rPr>
            </w:pPr>
          </w:p>
        </w:tc>
      </w:tr>
    </w:tbl>
    <w:p w14:paraId="3318CF38" w14:textId="77777777" w:rsidR="00D91F1F" w:rsidRPr="00D91F1F" w:rsidRDefault="00D91F1F" w:rsidP="00D91F1F">
      <w:pPr>
        <w:jc w:val="center"/>
        <w:rPr>
          <w:rFonts w:ascii="Cambria" w:hAnsi="Cambria"/>
          <w:b/>
        </w:rPr>
      </w:pPr>
    </w:p>
    <w:p w14:paraId="59D27334" w14:textId="77777777" w:rsidR="00D91F1F" w:rsidRPr="00D91F1F" w:rsidRDefault="00D91F1F" w:rsidP="00D91F1F">
      <w:pPr>
        <w:jc w:val="center"/>
        <w:rPr>
          <w:rFonts w:ascii="Cambria" w:hAnsi="Cambria"/>
          <w:b/>
        </w:rPr>
      </w:pPr>
    </w:p>
    <w:p w14:paraId="50BE576F" w14:textId="1E94452F" w:rsidR="00DC13E3" w:rsidRPr="00DC13E3" w:rsidRDefault="00DC13E3" w:rsidP="00DC13E3">
      <w:pPr>
        <w:spacing w:after="160" w:line="259" w:lineRule="auto"/>
        <w:rPr>
          <w:rFonts w:ascii="Cambria" w:eastAsiaTheme="minorHAnsi" w:hAnsi="Cambria" w:cstheme="minorBidi"/>
          <w:b/>
          <w:bCs/>
          <w:i/>
          <w:iCs/>
          <w:sz w:val="22"/>
          <w:szCs w:val="22"/>
          <w:lang w:eastAsia="en-US"/>
        </w:rPr>
      </w:pPr>
    </w:p>
    <w:p w14:paraId="0AA47D96" w14:textId="77777777" w:rsidR="00CF7857" w:rsidRDefault="00CF7857">
      <w:pPr>
        <w:rPr>
          <w:rFonts w:ascii="Cambria" w:hAnsi="Cambria"/>
          <w:b/>
          <w:i/>
          <w:iCs/>
          <w:sz w:val="20"/>
          <w:szCs w:val="20"/>
        </w:rPr>
      </w:pPr>
      <w:r>
        <w:rPr>
          <w:rFonts w:ascii="Cambria" w:hAnsi="Cambria"/>
          <w:b/>
          <w:i/>
          <w:iCs/>
          <w:sz w:val="20"/>
          <w:szCs w:val="20"/>
        </w:rPr>
        <w:br w:type="page"/>
      </w:r>
    </w:p>
    <w:p w14:paraId="2CB89715" w14:textId="70C9D95B" w:rsidR="00DC13E3" w:rsidRPr="00D91F1F" w:rsidRDefault="00D91F1F" w:rsidP="00D91F1F">
      <w:pPr>
        <w:spacing w:before="120" w:after="120"/>
        <w:jc w:val="right"/>
        <w:rPr>
          <w:rFonts w:ascii="Cambria" w:hAnsi="Cambria"/>
          <w:b/>
          <w:i/>
          <w:iCs/>
          <w:sz w:val="20"/>
          <w:szCs w:val="20"/>
        </w:rPr>
      </w:pPr>
      <w:r w:rsidRPr="00D91F1F">
        <w:rPr>
          <w:rFonts w:ascii="Cambria" w:hAnsi="Cambria"/>
          <w:b/>
          <w:i/>
          <w:iCs/>
          <w:sz w:val="20"/>
          <w:szCs w:val="20"/>
        </w:rPr>
        <w:t xml:space="preserve">Załącznik nr </w:t>
      </w:r>
      <w:r>
        <w:rPr>
          <w:rFonts w:ascii="Cambria" w:hAnsi="Cambria"/>
          <w:b/>
          <w:i/>
          <w:iCs/>
          <w:sz w:val="20"/>
          <w:szCs w:val="20"/>
        </w:rPr>
        <w:t>4</w:t>
      </w:r>
      <w:r w:rsidRPr="00D91F1F">
        <w:rPr>
          <w:rFonts w:ascii="Cambria" w:hAnsi="Cambria"/>
          <w:b/>
          <w:i/>
          <w:iCs/>
          <w:sz w:val="20"/>
          <w:szCs w:val="20"/>
        </w:rPr>
        <w:t xml:space="preserve"> do Umowy nr NO/…/2025</w:t>
      </w:r>
    </w:p>
    <w:p w14:paraId="1D7A7653" w14:textId="77777777" w:rsidR="00D91F1F" w:rsidRDefault="00D91F1F" w:rsidP="00DC13E3">
      <w:pPr>
        <w:spacing w:before="120" w:after="120"/>
        <w:jc w:val="center"/>
        <w:rPr>
          <w:rFonts w:ascii="Cambria" w:hAnsi="Cambria"/>
          <w:b/>
        </w:rPr>
      </w:pPr>
    </w:p>
    <w:p w14:paraId="00DB0AF8" w14:textId="77777777" w:rsidR="00B413BE" w:rsidRPr="00415774" w:rsidRDefault="00B413BE" w:rsidP="00B413BE">
      <w:pPr>
        <w:spacing w:before="120" w:after="120"/>
        <w:jc w:val="center"/>
        <w:rPr>
          <w:rFonts w:ascii="Cambria" w:hAnsi="Cambria"/>
          <w:b/>
        </w:rPr>
      </w:pPr>
      <w:r w:rsidRPr="00415774">
        <w:rPr>
          <w:rFonts w:ascii="Cambria" w:hAnsi="Cambria"/>
          <w:b/>
        </w:rPr>
        <w:t>UMOWA O ZACHOWANIU  TAJEMNICY</w:t>
      </w:r>
    </w:p>
    <w:p w14:paraId="6E4070F5" w14:textId="77777777" w:rsidR="00B413BE" w:rsidRPr="00415774" w:rsidRDefault="00B413BE" w:rsidP="00B413BE">
      <w:pPr>
        <w:spacing w:before="120" w:after="120"/>
        <w:jc w:val="both"/>
        <w:rPr>
          <w:rFonts w:ascii="Cambria" w:hAnsi="Cambria"/>
        </w:rPr>
      </w:pPr>
    </w:p>
    <w:p w14:paraId="393A4EEE" w14:textId="77777777" w:rsidR="00B413BE" w:rsidRPr="00415774" w:rsidRDefault="00B413BE" w:rsidP="00B413BE">
      <w:pPr>
        <w:spacing w:before="120" w:after="120"/>
        <w:jc w:val="both"/>
        <w:rPr>
          <w:rFonts w:ascii="Cambria" w:hAnsi="Cambria"/>
        </w:rPr>
      </w:pPr>
      <w:r w:rsidRPr="00415774">
        <w:rPr>
          <w:rFonts w:ascii="Cambria" w:hAnsi="Cambria"/>
        </w:rPr>
        <w:t xml:space="preserve">zawarta w Gdyni  w dniu </w:t>
      </w:r>
      <w:r>
        <w:rPr>
          <w:rFonts w:ascii="Cambria" w:hAnsi="Cambria"/>
        </w:rPr>
        <w:t>……………………….</w:t>
      </w:r>
      <w:r w:rsidRPr="00415774">
        <w:rPr>
          <w:rFonts w:ascii="Cambria" w:hAnsi="Cambria"/>
        </w:rPr>
        <w:t>, pomiędzy:</w:t>
      </w:r>
    </w:p>
    <w:p w14:paraId="0CF2E372" w14:textId="77777777" w:rsidR="00B413BE" w:rsidRPr="0070683A" w:rsidRDefault="00B413BE" w:rsidP="00B413BE">
      <w:pPr>
        <w:jc w:val="both"/>
        <w:rPr>
          <w:rFonts w:ascii="Cambria" w:hAnsi="Cambria" w:cs="Calibri"/>
        </w:rPr>
      </w:pPr>
      <w:bookmarkStart w:id="27" w:name="_Hlk171489587"/>
      <w:r w:rsidRPr="0070683A">
        <w:rPr>
          <w:rFonts w:ascii="Cambria" w:hAnsi="Cambria"/>
          <w:b/>
        </w:rPr>
        <w:t xml:space="preserve">Okręgowym Przedsiębiorstwem Energetyki Cieplnej Sp. z o.o., </w:t>
      </w:r>
      <w:r w:rsidRPr="0070683A">
        <w:rPr>
          <w:rFonts w:ascii="Cambria" w:hAnsi="Cambria"/>
        </w:rPr>
        <w:t xml:space="preserve">ul. Opata </w:t>
      </w:r>
      <w:proofErr w:type="spellStart"/>
      <w:r w:rsidRPr="0070683A">
        <w:rPr>
          <w:rFonts w:ascii="Cambria" w:hAnsi="Cambria"/>
        </w:rPr>
        <w:t>Hackiego</w:t>
      </w:r>
      <w:proofErr w:type="spellEnd"/>
      <w:r w:rsidRPr="0070683A">
        <w:rPr>
          <w:rFonts w:ascii="Cambria" w:hAnsi="Cambria"/>
        </w:rPr>
        <w:t xml:space="preserve"> 14, 81-213 Gdynia</w:t>
      </w:r>
      <w:bookmarkEnd w:id="27"/>
      <w:r w:rsidRPr="0070683A">
        <w:rPr>
          <w:rFonts w:ascii="Cambria" w:hAnsi="Cambria"/>
        </w:rPr>
        <w:t xml:space="preserve">, </w:t>
      </w:r>
      <w:r w:rsidRPr="0070683A">
        <w:rPr>
          <w:rFonts w:ascii="Cambria" w:hAnsi="Cambria" w:cs="Calibri"/>
        </w:rPr>
        <w:t>zarejestrowanym  w rejestrze przedsiębiorców prowadzonym przez Sąd Rejonowy Gdańsk-Północ w Gdańsku, VIII Wydział Gospodarczy Krajowego Rejestru Sądowego nr KRS 0000047173, posiadającym  numer identyfikacji podatkowej NIP: 586-010-42-91, REGON: 190563632, kapitał zakładowy 50.</w:t>
      </w:r>
      <w:r>
        <w:rPr>
          <w:rFonts w:ascii="Cambria" w:hAnsi="Cambria" w:cs="Calibri"/>
        </w:rPr>
        <w:t>895</w:t>
      </w:r>
      <w:r w:rsidRPr="0070683A">
        <w:rPr>
          <w:rFonts w:ascii="Cambria" w:hAnsi="Cambria" w:cs="Calibri"/>
        </w:rPr>
        <w:t xml:space="preserve">.000 PLN, mającym status </w:t>
      </w:r>
      <w:r w:rsidRPr="0070683A">
        <w:rPr>
          <w:rFonts w:ascii="Cambria" w:hAnsi="Cambria" w:cs="Calibri"/>
          <w:bCs/>
        </w:rPr>
        <w:t>dużego przedsiębiorcy w rozumieniu art. 4 pkt 6 ustawy z dnia 8 marca 2013 r. o przeciwdziałaniu nadmiernym opóźnieniom w transakcjach handlowych,</w:t>
      </w:r>
    </w:p>
    <w:p w14:paraId="5D0C3DDE" w14:textId="77777777" w:rsidR="00B413BE" w:rsidRPr="0070683A" w:rsidRDefault="00B413BE" w:rsidP="00B413BE">
      <w:pPr>
        <w:spacing w:after="120"/>
        <w:jc w:val="both"/>
        <w:rPr>
          <w:rFonts w:ascii="Cambria" w:hAnsi="Cambria" w:cs="Calibri"/>
        </w:rPr>
      </w:pPr>
      <w:r w:rsidRPr="0070683A">
        <w:rPr>
          <w:rFonts w:ascii="Cambria" w:hAnsi="Cambria" w:cs="Calibri"/>
        </w:rPr>
        <w:t xml:space="preserve">[zwanym dalej </w:t>
      </w:r>
      <w:r w:rsidRPr="0070683A">
        <w:rPr>
          <w:rFonts w:ascii="Cambria" w:hAnsi="Cambria" w:cs="Calibri"/>
          <w:b/>
          <w:i/>
        </w:rPr>
        <w:t>Zamawiającym]</w:t>
      </w:r>
      <w:r w:rsidRPr="0070683A">
        <w:rPr>
          <w:rFonts w:ascii="Cambria" w:hAnsi="Cambria" w:cs="Calibri"/>
        </w:rPr>
        <w:t>, reprezentowanym przez:</w:t>
      </w:r>
    </w:p>
    <w:p w14:paraId="39AE42FE" w14:textId="7B7C081B" w:rsidR="00B413BE" w:rsidRPr="0070683A" w:rsidRDefault="00B413BE" w:rsidP="00B413BE">
      <w:pPr>
        <w:spacing w:after="120"/>
        <w:rPr>
          <w:rFonts w:ascii="Cambria" w:hAnsi="Cambria" w:cs="Calibri"/>
          <w:lang w:eastAsia="x-none"/>
        </w:rPr>
      </w:pPr>
      <w:r>
        <w:rPr>
          <w:rFonts w:ascii="Cambria" w:hAnsi="Cambria" w:cs="Calibri"/>
          <w:b/>
          <w:bCs/>
          <w:lang w:val="x-none" w:eastAsia="x-none"/>
        </w:rPr>
        <w:t>……………………………………………….</w:t>
      </w:r>
    </w:p>
    <w:p w14:paraId="6D4CDFD7" w14:textId="77777777" w:rsidR="00B413BE" w:rsidRPr="0070683A" w:rsidRDefault="00B413BE" w:rsidP="00B413BE">
      <w:pPr>
        <w:spacing w:after="120"/>
        <w:rPr>
          <w:rFonts w:ascii="Cambria" w:hAnsi="Cambria" w:cs="Calibri"/>
          <w:lang w:val="x-none" w:eastAsia="x-none"/>
        </w:rPr>
      </w:pPr>
      <w:r w:rsidRPr="0070683A">
        <w:rPr>
          <w:rFonts w:ascii="Cambria" w:hAnsi="Cambria" w:cs="Calibri"/>
          <w:lang w:val="x-none" w:eastAsia="x-none"/>
        </w:rPr>
        <w:t>a</w:t>
      </w:r>
    </w:p>
    <w:p w14:paraId="722C6690" w14:textId="77777777" w:rsidR="00B413BE" w:rsidRDefault="00B413BE" w:rsidP="00B413BE">
      <w:pPr>
        <w:jc w:val="both"/>
        <w:rPr>
          <w:rFonts w:ascii="Cambria" w:hAnsi="Cambria"/>
          <w:b/>
        </w:rPr>
      </w:pPr>
      <w:bookmarkStart w:id="28" w:name="_Hlk193109278"/>
      <w:r>
        <w:rPr>
          <w:rFonts w:ascii="Cambria" w:hAnsi="Cambria"/>
          <w:b/>
        </w:rPr>
        <w:t>………………………………………………….</w:t>
      </w:r>
    </w:p>
    <w:bookmarkEnd w:id="28"/>
    <w:p w14:paraId="39342594" w14:textId="1EF7D1F2" w:rsidR="00B413BE" w:rsidRDefault="00B413BE" w:rsidP="00B413BE">
      <w:pPr>
        <w:jc w:val="both"/>
        <w:rPr>
          <w:rFonts w:ascii="Cambria" w:hAnsi="Cambria"/>
          <w:bCs/>
        </w:rPr>
      </w:pPr>
      <w:r w:rsidRPr="00303BE2">
        <w:rPr>
          <w:rFonts w:ascii="Cambria" w:hAnsi="Cambria"/>
          <w:bCs/>
        </w:rPr>
        <w:t>reprezentowaną przez:</w:t>
      </w:r>
    </w:p>
    <w:p w14:paraId="38A11DDB" w14:textId="77777777" w:rsidR="00B413BE" w:rsidRDefault="00B413BE" w:rsidP="00B413BE">
      <w:pPr>
        <w:jc w:val="both"/>
        <w:rPr>
          <w:rFonts w:ascii="Cambria" w:hAnsi="Cambria"/>
          <w:b/>
        </w:rPr>
      </w:pPr>
      <w:r>
        <w:rPr>
          <w:rFonts w:ascii="Cambria" w:hAnsi="Cambria"/>
          <w:b/>
        </w:rPr>
        <w:t>………………………………………………….</w:t>
      </w:r>
    </w:p>
    <w:p w14:paraId="20927CF4" w14:textId="77777777" w:rsidR="00B413BE" w:rsidRPr="0070683A" w:rsidRDefault="00B413BE" w:rsidP="00B413BE">
      <w:pPr>
        <w:spacing w:after="120"/>
        <w:rPr>
          <w:rFonts w:ascii="Cambria" w:hAnsi="Cambria" w:cs="Calibri"/>
          <w:lang w:val="x-none" w:eastAsia="x-none"/>
        </w:rPr>
      </w:pPr>
      <w:r w:rsidRPr="0070683A">
        <w:rPr>
          <w:rFonts w:ascii="Cambria" w:hAnsi="Cambria" w:cs="Calibri"/>
          <w:lang w:eastAsia="x-none"/>
        </w:rPr>
        <w:t>[</w:t>
      </w:r>
      <w:r w:rsidRPr="0070683A">
        <w:rPr>
          <w:rFonts w:ascii="Cambria" w:hAnsi="Cambria" w:cs="Calibri"/>
          <w:lang w:val="x-none" w:eastAsia="x-none"/>
        </w:rPr>
        <w:t xml:space="preserve">zwanym dalej </w:t>
      </w:r>
      <w:r w:rsidRPr="0070683A">
        <w:rPr>
          <w:rFonts w:ascii="Cambria" w:hAnsi="Cambria" w:cs="Calibri"/>
          <w:b/>
          <w:i/>
          <w:lang w:val="x-none" w:eastAsia="x-none"/>
        </w:rPr>
        <w:t>Wykonawcą</w:t>
      </w:r>
      <w:r w:rsidRPr="0008190E">
        <w:rPr>
          <w:rFonts w:ascii="Cambria" w:hAnsi="Cambria" w:cs="Calibri"/>
          <w:bCs/>
          <w:iCs/>
          <w:lang w:eastAsia="x-none"/>
        </w:rPr>
        <w:t>]</w:t>
      </w:r>
      <w:r w:rsidRPr="0070683A">
        <w:rPr>
          <w:rFonts w:ascii="Cambria" w:hAnsi="Cambria" w:cs="Calibri"/>
          <w:lang w:val="x-none" w:eastAsia="x-none"/>
        </w:rPr>
        <w:t xml:space="preserve">, reprezentowanym przez: </w:t>
      </w:r>
    </w:p>
    <w:p w14:paraId="0A78AB3C" w14:textId="77777777" w:rsidR="00B413BE" w:rsidRPr="00415774" w:rsidRDefault="00B413BE" w:rsidP="00B413BE">
      <w:pPr>
        <w:spacing w:before="120" w:after="120"/>
        <w:jc w:val="both"/>
        <w:rPr>
          <w:rFonts w:ascii="Cambria" w:hAnsi="Cambria"/>
          <w:b/>
          <w:bCs/>
        </w:rPr>
      </w:pPr>
    </w:p>
    <w:p w14:paraId="524DDA63" w14:textId="77777777" w:rsidR="00B413BE" w:rsidRPr="00415774" w:rsidRDefault="00B413BE" w:rsidP="00B413BE">
      <w:pPr>
        <w:spacing w:before="120" w:after="120"/>
        <w:jc w:val="both"/>
        <w:rPr>
          <w:rFonts w:ascii="Cambria" w:hAnsi="Cambria"/>
        </w:rPr>
      </w:pPr>
      <w:r w:rsidRPr="00415774">
        <w:rPr>
          <w:rFonts w:ascii="Cambria" w:hAnsi="Cambria"/>
        </w:rPr>
        <w:t>Wskazani wyżej przedstawiciele Stron Umowy oświadczają, że pozostają upoważnieni do składania oświadczeń woli w imieniu Strony, którą reprezentują, a także że nie nastąpiły żadne zmiany, które mogłyby mieć jakikolwiek wpływ na ich umocowanie do reprezentacji i tym samym na ważność składanych przez nich oświadczeń i zaciąganych przez Strony zobowiązań.</w:t>
      </w:r>
    </w:p>
    <w:p w14:paraId="0FBFEDA5" w14:textId="77777777" w:rsidR="00B413BE" w:rsidRPr="00415774" w:rsidRDefault="00B413BE" w:rsidP="00B413BE">
      <w:pPr>
        <w:spacing w:before="120" w:after="120"/>
        <w:jc w:val="both"/>
        <w:rPr>
          <w:rFonts w:ascii="Cambria" w:hAnsi="Cambria"/>
        </w:rPr>
      </w:pPr>
    </w:p>
    <w:p w14:paraId="510C9913" w14:textId="77777777" w:rsidR="00B413BE" w:rsidRPr="00415774" w:rsidRDefault="00B413BE" w:rsidP="00B413BE">
      <w:pPr>
        <w:jc w:val="both"/>
        <w:rPr>
          <w:rFonts w:ascii="Cambria" w:hAnsi="Cambria"/>
        </w:rPr>
      </w:pPr>
      <w:r w:rsidRPr="00415774">
        <w:rPr>
          <w:rFonts w:ascii="Cambria" w:hAnsi="Cambria"/>
        </w:rPr>
        <w:t xml:space="preserve">Zważywszy, że Strony zamierzają nawiązać współpracę w zakresie doradztwa ze strony </w:t>
      </w:r>
      <w:r>
        <w:rPr>
          <w:rFonts w:ascii="Cambria" w:hAnsi="Cambria"/>
        </w:rPr>
        <w:t>Wykonawcy</w:t>
      </w:r>
      <w:r w:rsidRPr="00415774">
        <w:rPr>
          <w:rFonts w:ascii="Cambria" w:hAnsi="Cambria"/>
        </w:rPr>
        <w:t xml:space="preserve"> w ramach wsparcia </w:t>
      </w:r>
      <w:r>
        <w:rPr>
          <w:rFonts w:ascii="Cambria" w:hAnsi="Cambria"/>
        </w:rPr>
        <w:t xml:space="preserve">prowadzonych </w:t>
      </w:r>
      <w:r w:rsidRPr="00415774">
        <w:rPr>
          <w:rFonts w:ascii="Cambria" w:hAnsi="Cambria"/>
        </w:rPr>
        <w:t xml:space="preserve">działań inwestycyjnych w przedsiębiorstwie </w:t>
      </w:r>
      <w:r>
        <w:rPr>
          <w:rFonts w:ascii="Cambria" w:hAnsi="Cambria"/>
        </w:rPr>
        <w:t>Zamawiającego</w:t>
      </w:r>
      <w:r w:rsidRPr="00415774">
        <w:rPr>
          <w:rFonts w:ascii="Cambria" w:hAnsi="Cambria"/>
        </w:rPr>
        <w:t xml:space="preserve"> (dalej: Współpraca) i w związku z tym w trakcie wykonywania przedmiotowej umowy </w:t>
      </w:r>
      <w:bookmarkStart w:id="29" w:name="_Hlk171489220"/>
      <w:r>
        <w:rPr>
          <w:rFonts w:ascii="Cambria" w:hAnsi="Cambria"/>
        </w:rPr>
        <w:t>Wykonawca</w:t>
      </w:r>
      <w:bookmarkEnd w:id="29"/>
      <w:r w:rsidRPr="00415774">
        <w:rPr>
          <w:rFonts w:ascii="Cambria" w:hAnsi="Cambria"/>
        </w:rPr>
        <w:t xml:space="preserve"> uzyska informacje poufne i dane stanowiące tajemnicę przedsiębiorstwa </w:t>
      </w:r>
      <w:r>
        <w:rPr>
          <w:rFonts w:ascii="Cambria" w:hAnsi="Cambria"/>
        </w:rPr>
        <w:t>Zamawiającego</w:t>
      </w:r>
      <w:r w:rsidRPr="00415774">
        <w:rPr>
          <w:rFonts w:ascii="Cambria" w:hAnsi="Cambria"/>
        </w:rPr>
        <w:t xml:space="preserve">, Strony w  celu zapewnienia ochrony i bezpieczeństwa w/w informacji i danych  wymagających ujawnienia i/lub udostępnienia przez </w:t>
      </w:r>
      <w:r>
        <w:rPr>
          <w:rFonts w:ascii="Cambria" w:hAnsi="Cambria"/>
        </w:rPr>
        <w:t>Zamawiającego Wykonawcy</w:t>
      </w:r>
      <w:r w:rsidRPr="00415774">
        <w:rPr>
          <w:rFonts w:ascii="Cambria" w:hAnsi="Cambria"/>
        </w:rPr>
        <w:t xml:space="preserve"> w związku ze Współpracą bądź uzyskanych przez </w:t>
      </w:r>
      <w:r>
        <w:rPr>
          <w:rFonts w:ascii="Cambria" w:hAnsi="Cambria"/>
        </w:rPr>
        <w:t>Wykonawcę</w:t>
      </w:r>
      <w:r w:rsidRPr="00415774">
        <w:rPr>
          <w:rFonts w:ascii="Cambria" w:hAnsi="Cambria"/>
        </w:rPr>
        <w:t>, niezależnie od sposobu i formy ich pozyskania, w trakcie i/lub przy okazji Współpracy  Strony postanawiają, co następuje:</w:t>
      </w:r>
    </w:p>
    <w:p w14:paraId="6B594857" w14:textId="77777777" w:rsidR="00B413BE" w:rsidRPr="00415774" w:rsidRDefault="00B413BE" w:rsidP="00B413BE">
      <w:pPr>
        <w:spacing w:before="120" w:after="120"/>
        <w:jc w:val="both"/>
        <w:rPr>
          <w:rFonts w:ascii="Cambria" w:hAnsi="Cambria"/>
        </w:rPr>
      </w:pPr>
    </w:p>
    <w:p w14:paraId="5B3914A9" w14:textId="77777777" w:rsidR="00B413BE" w:rsidRDefault="00B413BE" w:rsidP="00B413BE">
      <w:pPr>
        <w:spacing w:line="260" w:lineRule="atLeast"/>
        <w:rPr>
          <w:rFonts w:ascii="Cambria" w:hAnsi="Cambria"/>
          <w:b/>
          <w:bCs/>
        </w:rPr>
      </w:pPr>
      <w:r>
        <w:rPr>
          <w:rFonts w:ascii="Cambria" w:hAnsi="Cambria"/>
          <w:b/>
          <w:bCs/>
        </w:rPr>
        <w:br w:type="page"/>
      </w:r>
    </w:p>
    <w:p w14:paraId="37DA7654" w14:textId="77777777" w:rsidR="00B413BE" w:rsidRPr="00415774" w:rsidRDefault="00B413BE" w:rsidP="00B413BE">
      <w:pPr>
        <w:spacing w:before="120" w:after="120"/>
        <w:jc w:val="center"/>
        <w:rPr>
          <w:rFonts w:ascii="Cambria" w:hAnsi="Cambria"/>
          <w:b/>
          <w:bCs/>
        </w:rPr>
      </w:pPr>
      <w:r w:rsidRPr="00415774">
        <w:rPr>
          <w:rFonts w:ascii="Cambria" w:hAnsi="Cambria"/>
          <w:b/>
          <w:bCs/>
        </w:rPr>
        <w:t>§ 1 DEFINICJE</w:t>
      </w:r>
    </w:p>
    <w:p w14:paraId="52FA53AC" w14:textId="77777777" w:rsidR="00B413BE" w:rsidRPr="00415774" w:rsidRDefault="00B413BE" w:rsidP="006A12B7">
      <w:pPr>
        <w:pStyle w:val="Akapitzlist"/>
        <w:numPr>
          <w:ilvl w:val="0"/>
          <w:numId w:val="32"/>
        </w:numPr>
        <w:spacing w:before="120" w:after="120"/>
        <w:contextualSpacing/>
        <w:jc w:val="both"/>
        <w:rPr>
          <w:rFonts w:ascii="Cambria" w:hAnsi="Cambria"/>
        </w:rPr>
      </w:pPr>
      <w:r w:rsidRPr="00415774">
        <w:rPr>
          <w:rFonts w:ascii="Cambria" w:hAnsi="Cambria"/>
        </w:rPr>
        <w:t>W niniejszej Umowie podane poniżej wyrażenia, zaczynające się wielkimi literami, otrzymały następujące znaczenie:</w:t>
      </w:r>
    </w:p>
    <w:p w14:paraId="6868E18C" w14:textId="77777777" w:rsidR="00B413BE" w:rsidRPr="00415774" w:rsidRDefault="00B413BE" w:rsidP="006A12B7">
      <w:pPr>
        <w:pStyle w:val="Akapitzlist"/>
        <w:numPr>
          <w:ilvl w:val="1"/>
          <w:numId w:val="34"/>
        </w:numPr>
        <w:spacing w:before="120" w:after="120"/>
        <w:contextualSpacing/>
        <w:jc w:val="both"/>
        <w:rPr>
          <w:rFonts w:ascii="Cambria" w:hAnsi="Cambria"/>
        </w:rPr>
      </w:pPr>
      <w:r w:rsidRPr="00415774">
        <w:rPr>
          <w:rFonts w:ascii="Cambria" w:hAnsi="Cambria"/>
          <w:bCs/>
        </w:rPr>
        <w:t>Strona Ujawniająca</w:t>
      </w:r>
      <w:r w:rsidRPr="00415774">
        <w:rPr>
          <w:rFonts w:ascii="Cambria" w:hAnsi="Cambria"/>
          <w:b/>
        </w:rPr>
        <w:t xml:space="preserve"> </w:t>
      </w:r>
      <w:r w:rsidRPr="00415774">
        <w:rPr>
          <w:rFonts w:ascii="Cambria" w:hAnsi="Cambria"/>
        </w:rPr>
        <w:t xml:space="preserve">- oznacza </w:t>
      </w:r>
      <w:bookmarkStart w:id="30" w:name="_Hlk171489350"/>
      <w:r>
        <w:rPr>
          <w:rFonts w:ascii="Cambria" w:hAnsi="Cambria"/>
        </w:rPr>
        <w:t>Zamawiającego</w:t>
      </w:r>
      <w:bookmarkEnd w:id="30"/>
      <w:r w:rsidRPr="00415774">
        <w:rPr>
          <w:rFonts w:ascii="Cambria" w:hAnsi="Cambria"/>
        </w:rPr>
        <w:t xml:space="preserve"> w przypadku, gdy </w:t>
      </w:r>
      <w:r>
        <w:rPr>
          <w:rFonts w:ascii="Cambria" w:hAnsi="Cambria"/>
        </w:rPr>
        <w:t>Wykonawca</w:t>
      </w:r>
      <w:r w:rsidRPr="00415774">
        <w:rPr>
          <w:rFonts w:ascii="Cambria" w:hAnsi="Cambria"/>
        </w:rPr>
        <w:t xml:space="preserve"> wchodzi w posiadanie Informacji Chronionych </w:t>
      </w:r>
      <w:r>
        <w:rPr>
          <w:rFonts w:ascii="Cambria" w:hAnsi="Cambria"/>
        </w:rPr>
        <w:t>Zamawiającego</w:t>
      </w:r>
      <w:r w:rsidRPr="00415774">
        <w:rPr>
          <w:rFonts w:ascii="Cambria" w:hAnsi="Cambria"/>
        </w:rPr>
        <w:t xml:space="preserve"> oraz </w:t>
      </w:r>
      <w:r>
        <w:rPr>
          <w:rFonts w:ascii="Cambria" w:hAnsi="Cambria"/>
        </w:rPr>
        <w:t>Wykonawca</w:t>
      </w:r>
      <w:r w:rsidRPr="00415774">
        <w:rPr>
          <w:rFonts w:ascii="Cambria" w:hAnsi="Cambria"/>
        </w:rPr>
        <w:t xml:space="preserve"> w przypadku, gdy </w:t>
      </w:r>
      <w:r>
        <w:rPr>
          <w:rFonts w:ascii="Cambria" w:hAnsi="Cambria"/>
        </w:rPr>
        <w:t>Zamawiający</w:t>
      </w:r>
      <w:r w:rsidRPr="00415774">
        <w:rPr>
          <w:rFonts w:ascii="Cambria" w:hAnsi="Cambria"/>
        </w:rPr>
        <w:t xml:space="preserve"> wchodzi w posiadanie Informacji Chronionych </w:t>
      </w:r>
      <w:r>
        <w:rPr>
          <w:rFonts w:ascii="Cambria" w:hAnsi="Cambria"/>
        </w:rPr>
        <w:t>Wykonawcy</w:t>
      </w:r>
      <w:r w:rsidRPr="00415774">
        <w:rPr>
          <w:rFonts w:ascii="Cambria" w:hAnsi="Cambria"/>
        </w:rPr>
        <w:t>.</w:t>
      </w:r>
    </w:p>
    <w:p w14:paraId="1AA19F90" w14:textId="77777777" w:rsidR="00B413BE" w:rsidRPr="00415774" w:rsidRDefault="00B413BE" w:rsidP="006A12B7">
      <w:pPr>
        <w:pStyle w:val="Akapitzlist"/>
        <w:numPr>
          <w:ilvl w:val="1"/>
          <w:numId w:val="34"/>
        </w:numPr>
        <w:spacing w:before="120" w:after="120"/>
        <w:contextualSpacing/>
        <w:jc w:val="both"/>
        <w:rPr>
          <w:rFonts w:ascii="Cambria" w:hAnsi="Cambria"/>
        </w:rPr>
      </w:pPr>
      <w:r w:rsidRPr="00415774">
        <w:rPr>
          <w:rFonts w:ascii="Cambria" w:hAnsi="Cambria"/>
          <w:bCs/>
        </w:rPr>
        <w:t>Strona Otrzymująca</w:t>
      </w:r>
      <w:r w:rsidRPr="00415774">
        <w:rPr>
          <w:rFonts w:ascii="Cambria" w:hAnsi="Cambria"/>
          <w:b/>
        </w:rPr>
        <w:t xml:space="preserve"> </w:t>
      </w:r>
      <w:r w:rsidRPr="00415774">
        <w:rPr>
          <w:rFonts w:ascii="Cambria" w:hAnsi="Cambria"/>
        </w:rPr>
        <w:t xml:space="preserve">- oznacza </w:t>
      </w:r>
      <w:r>
        <w:rPr>
          <w:rFonts w:ascii="Cambria" w:hAnsi="Cambria"/>
        </w:rPr>
        <w:t>Wykonawcę</w:t>
      </w:r>
      <w:r w:rsidRPr="00415774">
        <w:rPr>
          <w:rFonts w:ascii="Cambria" w:hAnsi="Cambria"/>
        </w:rPr>
        <w:t xml:space="preserve"> w przypadku, gdy wchodzi w posiadanie Informacji Chronionych </w:t>
      </w:r>
      <w:r>
        <w:rPr>
          <w:rFonts w:ascii="Cambria" w:hAnsi="Cambria"/>
        </w:rPr>
        <w:t>Zamawiającego</w:t>
      </w:r>
      <w:r w:rsidRPr="00415774">
        <w:rPr>
          <w:rFonts w:ascii="Cambria" w:hAnsi="Cambria"/>
        </w:rPr>
        <w:t xml:space="preserve"> oraz w przypadku, gdy </w:t>
      </w:r>
      <w:r>
        <w:rPr>
          <w:rFonts w:ascii="Cambria" w:hAnsi="Cambria"/>
        </w:rPr>
        <w:t>Zamawiający</w:t>
      </w:r>
      <w:r w:rsidRPr="00415774">
        <w:rPr>
          <w:rFonts w:ascii="Cambria" w:hAnsi="Cambria"/>
        </w:rPr>
        <w:t xml:space="preserve"> wchodzi w posiadanie Informacji Chronionych </w:t>
      </w:r>
      <w:r>
        <w:rPr>
          <w:rFonts w:ascii="Cambria" w:hAnsi="Cambria"/>
        </w:rPr>
        <w:t>Wykonawcy</w:t>
      </w:r>
      <w:r w:rsidRPr="00415774">
        <w:rPr>
          <w:rFonts w:ascii="Cambria" w:hAnsi="Cambria"/>
        </w:rPr>
        <w:t>.</w:t>
      </w:r>
    </w:p>
    <w:p w14:paraId="457319C6" w14:textId="77777777" w:rsidR="00B413BE" w:rsidRPr="00415774" w:rsidRDefault="00B413BE" w:rsidP="006A12B7">
      <w:pPr>
        <w:pStyle w:val="Akapitzlist"/>
        <w:numPr>
          <w:ilvl w:val="1"/>
          <w:numId w:val="34"/>
        </w:numPr>
        <w:contextualSpacing/>
        <w:jc w:val="both"/>
        <w:rPr>
          <w:rFonts w:ascii="Cambria" w:hAnsi="Cambria"/>
        </w:rPr>
      </w:pPr>
      <w:r w:rsidRPr="00415774">
        <w:rPr>
          <w:rFonts w:ascii="Cambria" w:hAnsi="Cambria"/>
          <w:bCs/>
        </w:rPr>
        <w:t>Informacje Chronione</w:t>
      </w:r>
      <w:r w:rsidRPr="00415774">
        <w:rPr>
          <w:rFonts w:ascii="Cambria" w:hAnsi="Cambria"/>
          <w:b/>
        </w:rPr>
        <w:t xml:space="preserve"> </w:t>
      </w:r>
      <w:r w:rsidRPr="00415774">
        <w:rPr>
          <w:rFonts w:ascii="Cambria" w:hAnsi="Cambria"/>
        </w:rPr>
        <w:t xml:space="preserve">– obejmują (i) informacje prawnie chronione takie jak: dane osobowe (w rozumieniu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(ii) wszelkie informacje ujawnione przez Zamawiającego </w:t>
      </w:r>
      <w:bookmarkStart w:id="31" w:name="_Hlk171489723"/>
      <w:r>
        <w:rPr>
          <w:rFonts w:ascii="Cambria" w:hAnsi="Cambria"/>
        </w:rPr>
        <w:t>Wykonawcy</w:t>
      </w:r>
      <w:r w:rsidRPr="00415774">
        <w:rPr>
          <w:rFonts w:ascii="Cambria" w:hAnsi="Cambria"/>
        </w:rPr>
        <w:t>,</w:t>
      </w:r>
      <w:bookmarkEnd w:id="31"/>
      <w:r w:rsidRPr="00415774">
        <w:rPr>
          <w:rFonts w:ascii="Cambria" w:hAnsi="Cambria"/>
        </w:rPr>
        <w:t xml:space="preserve"> , w jakiejkolwiek formie, w szczególności w formie ustnej bądź pisemnej, graficznej lub elektronicznej, niezależnie od nośnika, na którym informacje te są utrwalone oraz niezależnie od tego czy informacje te zostały oznaczone jako poufne czy też nie, (iii) informacje stanowiące tajemnicę przedsiębiorstwa </w:t>
      </w:r>
      <w:r>
        <w:rPr>
          <w:rFonts w:ascii="Cambria" w:hAnsi="Cambria"/>
        </w:rPr>
        <w:t>Zamawiającego</w:t>
      </w:r>
      <w:r w:rsidRPr="00415774">
        <w:rPr>
          <w:rFonts w:ascii="Cambria" w:hAnsi="Cambria"/>
        </w:rPr>
        <w:t xml:space="preserve"> (tj.: nieujawnione lub nieprzekazane do wiadomości publicznej informacje techniczne, technologiczne, organizacyjne lub wszelkie inne informacje mające znaczenie gospodarcze i/lub wizerunkowe, w tym choćby nie były one oznaczone jako chronione w żaden sposób lub choćby przekazane były w formie ustnej oraz, niezależnie od sposobu przekazania/uzyskania, wszelkie informacje dotyczące </w:t>
      </w:r>
      <w:r>
        <w:rPr>
          <w:rFonts w:ascii="Cambria" w:hAnsi="Cambria"/>
        </w:rPr>
        <w:t>Zamawiającego</w:t>
      </w:r>
      <w:r w:rsidRPr="00415774">
        <w:rPr>
          <w:rFonts w:ascii="Cambria" w:hAnsi="Cambria"/>
        </w:rPr>
        <w:t xml:space="preserve"> o charakterze finansowym, technicznym, technologicznym, handlowym i/lub organizacyjnym, jak również informacje odnoszące się do jego strategii, know-how i spraw finansowych i/lub przyszłych planów lub perspektyw oraz </w:t>
      </w:r>
      <w:r w:rsidRPr="00415774">
        <w:rPr>
          <w:rFonts w:ascii="Cambria" w:hAnsi="Cambria"/>
          <w:color w:val="000000"/>
        </w:rPr>
        <w:t xml:space="preserve">wszelkich rozmów, negocjacji pomiędzy przedstawicielami Stron dotyczących Współpracy, </w:t>
      </w:r>
      <w:r w:rsidRPr="00415774">
        <w:rPr>
          <w:rFonts w:ascii="Cambria" w:hAnsi="Cambria"/>
        </w:rPr>
        <w:t xml:space="preserve">dane dotyczące prowadzonej działalności </w:t>
      </w:r>
      <w:r>
        <w:rPr>
          <w:rFonts w:ascii="Cambria" w:hAnsi="Cambria"/>
        </w:rPr>
        <w:t>Zamawiającego</w:t>
      </w:r>
      <w:r w:rsidRPr="00415774">
        <w:rPr>
          <w:rFonts w:ascii="Cambria" w:hAnsi="Cambria"/>
        </w:rPr>
        <w:t xml:space="preserve">, zasad jego funkcjonowania, podmiotów powiązanych stałymi umowami i kontraktami, systemów zabezpieczeń, procedur operacyjnych i bezpieczeństwa, planów operacyjnych i logistycznych, wzorów umów i regulaminów, instrukcji obsługi, danych liczbowych, business planów, informacji związanych z przedmiotem wzajemnej współpracy Stron niezależnie od formy ich utrwalenia i pozyskania oraz informacji o wzajemnej Współpracy stron oraz etapach jej realizacji, a także wszelkie informacje prawne, ekonomiczne, finansowe, organizacyjne, informacje posiadające wartość gospodarczą, naukowe lub techniczne  takie jak plany i strategie biznesowe bądź handlowe, informacje o działalności gospodarczej i systemach biznesowych, informacje na temat pracowników, klientów  oraz informacje o wszelkich wnioskach patentowych, tajemnicach handlowych, wynalazkach, pomysłach, procedurach, formułach, procesach, wzorach lub danych, wszelkie kopie oraz odpisy ww. informacji, (iv) informacje stanowiące tajemnicę przedsiębiorstwa </w:t>
      </w:r>
      <w:r>
        <w:rPr>
          <w:rFonts w:ascii="Cambria" w:hAnsi="Cambria"/>
        </w:rPr>
        <w:t>Wykonawcy</w:t>
      </w:r>
      <w:r w:rsidRPr="00415774">
        <w:rPr>
          <w:rFonts w:ascii="Cambria" w:hAnsi="Cambria"/>
        </w:rPr>
        <w:t>, (tj.: nieujawnione do wiadomości publicznej informacje techniczne, technologiczne, organizacyjne lub inne informacje posiadające wartość gospodarczą.</w:t>
      </w:r>
    </w:p>
    <w:p w14:paraId="6BB09F30" w14:textId="77777777" w:rsidR="00B413BE" w:rsidRPr="00415774" w:rsidRDefault="00B413BE" w:rsidP="006A12B7">
      <w:pPr>
        <w:pStyle w:val="Akapitzlist"/>
        <w:numPr>
          <w:ilvl w:val="1"/>
          <w:numId w:val="34"/>
        </w:numPr>
        <w:contextualSpacing/>
        <w:jc w:val="both"/>
        <w:rPr>
          <w:rFonts w:ascii="Cambria" w:hAnsi="Cambria"/>
        </w:rPr>
      </w:pPr>
      <w:r w:rsidRPr="00415774">
        <w:rPr>
          <w:rFonts w:ascii="Cambria" w:hAnsi="Cambria"/>
          <w:bCs/>
        </w:rPr>
        <w:t>Strona</w:t>
      </w:r>
      <w:r w:rsidRPr="00415774">
        <w:rPr>
          <w:rFonts w:ascii="Cambria" w:hAnsi="Cambria"/>
          <w:b/>
        </w:rPr>
        <w:t xml:space="preserve"> </w:t>
      </w:r>
      <w:r w:rsidRPr="00415774">
        <w:rPr>
          <w:rFonts w:ascii="Cambria" w:hAnsi="Cambria"/>
        </w:rPr>
        <w:t>- w zależności od kontekstu</w:t>
      </w:r>
      <w:r w:rsidRPr="00415774">
        <w:rPr>
          <w:rFonts w:ascii="Cambria" w:hAnsi="Cambria"/>
          <w:b/>
        </w:rPr>
        <w:t xml:space="preserve"> </w:t>
      </w:r>
      <w:r>
        <w:rPr>
          <w:rFonts w:ascii="Cambria" w:hAnsi="Cambria"/>
        </w:rPr>
        <w:t>Zamawiającego</w:t>
      </w:r>
      <w:r w:rsidRPr="00415774">
        <w:rPr>
          <w:rFonts w:ascii="Cambria" w:hAnsi="Cambria"/>
          <w:b/>
        </w:rPr>
        <w:t xml:space="preserve"> </w:t>
      </w:r>
      <w:r w:rsidRPr="00415774">
        <w:rPr>
          <w:rFonts w:ascii="Cambria" w:hAnsi="Cambria"/>
        </w:rPr>
        <w:t xml:space="preserve">lub </w:t>
      </w:r>
      <w:r>
        <w:rPr>
          <w:rFonts w:ascii="Cambria" w:hAnsi="Cambria"/>
        </w:rPr>
        <w:t>Wykonawcy.</w:t>
      </w:r>
    </w:p>
    <w:p w14:paraId="71D7E19B" w14:textId="77777777" w:rsidR="00B413BE" w:rsidRDefault="00B413BE" w:rsidP="006A12B7">
      <w:pPr>
        <w:pStyle w:val="Akapitzlist"/>
        <w:numPr>
          <w:ilvl w:val="1"/>
          <w:numId w:val="34"/>
        </w:numPr>
        <w:contextualSpacing/>
        <w:jc w:val="both"/>
        <w:rPr>
          <w:rFonts w:ascii="Cambria" w:hAnsi="Cambria"/>
        </w:rPr>
      </w:pPr>
      <w:r w:rsidRPr="00415774">
        <w:rPr>
          <w:rFonts w:ascii="Cambria" w:hAnsi="Cambria"/>
          <w:bCs/>
        </w:rPr>
        <w:t>Umowa</w:t>
      </w:r>
      <w:r w:rsidRPr="00415774">
        <w:rPr>
          <w:rFonts w:ascii="Cambria" w:hAnsi="Cambria"/>
          <w:b/>
        </w:rPr>
        <w:t xml:space="preserve"> </w:t>
      </w:r>
      <w:r w:rsidRPr="00415774">
        <w:rPr>
          <w:rFonts w:ascii="Cambria" w:hAnsi="Cambria"/>
        </w:rPr>
        <w:t xml:space="preserve">- niniejsza umowa. </w:t>
      </w:r>
    </w:p>
    <w:p w14:paraId="03023399" w14:textId="0D865BCA" w:rsidR="00CF7857" w:rsidRPr="003140B9" w:rsidRDefault="00CF7857" w:rsidP="006A12B7">
      <w:pPr>
        <w:pStyle w:val="Akapitzlist"/>
        <w:numPr>
          <w:ilvl w:val="1"/>
          <w:numId w:val="34"/>
        </w:numPr>
        <w:contextualSpacing/>
        <w:jc w:val="both"/>
        <w:rPr>
          <w:rFonts w:ascii="Cambria" w:hAnsi="Cambria"/>
        </w:rPr>
      </w:pPr>
      <w:bookmarkStart w:id="32" w:name="_Hlk209606537"/>
      <w:r w:rsidRPr="003140B9">
        <w:rPr>
          <w:rFonts w:ascii="Cambria" w:hAnsi="Cambria"/>
        </w:rPr>
        <w:t>Personel – oznacza osoby fizyczne, które wykonują czynności w ramach realizacji Umowy w imieniu lub na rzecz Wykonawcy lub Zamawiającego, w tym ich pracowników, współpracowników, członków zespołów projektowych, konsultantów, ekspertów, a także osoby trzecie zaangażowane przez Strony do wykonania części zobowiązań wynikających z Umowy, niezależnie od formy prawnej zatrudnienia lub podstawy współpracy.</w:t>
      </w:r>
    </w:p>
    <w:bookmarkEnd w:id="32"/>
    <w:p w14:paraId="7882855A" w14:textId="77777777" w:rsidR="00B413BE" w:rsidRPr="00415774" w:rsidRDefault="00B413BE" w:rsidP="006A12B7">
      <w:pPr>
        <w:pStyle w:val="Akapitzlist"/>
        <w:numPr>
          <w:ilvl w:val="0"/>
          <w:numId w:val="32"/>
        </w:numPr>
        <w:contextualSpacing/>
        <w:jc w:val="both"/>
        <w:rPr>
          <w:rFonts w:ascii="Cambria" w:hAnsi="Cambria"/>
        </w:rPr>
      </w:pPr>
      <w:r w:rsidRPr="00415774">
        <w:rPr>
          <w:rFonts w:ascii="Cambria" w:hAnsi="Cambria"/>
        </w:rPr>
        <w:t>Definicje w liczbie pojedynczej mają odpowiednie znaczenie w przypadku ich użycia w liczbie mnogiej.</w:t>
      </w:r>
    </w:p>
    <w:p w14:paraId="7D55FE55" w14:textId="18032018" w:rsidR="00B413BE" w:rsidRDefault="00B413BE" w:rsidP="00B413BE">
      <w:pPr>
        <w:spacing w:line="260" w:lineRule="atLeast"/>
        <w:rPr>
          <w:rFonts w:ascii="Cambria" w:hAnsi="Cambria"/>
          <w:b/>
          <w:bCs/>
        </w:rPr>
      </w:pPr>
    </w:p>
    <w:p w14:paraId="670B05A0" w14:textId="77777777" w:rsidR="00B413BE" w:rsidRPr="00415774" w:rsidRDefault="00B413BE" w:rsidP="00B413BE">
      <w:pPr>
        <w:spacing w:before="120" w:after="120"/>
        <w:jc w:val="center"/>
        <w:rPr>
          <w:rFonts w:ascii="Cambria" w:hAnsi="Cambria"/>
          <w:b/>
          <w:bCs/>
        </w:rPr>
      </w:pPr>
      <w:r w:rsidRPr="00415774">
        <w:rPr>
          <w:rFonts w:ascii="Cambria" w:hAnsi="Cambria"/>
          <w:b/>
          <w:bCs/>
        </w:rPr>
        <w:t>§ 2 PRZEDMIOT UMOWY</w:t>
      </w:r>
    </w:p>
    <w:p w14:paraId="2CE3C9FB" w14:textId="77777777" w:rsidR="00B413BE" w:rsidRPr="00415774" w:rsidRDefault="00B413BE" w:rsidP="00B413BE">
      <w:pPr>
        <w:spacing w:before="120" w:after="120"/>
        <w:jc w:val="both"/>
        <w:rPr>
          <w:rFonts w:ascii="Cambria" w:hAnsi="Cambria"/>
        </w:rPr>
      </w:pPr>
      <w:r w:rsidRPr="00415774">
        <w:rPr>
          <w:rFonts w:ascii="Cambria" w:hAnsi="Cambria"/>
        </w:rPr>
        <w:t>Umowa reguluje wzajemne zobowiązania Stron w zakresie wykorzystywania Informacji Chronionych, ich przetwarzania, ochrony ich przed ujawnieniem, zniszczeniem, nieuprawnionym dostępem, nieuprawnionym wykorzystaniem i nieautoryzowaną modyfikacją, jak również odpowiedzialność za niewykonanie lub nienależyte wykonanie tych zobowiązań.</w:t>
      </w:r>
    </w:p>
    <w:p w14:paraId="5884C3CB" w14:textId="77777777" w:rsidR="00B413BE" w:rsidRPr="00415774" w:rsidRDefault="00B413BE" w:rsidP="00B413BE">
      <w:pPr>
        <w:spacing w:before="120" w:after="120"/>
        <w:jc w:val="both"/>
        <w:rPr>
          <w:rFonts w:ascii="Cambria" w:hAnsi="Cambria"/>
        </w:rPr>
      </w:pPr>
    </w:p>
    <w:p w14:paraId="78583096" w14:textId="77777777" w:rsidR="00B413BE" w:rsidRPr="00415774" w:rsidRDefault="00B413BE" w:rsidP="00B413BE">
      <w:pPr>
        <w:spacing w:before="120" w:after="120"/>
        <w:jc w:val="center"/>
        <w:rPr>
          <w:rFonts w:ascii="Cambria" w:hAnsi="Cambria"/>
          <w:b/>
          <w:bCs/>
        </w:rPr>
      </w:pPr>
      <w:r w:rsidRPr="00415774">
        <w:rPr>
          <w:rFonts w:ascii="Cambria" w:hAnsi="Cambria"/>
          <w:b/>
          <w:bCs/>
        </w:rPr>
        <w:t>§ 3 OCHRONA DANYCH I INFORMACJI</w:t>
      </w:r>
    </w:p>
    <w:p w14:paraId="25782D88" w14:textId="77777777" w:rsidR="00B413BE" w:rsidRPr="00415774" w:rsidRDefault="00B413BE" w:rsidP="006A12B7">
      <w:pPr>
        <w:pStyle w:val="Akapitzlist"/>
        <w:numPr>
          <w:ilvl w:val="0"/>
          <w:numId w:val="33"/>
        </w:numPr>
        <w:spacing w:after="200"/>
        <w:contextualSpacing/>
        <w:jc w:val="both"/>
        <w:rPr>
          <w:rFonts w:ascii="Cambria" w:hAnsi="Cambria"/>
        </w:rPr>
      </w:pPr>
      <w:r w:rsidRPr="00415774">
        <w:rPr>
          <w:rFonts w:ascii="Cambria" w:hAnsi="Cambria"/>
        </w:rPr>
        <w:t>Strona Otrzymująca w szczególności zobowiązuje się do:</w:t>
      </w:r>
    </w:p>
    <w:p w14:paraId="0E77808B" w14:textId="77777777" w:rsidR="00B413BE" w:rsidRPr="00415774" w:rsidRDefault="00B413BE" w:rsidP="006A12B7">
      <w:pPr>
        <w:pStyle w:val="Akapitzlist"/>
        <w:numPr>
          <w:ilvl w:val="1"/>
          <w:numId w:val="33"/>
        </w:numPr>
        <w:tabs>
          <w:tab w:val="left" w:pos="720"/>
        </w:tabs>
        <w:spacing w:after="200"/>
        <w:contextualSpacing/>
        <w:jc w:val="both"/>
        <w:rPr>
          <w:rFonts w:ascii="Cambria" w:hAnsi="Cambria"/>
        </w:rPr>
      </w:pPr>
      <w:r w:rsidRPr="00415774">
        <w:rPr>
          <w:rFonts w:ascii="Cambria" w:hAnsi="Cambria"/>
        </w:rPr>
        <w:t xml:space="preserve">zachowania w tajemnicy wszelkich Informacji Chronionych, które zostały powierzone Stronie Otrzymującej przez Stronę Ujawniającą lub powzięte lub uzyskane przez daną Stronę w związku z realizacją Współpracy i/lub Umowy, bez względu na formę i sposób ich pozyskania, </w:t>
      </w:r>
    </w:p>
    <w:p w14:paraId="198B0893" w14:textId="77777777" w:rsidR="00B413BE" w:rsidRPr="00415774" w:rsidRDefault="00B413BE" w:rsidP="006A12B7">
      <w:pPr>
        <w:pStyle w:val="Akapitzlist"/>
        <w:numPr>
          <w:ilvl w:val="1"/>
          <w:numId w:val="33"/>
        </w:numPr>
        <w:tabs>
          <w:tab w:val="left" w:pos="720"/>
        </w:tabs>
        <w:spacing w:after="200"/>
        <w:contextualSpacing/>
        <w:jc w:val="both"/>
        <w:rPr>
          <w:rFonts w:ascii="Cambria" w:hAnsi="Cambria"/>
        </w:rPr>
      </w:pPr>
      <w:r w:rsidRPr="00415774">
        <w:rPr>
          <w:rFonts w:ascii="Cambria" w:hAnsi="Cambria"/>
        </w:rPr>
        <w:t xml:space="preserve">przetwarzania udostępnionych przez drugą Stronę Informacji Chronionych wyłącznie w celu w jakim zostały powierzone i/lub uzyskane tj. wyłącznie w zakresie bezpośrednio związanym ze Współpracą Stron i wyłącznie w celu jej realizacji oraz realizacji Umowy (bez względu na formę i sposób ich pozyskania), ich ochrony przed nieuprawnionym dostępem czy wykorzystaniem, nieautoryzowaną modyfikacją lub utratą, </w:t>
      </w:r>
    </w:p>
    <w:p w14:paraId="05D4AC19" w14:textId="77777777" w:rsidR="00B413BE" w:rsidRPr="00415774" w:rsidRDefault="00B413BE" w:rsidP="006A12B7">
      <w:pPr>
        <w:pStyle w:val="Akapitzlist"/>
        <w:numPr>
          <w:ilvl w:val="1"/>
          <w:numId w:val="33"/>
        </w:numPr>
        <w:tabs>
          <w:tab w:val="left" w:pos="720"/>
        </w:tabs>
        <w:spacing w:after="200"/>
        <w:contextualSpacing/>
        <w:jc w:val="both"/>
        <w:rPr>
          <w:rFonts w:ascii="Cambria" w:hAnsi="Cambria"/>
        </w:rPr>
      </w:pPr>
      <w:r w:rsidRPr="00415774">
        <w:rPr>
          <w:rFonts w:ascii="Cambria" w:hAnsi="Cambria"/>
        </w:rPr>
        <w:t>podejmowania wszelkich środków ostrożności w celu zabezpieczenia uzyskanych Informacji Chronionych, bez względu na formę i sposób ich pozyskania oraz</w:t>
      </w:r>
    </w:p>
    <w:p w14:paraId="4ADAF381" w14:textId="77777777" w:rsidR="00B413BE" w:rsidRPr="00415774" w:rsidRDefault="00B413BE" w:rsidP="006A12B7">
      <w:pPr>
        <w:pStyle w:val="Akapitzlist"/>
        <w:numPr>
          <w:ilvl w:val="1"/>
          <w:numId w:val="33"/>
        </w:numPr>
        <w:tabs>
          <w:tab w:val="left" w:pos="720"/>
        </w:tabs>
        <w:spacing w:after="200"/>
        <w:contextualSpacing/>
        <w:jc w:val="both"/>
        <w:rPr>
          <w:rFonts w:ascii="Cambria" w:hAnsi="Cambria"/>
        </w:rPr>
      </w:pPr>
      <w:r w:rsidRPr="00415774">
        <w:rPr>
          <w:rFonts w:ascii="Cambria" w:hAnsi="Cambria"/>
        </w:rPr>
        <w:t>nieprzekazywania oraz nieujawniania Informacji Chronionych jakiemukolwiek podmiotowi lub jakiejkolwiek osobie trzeciej bez wyraźnej, uprzedniej zgody Strony Ujawniającej, wyrażonej w formie pisemnej pod rygorem nieważności.</w:t>
      </w:r>
    </w:p>
    <w:p w14:paraId="4CBC6D16" w14:textId="77777777" w:rsidR="00B413BE" w:rsidRPr="00415774" w:rsidRDefault="00B413BE" w:rsidP="006A12B7">
      <w:pPr>
        <w:pStyle w:val="Akapitzlist"/>
        <w:numPr>
          <w:ilvl w:val="0"/>
          <w:numId w:val="33"/>
        </w:numPr>
        <w:tabs>
          <w:tab w:val="left" w:pos="720"/>
        </w:tabs>
        <w:contextualSpacing/>
        <w:jc w:val="both"/>
        <w:rPr>
          <w:rFonts w:ascii="Cambria" w:hAnsi="Cambria"/>
        </w:rPr>
      </w:pPr>
      <w:r w:rsidRPr="00415774">
        <w:rPr>
          <w:rFonts w:ascii="Cambria" w:hAnsi="Cambria"/>
        </w:rPr>
        <w:t>Zobowiązanie do zachowania w tajemnicy Informacji Chronionych obejmuje w szczególności:</w:t>
      </w:r>
    </w:p>
    <w:p w14:paraId="73B1BAEF" w14:textId="77777777" w:rsidR="00B413BE" w:rsidRPr="00415774" w:rsidRDefault="00B413BE" w:rsidP="006A12B7">
      <w:pPr>
        <w:pStyle w:val="Tekstpodstawowy"/>
        <w:numPr>
          <w:ilvl w:val="0"/>
          <w:numId w:val="35"/>
        </w:numPr>
        <w:spacing w:after="0"/>
        <w:jc w:val="both"/>
        <w:rPr>
          <w:rFonts w:ascii="Cambria" w:hAnsi="Cambria" w:cs="Arial"/>
        </w:rPr>
      </w:pPr>
      <w:r w:rsidRPr="00415774">
        <w:rPr>
          <w:rFonts w:ascii="Cambria" w:hAnsi="Cambria" w:cs="Arial"/>
        </w:rPr>
        <w:t>zakaz – w jakiejkolwiek formie i/lub sposób – rozpowszechniania, kopiowania lub dystrybucji Informacji Chronionych, pośrednio bądź bezpośrednio;</w:t>
      </w:r>
    </w:p>
    <w:p w14:paraId="045D49C8" w14:textId="77777777" w:rsidR="00B413BE" w:rsidRPr="00415774" w:rsidRDefault="00B413BE" w:rsidP="006A12B7">
      <w:pPr>
        <w:pStyle w:val="Tekstpodstawowy"/>
        <w:numPr>
          <w:ilvl w:val="0"/>
          <w:numId w:val="35"/>
        </w:numPr>
        <w:spacing w:after="0"/>
        <w:jc w:val="both"/>
        <w:rPr>
          <w:rFonts w:ascii="Cambria" w:hAnsi="Cambria" w:cs="Arial"/>
        </w:rPr>
      </w:pPr>
      <w:r w:rsidRPr="00415774">
        <w:rPr>
          <w:rFonts w:ascii="Cambria" w:hAnsi="Cambria" w:cs="Arial"/>
        </w:rPr>
        <w:t>zakaz – w jakiejkolwiek formie i/lub sposób – ujawniania Informacji Chronionych lub udostępniania ich osobom/podmiotom trzecim oraz nieupoważnionym pracownikom/współpracownikom, pośrednio bądź bezpośrednio;</w:t>
      </w:r>
    </w:p>
    <w:p w14:paraId="09E420F3" w14:textId="77777777" w:rsidR="00B413BE" w:rsidRPr="00415774" w:rsidRDefault="00B413BE" w:rsidP="006A12B7">
      <w:pPr>
        <w:pStyle w:val="Tekstpodstawowy"/>
        <w:numPr>
          <w:ilvl w:val="0"/>
          <w:numId w:val="35"/>
        </w:numPr>
        <w:spacing w:after="0"/>
        <w:jc w:val="both"/>
        <w:rPr>
          <w:rFonts w:ascii="Cambria" w:hAnsi="Cambria" w:cs="Arial"/>
        </w:rPr>
      </w:pPr>
      <w:r w:rsidRPr="00415774">
        <w:rPr>
          <w:rFonts w:ascii="Cambria" w:hAnsi="Cambria" w:cs="Arial"/>
        </w:rPr>
        <w:t>zakaz – w jakiejkolwiek formie i/lub sposób – przekazywania Informacji Chronionych osobom/podmiotom trzecim oraz nieupoważnionym pracownikom/współpracownikom, pośrednio bądź bezpośrednio;</w:t>
      </w:r>
    </w:p>
    <w:p w14:paraId="0FD0D2F6" w14:textId="77777777" w:rsidR="00B413BE" w:rsidRPr="00415774" w:rsidRDefault="00B413BE" w:rsidP="006A12B7">
      <w:pPr>
        <w:pStyle w:val="Tekstpodstawowy"/>
        <w:numPr>
          <w:ilvl w:val="0"/>
          <w:numId w:val="35"/>
        </w:numPr>
        <w:spacing w:after="0"/>
        <w:jc w:val="both"/>
        <w:rPr>
          <w:rFonts w:ascii="Cambria" w:hAnsi="Cambria" w:cs="Arial"/>
        </w:rPr>
      </w:pPr>
      <w:r w:rsidRPr="00415774">
        <w:rPr>
          <w:rFonts w:ascii="Cambria" w:hAnsi="Cambria" w:cs="Arial"/>
        </w:rPr>
        <w:t>zakaz potwierdzania lub komentowania Informacji Chronionych wobec osób/podmiotów trzecich lub nieupoważnionych pracowników/współpracowników, pośrednio bądź bezpośrednio;</w:t>
      </w:r>
    </w:p>
    <w:p w14:paraId="5939E22F" w14:textId="77777777" w:rsidR="00B413BE" w:rsidRPr="00415774" w:rsidRDefault="00B413BE" w:rsidP="006A12B7">
      <w:pPr>
        <w:pStyle w:val="Tekstpodstawowy"/>
        <w:numPr>
          <w:ilvl w:val="0"/>
          <w:numId w:val="35"/>
        </w:numPr>
        <w:spacing w:after="0"/>
        <w:jc w:val="both"/>
        <w:rPr>
          <w:rFonts w:ascii="Cambria" w:hAnsi="Cambria" w:cs="Arial"/>
        </w:rPr>
      </w:pPr>
      <w:r w:rsidRPr="00415774">
        <w:rPr>
          <w:rFonts w:ascii="Cambria" w:hAnsi="Cambria" w:cs="Arial"/>
        </w:rPr>
        <w:t>zakaz – w jakiejkolwiek formie i/lub sposób – wykorzystywania lub posługiwania się Informacjami Chronionymi, pośrednio bądź bezpośrednio, w celu innym niż Współpraca Stron i/lub realizacja Umowy.</w:t>
      </w:r>
    </w:p>
    <w:p w14:paraId="1CA71578" w14:textId="77777777" w:rsidR="00B413BE" w:rsidRPr="00415774" w:rsidRDefault="00B413BE" w:rsidP="006A12B7">
      <w:pPr>
        <w:pStyle w:val="Akapitzlist"/>
        <w:numPr>
          <w:ilvl w:val="0"/>
          <w:numId w:val="33"/>
        </w:numPr>
        <w:spacing w:after="200"/>
        <w:contextualSpacing/>
        <w:jc w:val="both"/>
        <w:rPr>
          <w:rFonts w:ascii="Cambria" w:hAnsi="Cambria"/>
        </w:rPr>
      </w:pPr>
      <w:r w:rsidRPr="00415774">
        <w:rPr>
          <w:rFonts w:ascii="Cambria" w:hAnsi="Cambria"/>
        </w:rPr>
        <w:t xml:space="preserve">Informacje Chronione danej Strony nie stają się w żadnym przypadku własnością drugiej z nich. </w:t>
      </w:r>
    </w:p>
    <w:p w14:paraId="50EF61C0" w14:textId="77777777" w:rsidR="00B413BE" w:rsidRPr="00415774" w:rsidRDefault="00B413BE" w:rsidP="006A12B7">
      <w:pPr>
        <w:pStyle w:val="Akapitzlist"/>
        <w:numPr>
          <w:ilvl w:val="0"/>
          <w:numId w:val="33"/>
        </w:numPr>
        <w:spacing w:before="120" w:after="120"/>
        <w:contextualSpacing/>
        <w:jc w:val="both"/>
        <w:rPr>
          <w:rFonts w:ascii="Cambria" w:hAnsi="Cambria"/>
          <w:b/>
          <w:bCs/>
        </w:rPr>
      </w:pPr>
      <w:r w:rsidRPr="00415774">
        <w:rPr>
          <w:rFonts w:ascii="Cambria" w:hAnsi="Cambria"/>
        </w:rPr>
        <w:t xml:space="preserve">Każda ze Stron oraz każda osoba z jej personelu zobowiązana jest do monitorowania przestrzegania obowiązków, o których mowa w ust. 1 i 2 powyżej oraz do informowania drugiej Strony o każdym, sprzecznym z postanowieniami Umowy zachowaniu, w tym zauważonych nieprawidłowościach w swoim otoczeniu, przy czym w przypadku postępowania z Informacjami Chronionymi </w:t>
      </w:r>
      <w:r>
        <w:rPr>
          <w:rFonts w:ascii="Cambria" w:hAnsi="Cambria"/>
        </w:rPr>
        <w:t>Zamawiającego</w:t>
      </w:r>
      <w:r w:rsidRPr="00415774">
        <w:rPr>
          <w:rFonts w:ascii="Cambria" w:hAnsi="Cambria"/>
        </w:rPr>
        <w:t xml:space="preserve"> na adres mailowy: [iod@opecgdy.com.pl], a w przypadku postępowania z Informacjami Chronionymi </w:t>
      </w:r>
      <w:r>
        <w:rPr>
          <w:rFonts w:ascii="Cambria" w:hAnsi="Cambria"/>
        </w:rPr>
        <w:t>Wykonawcy</w:t>
      </w:r>
      <w:r w:rsidRPr="00415774">
        <w:rPr>
          <w:rFonts w:ascii="Cambria" w:hAnsi="Cambria"/>
        </w:rPr>
        <w:t xml:space="preserve"> na adres mailowy [</w:t>
      </w:r>
      <w:r>
        <w:rPr>
          <w:rFonts w:ascii="Cambria" w:hAnsi="Cambria"/>
        </w:rPr>
        <w:t>oze@eneria.pl</w:t>
      </w:r>
      <w:r w:rsidRPr="00415774">
        <w:rPr>
          <w:rFonts w:ascii="Cambria" w:hAnsi="Cambria"/>
        </w:rPr>
        <w:t>].</w:t>
      </w:r>
    </w:p>
    <w:p w14:paraId="0A85F5B2" w14:textId="77777777" w:rsidR="00B413BE" w:rsidRPr="00415774" w:rsidRDefault="00B413BE" w:rsidP="006A12B7">
      <w:pPr>
        <w:pStyle w:val="Akapitzlist"/>
        <w:numPr>
          <w:ilvl w:val="0"/>
          <w:numId w:val="33"/>
        </w:numPr>
        <w:spacing w:before="120" w:after="120"/>
        <w:contextualSpacing/>
        <w:jc w:val="both"/>
        <w:rPr>
          <w:rFonts w:ascii="Cambria" w:hAnsi="Cambria"/>
          <w:b/>
          <w:bCs/>
        </w:rPr>
      </w:pPr>
      <w:r w:rsidRPr="00415774">
        <w:rPr>
          <w:rFonts w:ascii="Cambria" w:hAnsi="Cambria"/>
          <w:bCs/>
        </w:rPr>
        <w:t>Każda ze Stron</w:t>
      </w:r>
      <w:r w:rsidRPr="00415774">
        <w:rPr>
          <w:rFonts w:ascii="Cambria" w:hAnsi="Cambria"/>
        </w:rPr>
        <w:t xml:space="preserve"> zobowiązana jest ograniczyć dostęp do Informacji Chronionych jedynie do tych pracowników, członków władz, osób i/lub podmiotów z którymi współpracuje, którym wiedza taka jest niezbędna na potrzeby Współpracy Stron i realizacji Umowy, pod warunkiem, że w każdym takim przypadku </w:t>
      </w:r>
      <w:r w:rsidRPr="00415774">
        <w:rPr>
          <w:rFonts w:ascii="Cambria" w:hAnsi="Cambria"/>
          <w:bCs/>
        </w:rPr>
        <w:t xml:space="preserve">każda ze Stron </w:t>
      </w:r>
      <w:r w:rsidRPr="00415774">
        <w:rPr>
          <w:rFonts w:ascii="Cambria" w:hAnsi="Cambria"/>
        </w:rPr>
        <w:t>poczyni wszelkie starania w celu zapewnienia, że postanowienia niniejszej Umowy będą przestrzegane przez te osoby.</w:t>
      </w:r>
    </w:p>
    <w:p w14:paraId="502F5334" w14:textId="77777777" w:rsidR="00B413BE" w:rsidRPr="00415774" w:rsidRDefault="00B413BE" w:rsidP="006A12B7">
      <w:pPr>
        <w:pStyle w:val="Akapitzlist"/>
        <w:numPr>
          <w:ilvl w:val="0"/>
          <w:numId w:val="33"/>
        </w:numPr>
        <w:spacing w:before="120" w:after="120"/>
        <w:contextualSpacing/>
        <w:jc w:val="both"/>
        <w:rPr>
          <w:rFonts w:ascii="Cambria" w:hAnsi="Cambria"/>
          <w:b/>
          <w:bCs/>
        </w:rPr>
      </w:pPr>
      <w:r w:rsidRPr="00415774">
        <w:rPr>
          <w:rFonts w:ascii="Cambria" w:hAnsi="Cambria"/>
          <w:bCs/>
        </w:rPr>
        <w:t>Każda ze Stron</w:t>
      </w:r>
      <w:r w:rsidRPr="00415774">
        <w:rPr>
          <w:rFonts w:ascii="Cambria" w:hAnsi="Cambria"/>
        </w:rPr>
        <w:t xml:space="preserve"> niniejszym zapewnia i zobowiązuje się spowodować, że osoby wskazane w ust. 5 powyżej będą wywiązywały się z obowiązków, o których mowa w ust. 1 i 2 powyżej.</w:t>
      </w:r>
    </w:p>
    <w:p w14:paraId="4297CBCE" w14:textId="77777777" w:rsidR="00B413BE" w:rsidRPr="00415774" w:rsidRDefault="00B413BE" w:rsidP="006A12B7">
      <w:pPr>
        <w:pStyle w:val="Akapitzlist"/>
        <w:numPr>
          <w:ilvl w:val="0"/>
          <w:numId w:val="33"/>
        </w:numPr>
        <w:spacing w:before="120" w:after="120"/>
        <w:contextualSpacing/>
        <w:jc w:val="both"/>
        <w:rPr>
          <w:rFonts w:ascii="Cambria" w:hAnsi="Cambria"/>
          <w:b/>
          <w:bCs/>
        </w:rPr>
      </w:pPr>
      <w:r w:rsidRPr="00415774">
        <w:rPr>
          <w:rFonts w:ascii="Cambria" w:hAnsi="Cambria"/>
        </w:rPr>
        <w:t xml:space="preserve">Za działania lub zaniechania osób wskazanych w ust. 5 powyżej, </w:t>
      </w:r>
      <w:r w:rsidRPr="00415774">
        <w:rPr>
          <w:rFonts w:ascii="Cambria" w:hAnsi="Cambria"/>
          <w:bCs/>
        </w:rPr>
        <w:t xml:space="preserve">każda ze Stron odpowiada </w:t>
      </w:r>
      <w:r w:rsidRPr="00415774">
        <w:rPr>
          <w:rFonts w:ascii="Cambria" w:hAnsi="Cambria"/>
        </w:rPr>
        <w:t>jak za zachowania własne.</w:t>
      </w:r>
    </w:p>
    <w:p w14:paraId="5472767A" w14:textId="77777777" w:rsidR="00B413BE" w:rsidRPr="00415774" w:rsidRDefault="00B413BE" w:rsidP="006A12B7">
      <w:pPr>
        <w:pStyle w:val="Akapitzlist"/>
        <w:numPr>
          <w:ilvl w:val="0"/>
          <w:numId w:val="33"/>
        </w:numPr>
        <w:spacing w:before="120" w:after="120"/>
        <w:contextualSpacing/>
        <w:jc w:val="both"/>
        <w:rPr>
          <w:rFonts w:ascii="Cambria" w:hAnsi="Cambria"/>
          <w:b/>
          <w:bCs/>
        </w:rPr>
      </w:pPr>
      <w:r w:rsidRPr="00415774">
        <w:rPr>
          <w:rFonts w:ascii="Cambria" w:hAnsi="Cambria"/>
        </w:rPr>
        <w:t>Strony oświadczają, że każda z nich dysponuje zabezpieczeniami umożliwiającymi zagwarantowanie tajemnicy i poufności uzyskanych Informacji Chronionych.</w:t>
      </w:r>
    </w:p>
    <w:p w14:paraId="4637FB97" w14:textId="77777777" w:rsidR="00B413BE" w:rsidRPr="00415774" w:rsidRDefault="00B413BE" w:rsidP="006A12B7">
      <w:pPr>
        <w:pStyle w:val="Akapitzlist"/>
        <w:numPr>
          <w:ilvl w:val="0"/>
          <w:numId w:val="33"/>
        </w:numPr>
        <w:spacing w:before="120" w:after="120"/>
        <w:contextualSpacing/>
        <w:jc w:val="both"/>
        <w:rPr>
          <w:rFonts w:ascii="Cambria" w:hAnsi="Cambria"/>
          <w:b/>
          <w:bCs/>
        </w:rPr>
      </w:pPr>
      <w:r w:rsidRPr="00415774">
        <w:rPr>
          <w:rFonts w:ascii="Cambria" w:hAnsi="Cambria"/>
        </w:rPr>
        <w:t>Żadna ze Stron nie będzie wykorzystywać prowadzenia rozmów związanych ze Współpracą i/lub Umową oraz samej Umowy dla celów promocyjnych, reklamowych i marketingowych, oraz nie ujawni faktu prowadzenia rozmów dotyczących Współpracy i/lub realizacji Umowy oraz faktu podpisania Umowy, bez uprzedniej pisemnej zgody drugiej Strony</w:t>
      </w:r>
      <w:r w:rsidRPr="00415774">
        <w:rPr>
          <w:rFonts w:ascii="Cambria" w:hAnsi="Cambria"/>
          <w:b/>
          <w:bCs/>
        </w:rPr>
        <w:t>.</w:t>
      </w:r>
    </w:p>
    <w:p w14:paraId="6CBB9E74" w14:textId="77777777" w:rsidR="00B413BE" w:rsidRPr="00415774" w:rsidRDefault="00B413BE" w:rsidP="006A12B7">
      <w:pPr>
        <w:pStyle w:val="Akapitzlist"/>
        <w:numPr>
          <w:ilvl w:val="0"/>
          <w:numId w:val="33"/>
        </w:numPr>
        <w:spacing w:before="120" w:after="120"/>
        <w:contextualSpacing/>
        <w:jc w:val="both"/>
        <w:rPr>
          <w:rFonts w:ascii="Cambria" w:hAnsi="Cambria"/>
          <w:b/>
          <w:bCs/>
        </w:rPr>
      </w:pPr>
      <w:r w:rsidRPr="00415774">
        <w:rPr>
          <w:rFonts w:ascii="Cambria" w:hAnsi="Cambria"/>
        </w:rPr>
        <w:t>Dla uniknięcia wątpliwości, żadne z postanowień Umowy nie będzie interpretowane jako ograniczające lub zakazujące którejkolwiek ze Stron prowadzenia rozmów dotyczących postępowania, o którym mowa w preambule Umowy z innymi podmiotami i zawierania umów w związku z celem postępowania, o którym mowa w preambule Umowy z innymi podmiotami, pod warunkiem, że nie zostaną przy tym ujawnione żadne Informacje Chronione, będące przedmiotem niniejszej Umowy</w:t>
      </w:r>
      <w:r w:rsidRPr="00415774">
        <w:rPr>
          <w:rFonts w:ascii="Cambria" w:hAnsi="Cambria"/>
          <w:b/>
          <w:bCs/>
        </w:rPr>
        <w:t>.</w:t>
      </w:r>
    </w:p>
    <w:p w14:paraId="74BAB6BB" w14:textId="77777777" w:rsidR="00B413BE" w:rsidRPr="00415774" w:rsidRDefault="00B413BE" w:rsidP="00B413BE">
      <w:pPr>
        <w:spacing w:before="120" w:after="120"/>
        <w:jc w:val="both"/>
        <w:rPr>
          <w:rFonts w:ascii="Cambria" w:hAnsi="Cambria"/>
        </w:rPr>
      </w:pPr>
    </w:p>
    <w:p w14:paraId="59699DBC" w14:textId="77777777" w:rsidR="00B413BE" w:rsidRPr="00415774" w:rsidRDefault="00B413BE" w:rsidP="00B413BE">
      <w:pPr>
        <w:spacing w:before="120" w:after="120"/>
        <w:jc w:val="center"/>
        <w:rPr>
          <w:rFonts w:ascii="Cambria" w:hAnsi="Cambria"/>
          <w:b/>
          <w:bCs/>
        </w:rPr>
      </w:pPr>
      <w:r w:rsidRPr="00415774">
        <w:rPr>
          <w:rFonts w:ascii="Cambria" w:hAnsi="Cambria"/>
          <w:b/>
          <w:bCs/>
        </w:rPr>
        <w:t>§ 4 DOPUSZCZALNE PRZYPADKI UJAWNIENIA</w:t>
      </w:r>
    </w:p>
    <w:p w14:paraId="630DFCB7" w14:textId="77777777" w:rsidR="00B413BE" w:rsidRPr="00415774" w:rsidRDefault="00B413BE" w:rsidP="006A12B7">
      <w:pPr>
        <w:pStyle w:val="Akapitzlist"/>
        <w:numPr>
          <w:ilvl w:val="0"/>
          <w:numId w:val="36"/>
        </w:numPr>
        <w:spacing w:after="200"/>
        <w:contextualSpacing/>
        <w:jc w:val="both"/>
        <w:rPr>
          <w:rFonts w:ascii="Cambria" w:hAnsi="Cambria"/>
        </w:rPr>
      </w:pPr>
      <w:r w:rsidRPr="00415774">
        <w:rPr>
          <w:rFonts w:ascii="Cambria" w:hAnsi="Cambria"/>
        </w:rPr>
        <w:t>Strona Otrzymująca może ujawnić Informacje Chronione, wyłącznie:</w:t>
      </w:r>
    </w:p>
    <w:p w14:paraId="2AA4F3AA" w14:textId="77777777" w:rsidR="00B413BE" w:rsidRPr="00415774" w:rsidRDefault="00B413BE" w:rsidP="006A12B7">
      <w:pPr>
        <w:pStyle w:val="Akapitzlist"/>
        <w:numPr>
          <w:ilvl w:val="1"/>
          <w:numId w:val="37"/>
        </w:numPr>
        <w:spacing w:after="200"/>
        <w:contextualSpacing/>
        <w:jc w:val="both"/>
        <w:rPr>
          <w:rFonts w:ascii="Cambria" w:hAnsi="Cambria"/>
        </w:rPr>
      </w:pPr>
      <w:r w:rsidRPr="00415774">
        <w:rPr>
          <w:rFonts w:ascii="Cambria" w:hAnsi="Cambria"/>
        </w:rPr>
        <w:t xml:space="preserve">swoim pracownikom, w zakresie, w jakim jest to konieczne i niezbędne dla realizacji Współpracy i/lub Umowy, </w:t>
      </w:r>
    </w:p>
    <w:p w14:paraId="15248BEA" w14:textId="77777777" w:rsidR="00B413BE" w:rsidRPr="00415774" w:rsidRDefault="00B413BE" w:rsidP="006A12B7">
      <w:pPr>
        <w:pStyle w:val="Akapitzlist"/>
        <w:numPr>
          <w:ilvl w:val="1"/>
          <w:numId w:val="37"/>
        </w:numPr>
        <w:spacing w:after="200"/>
        <w:contextualSpacing/>
        <w:jc w:val="both"/>
        <w:rPr>
          <w:rFonts w:ascii="Cambria" w:hAnsi="Cambria"/>
        </w:rPr>
      </w:pPr>
      <w:r w:rsidRPr="00415774">
        <w:rPr>
          <w:rFonts w:ascii="Cambria" w:hAnsi="Cambria"/>
        </w:rPr>
        <w:t>innej osobie/podmiotowi po uprzednim uzyskaniu zgody Strony Ujawniającej na piśmie pod rygorem nieważności,</w:t>
      </w:r>
    </w:p>
    <w:p w14:paraId="36184A9A" w14:textId="77777777" w:rsidR="00B413BE" w:rsidRPr="00415774" w:rsidRDefault="00B413BE" w:rsidP="006A12B7">
      <w:pPr>
        <w:pStyle w:val="Akapitzlist"/>
        <w:numPr>
          <w:ilvl w:val="1"/>
          <w:numId w:val="37"/>
        </w:numPr>
        <w:spacing w:after="200"/>
        <w:contextualSpacing/>
        <w:jc w:val="both"/>
        <w:rPr>
          <w:rFonts w:ascii="Cambria" w:hAnsi="Cambria"/>
        </w:rPr>
      </w:pPr>
      <w:r w:rsidRPr="00415774">
        <w:rPr>
          <w:rFonts w:ascii="Cambria" w:hAnsi="Cambria"/>
        </w:rPr>
        <w:t>organom administracji publicznej, rządowym, samorządowym, ścigania lub sądowym, zgodnie z obowiązującymi przepisami prawa i wyłącznie w zakresie wymaganym przez prawo, jednakże o takim przypadku Strona Otrzymująca uprzednio poinformuje Stronę Ujawniającą, umożliwiając Stronie Ujawniającej podjęcie właściwych czynności mających na celu ochronę takich informacji,</w:t>
      </w:r>
    </w:p>
    <w:p w14:paraId="5CF2D16E" w14:textId="77777777" w:rsidR="00B413BE" w:rsidRPr="00415774" w:rsidRDefault="00B413BE" w:rsidP="006A12B7">
      <w:pPr>
        <w:pStyle w:val="Akapitzlist"/>
        <w:numPr>
          <w:ilvl w:val="1"/>
          <w:numId w:val="37"/>
        </w:numPr>
        <w:spacing w:after="200"/>
        <w:contextualSpacing/>
        <w:jc w:val="both"/>
        <w:rPr>
          <w:rFonts w:ascii="Cambria" w:hAnsi="Cambria"/>
        </w:rPr>
      </w:pPr>
      <w:r w:rsidRPr="00415774">
        <w:rPr>
          <w:rFonts w:ascii="Cambria" w:hAnsi="Cambria"/>
        </w:rPr>
        <w:t>organom administracji publicznej, rządowym, samorządowym, ścigania lub sądowym, dla potrzeb dochodzenia roszczeń wynikających ze Współpracy i/lub Umowy lub z nimi związanych,</w:t>
      </w:r>
    </w:p>
    <w:p w14:paraId="6A5960D8" w14:textId="77777777" w:rsidR="00B413BE" w:rsidRPr="00415774" w:rsidRDefault="00B413BE" w:rsidP="006A12B7">
      <w:pPr>
        <w:pStyle w:val="Akapitzlist"/>
        <w:numPr>
          <w:ilvl w:val="0"/>
          <w:numId w:val="36"/>
        </w:numPr>
        <w:ind w:left="714" w:hanging="357"/>
        <w:contextualSpacing/>
        <w:jc w:val="both"/>
        <w:rPr>
          <w:rFonts w:ascii="Cambria" w:hAnsi="Cambria"/>
        </w:rPr>
      </w:pPr>
      <w:r w:rsidRPr="00415774">
        <w:rPr>
          <w:rFonts w:ascii="Cambria" w:hAnsi="Cambria"/>
        </w:rPr>
        <w:t>Strony zobowiązują się, że wszystkie osoby z ich personelu (osoby fizyczne, przy pomocy których Współpraca będzie realizowana) oraz jej podwykonawcy i ich personel i inne osoby fizyczne, którymi</w:t>
      </w:r>
      <w:r w:rsidRPr="00415774">
        <w:rPr>
          <w:rFonts w:ascii="Cambria" w:hAnsi="Cambria"/>
          <w:b/>
        </w:rPr>
        <w:t xml:space="preserve"> </w:t>
      </w:r>
      <w:r w:rsidRPr="00415774">
        <w:rPr>
          <w:rFonts w:ascii="Cambria" w:hAnsi="Cambria"/>
        </w:rPr>
        <w:t>każda ze</w:t>
      </w:r>
      <w:r w:rsidRPr="00415774">
        <w:rPr>
          <w:rFonts w:ascii="Cambria" w:hAnsi="Cambria"/>
          <w:b/>
        </w:rPr>
        <w:t xml:space="preserve"> </w:t>
      </w:r>
      <w:r w:rsidRPr="00415774">
        <w:rPr>
          <w:rFonts w:ascii="Cambria" w:hAnsi="Cambria"/>
          <w:bCs/>
        </w:rPr>
        <w:t xml:space="preserve">Stron </w:t>
      </w:r>
      <w:r w:rsidRPr="00415774">
        <w:rPr>
          <w:rFonts w:ascii="Cambria" w:hAnsi="Cambria"/>
        </w:rPr>
        <w:t>posłuży się w ramach Współpracy (zwane dalej łącznie „Personelem”), a które będą miały dostęp do Informacji Chronionych drugiej Strony, przed uzyskaniem dostępu do tych informacji zostaną zapoznane z zasadami ochrony Informacji Chronionych drugiej Strony wskazanymi w Umowie oraz z treścią odpowiednich przepisów o odpowiedzialności cywilnej i karnej.</w:t>
      </w:r>
    </w:p>
    <w:p w14:paraId="01E5304A" w14:textId="77777777" w:rsidR="00B413BE" w:rsidRPr="00415774" w:rsidRDefault="00B413BE" w:rsidP="006A12B7">
      <w:pPr>
        <w:pStyle w:val="Akapitzlist"/>
        <w:numPr>
          <w:ilvl w:val="0"/>
          <w:numId w:val="36"/>
        </w:numPr>
        <w:jc w:val="both"/>
        <w:rPr>
          <w:rFonts w:ascii="Cambria" w:hAnsi="Cambria"/>
        </w:rPr>
      </w:pPr>
      <w:r w:rsidRPr="00415774">
        <w:rPr>
          <w:rFonts w:ascii="Cambria" w:hAnsi="Cambria"/>
          <w:bCs/>
        </w:rPr>
        <w:t>Odpowiedzialności Strony</w:t>
      </w:r>
      <w:r w:rsidRPr="00415774">
        <w:rPr>
          <w:rFonts w:ascii="Cambria" w:hAnsi="Cambria"/>
          <w:b/>
        </w:rPr>
        <w:t>,</w:t>
      </w:r>
      <w:r w:rsidRPr="00415774">
        <w:rPr>
          <w:rFonts w:ascii="Cambria" w:hAnsi="Cambria"/>
        </w:rPr>
        <w:t xml:space="preserve"> w tym za działania jego Personelu, nie wyłącza ani w żadnym zakresie nie ogranicza okoliczność zapoznania się przez osoby, o których mowa w </w:t>
      </w:r>
      <w:r w:rsidRPr="00415774">
        <w:rPr>
          <w:rFonts w:ascii="Cambria" w:hAnsi="Cambria"/>
          <w:bCs/>
        </w:rPr>
        <w:t>ust. 2</w:t>
      </w:r>
      <w:r w:rsidRPr="00415774">
        <w:rPr>
          <w:rFonts w:ascii="Cambria" w:hAnsi="Cambria"/>
        </w:rPr>
        <w:t xml:space="preserve"> powyżej, z wymaganiami wskazanymi tamże.</w:t>
      </w:r>
    </w:p>
    <w:p w14:paraId="507A36FC" w14:textId="77777777" w:rsidR="00B413BE" w:rsidRPr="00415774" w:rsidRDefault="00B413BE" w:rsidP="006A12B7">
      <w:pPr>
        <w:pStyle w:val="Akapitzlist"/>
        <w:numPr>
          <w:ilvl w:val="0"/>
          <w:numId w:val="36"/>
        </w:numPr>
        <w:ind w:left="714" w:hanging="357"/>
        <w:contextualSpacing/>
        <w:jc w:val="both"/>
        <w:rPr>
          <w:rFonts w:ascii="Cambria" w:hAnsi="Cambria"/>
        </w:rPr>
      </w:pPr>
      <w:r w:rsidRPr="00415774">
        <w:rPr>
          <w:rFonts w:ascii="Cambria" w:hAnsi="Cambria"/>
        </w:rPr>
        <w:t>Nie będą przez Strony traktowane jako Informacje Chronione dane i informacje, które:</w:t>
      </w:r>
    </w:p>
    <w:p w14:paraId="7B9C52EA" w14:textId="77777777" w:rsidR="00B413BE" w:rsidRPr="00415774" w:rsidRDefault="00B413BE" w:rsidP="00B413BE">
      <w:pPr>
        <w:ind w:left="1304" w:hanging="590"/>
        <w:jc w:val="both"/>
        <w:rPr>
          <w:rFonts w:ascii="Cambria" w:hAnsi="Cambria"/>
        </w:rPr>
      </w:pPr>
      <w:r w:rsidRPr="00415774">
        <w:rPr>
          <w:rFonts w:ascii="Cambria" w:hAnsi="Cambria"/>
        </w:rPr>
        <w:t>1)</w:t>
      </w:r>
      <w:r w:rsidRPr="00415774">
        <w:rPr>
          <w:rFonts w:ascii="Cambria" w:hAnsi="Cambria"/>
        </w:rPr>
        <w:tab/>
        <w:t>są powszechnie znane i/lub zostały podane do publicznej wiadomości, a których ujawnienie nastąpiło bez naruszenia postanowień niniejszej Umowy bądź obowiązujących przepisów lub zostały podane do wiadomości publicznej lub uprawnionych osób bądź podmiotów jako podlegające obowiązkowi ujawnienia ze względu na wymogi prawa;</w:t>
      </w:r>
    </w:p>
    <w:p w14:paraId="3725C508" w14:textId="77777777" w:rsidR="00B413BE" w:rsidRPr="00415774" w:rsidRDefault="00B413BE" w:rsidP="00B413BE">
      <w:pPr>
        <w:ind w:left="1304" w:hanging="590"/>
        <w:jc w:val="both"/>
        <w:rPr>
          <w:rFonts w:ascii="Cambria" w:hAnsi="Cambria"/>
        </w:rPr>
      </w:pPr>
      <w:r w:rsidRPr="00415774">
        <w:rPr>
          <w:rFonts w:ascii="Cambria" w:hAnsi="Cambria"/>
        </w:rPr>
        <w:t>2)</w:t>
      </w:r>
      <w:r w:rsidRPr="00415774">
        <w:rPr>
          <w:rFonts w:ascii="Cambria" w:hAnsi="Cambria"/>
        </w:rPr>
        <w:tab/>
        <w:t>znajdowały się w posiadaniu Strony Otrzymującej przed ich ujawnieniem przez Stronę Ujawniającą, pod warunkiem, że nie stały się one znane w wyniku naruszenia przepisów prawa lub naruszenia przez Stronę Otrzymującą zobowiązań wynikających z niniejszej Umowy lub jakiejkolwiek innej umowy zawartej przez Strony.</w:t>
      </w:r>
    </w:p>
    <w:p w14:paraId="3F049EA5" w14:textId="77777777" w:rsidR="00B413BE" w:rsidRPr="00415774" w:rsidRDefault="00B413BE" w:rsidP="006A12B7">
      <w:pPr>
        <w:pStyle w:val="Akapitzlist"/>
        <w:numPr>
          <w:ilvl w:val="0"/>
          <w:numId w:val="36"/>
        </w:numPr>
        <w:jc w:val="both"/>
        <w:rPr>
          <w:rFonts w:ascii="Cambria" w:hAnsi="Cambria"/>
        </w:rPr>
      </w:pPr>
      <w:r w:rsidRPr="00415774">
        <w:rPr>
          <w:rFonts w:ascii="Cambria" w:hAnsi="Cambria"/>
        </w:rPr>
        <w:t>W odniesieniu do jakiejkolwiek wymiany Informacji Chronionych, która jaka może nastąpić z tytułu Współpracy i/lub Umowy, wyraźnie rozumie się i ustala, że niżej wymienione osoby będą wyłącznymi osobami, upoważnionymi w imieniu Stron do otrzymania i/lub przekazania Informacji Chronionych w ramach Współpracy i Umowy:</w:t>
      </w:r>
    </w:p>
    <w:p w14:paraId="2F46F882" w14:textId="77777777" w:rsidR="00B413BE" w:rsidRDefault="00B413BE" w:rsidP="006A12B7">
      <w:pPr>
        <w:pStyle w:val="Akapitzlist"/>
        <w:numPr>
          <w:ilvl w:val="1"/>
          <w:numId w:val="44"/>
        </w:numPr>
        <w:contextualSpacing/>
        <w:jc w:val="both"/>
        <w:rPr>
          <w:rFonts w:ascii="Cambria" w:hAnsi="Cambria"/>
        </w:rPr>
      </w:pPr>
      <w:r w:rsidRPr="00A25084">
        <w:rPr>
          <w:rFonts w:ascii="Cambria" w:hAnsi="Cambria"/>
        </w:rPr>
        <w:t xml:space="preserve">dla Zamawiającego: </w:t>
      </w:r>
    </w:p>
    <w:p w14:paraId="50B86187" w14:textId="77777777" w:rsidR="00B413BE" w:rsidRPr="00A0487D" w:rsidRDefault="00B413BE" w:rsidP="00B413BE">
      <w:pPr>
        <w:pStyle w:val="Akapitzlist"/>
        <w:ind w:left="1440"/>
        <w:jc w:val="both"/>
        <w:rPr>
          <w:rFonts w:ascii="Cambria" w:hAnsi="Cambria"/>
          <w:b/>
          <w:bCs/>
          <w:lang w:val="pt-PT"/>
        </w:rPr>
      </w:pPr>
      <w:r w:rsidRPr="00A0487D">
        <w:rPr>
          <w:rFonts w:ascii="Cambria" w:hAnsi="Cambria"/>
          <w:b/>
          <w:bCs/>
          <w:lang w:val="pt-PT"/>
        </w:rPr>
        <w:t xml:space="preserve">Tomasz Hopcia </w:t>
      </w:r>
    </w:p>
    <w:p w14:paraId="4C824AC3" w14:textId="77777777" w:rsidR="00B413BE" w:rsidRPr="00075D4C" w:rsidRDefault="00B413BE" w:rsidP="00B413BE">
      <w:pPr>
        <w:pStyle w:val="Akapitzlist"/>
        <w:ind w:left="1440"/>
        <w:jc w:val="both"/>
        <w:rPr>
          <w:rFonts w:ascii="Cambria" w:hAnsi="Cambria"/>
          <w:lang w:val="pt-PT"/>
        </w:rPr>
      </w:pPr>
      <w:r w:rsidRPr="00075D4C">
        <w:rPr>
          <w:rFonts w:ascii="Cambria" w:hAnsi="Cambria"/>
          <w:lang w:val="pt-PT"/>
        </w:rPr>
        <w:t xml:space="preserve">e-mail: </w:t>
      </w:r>
      <w:hyperlink r:id="rId21" w:history="1">
        <w:r w:rsidRPr="00075D4C">
          <w:rPr>
            <w:rStyle w:val="Hipercze"/>
            <w:rFonts w:ascii="Cambria" w:hAnsi="Cambria"/>
            <w:lang w:val="pt-PT"/>
          </w:rPr>
          <w:t>t.hopcia@opecgdy.com.pl</w:t>
        </w:r>
      </w:hyperlink>
    </w:p>
    <w:p w14:paraId="3D7B090F" w14:textId="77777777" w:rsidR="00B413BE" w:rsidRPr="00075D4C" w:rsidRDefault="00B413BE" w:rsidP="00B413BE">
      <w:pPr>
        <w:pStyle w:val="Akapitzlist"/>
        <w:ind w:left="1440"/>
        <w:jc w:val="both"/>
        <w:rPr>
          <w:rFonts w:ascii="Cambria" w:hAnsi="Cambria"/>
          <w:lang w:val="pt-PT"/>
        </w:rPr>
      </w:pPr>
      <w:r w:rsidRPr="00075D4C">
        <w:rPr>
          <w:rFonts w:ascii="Cambria" w:hAnsi="Cambria"/>
          <w:lang w:val="pt-PT"/>
        </w:rPr>
        <w:t>tel. 603-134-413,</w:t>
      </w:r>
    </w:p>
    <w:p w14:paraId="341765B5" w14:textId="77777777" w:rsidR="00B413BE" w:rsidRDefault="00B413BE" w:rsidP="006A12B7">
      <w:pPr>
        <w:pStyle w:val="Akapitzlist"/>
        <w:numPr>
          <w:ilvl w:val="1"/>
          <w:numId w:val="44"/>
        </w:numPr>
        <w:contextualSpacing/>
        <w:jc w:val="both"/>
        <w:rPr>
          <w:rFonts w:ascii="Cambria" w:hAnsi="Cambria"/>
        </w:rPr>
      </w:pPr>
      <w:r>
        <w:rPr>
          <w:rFonts w:ascii="Cambria" w:hAnsi="Cambria"/>
        </w:rPr>
        <w:t xml:space="preserve">dla Wykonawcy:       </w:t>
      </w:r>
    </w:p>
    <w:p w14:paraId="10D1C9D2" w14:textId="38AEB82C" w:rsidR="00B413BE" w:rsidRPr="00117A34" w:rsidRDefault="00B413BE" w:rsidP="00B413BE">
      <w:pPr>
        <w:pStyle w:val="Akapitzlist"/>
        <w:ind w:left="2160"/>
        <w:jc w:val="both"/>
        <w:rPr>
          <w:rFonts w:ascii="Cambria" w:hAnsi="Cambria"/>
          <w:color w:val="000000"/>
          <w:lang w:val="en-US"/>
        </w:rPr>
      </w:pPr>
      <w:r>
        <w:rPr>
          <w:rFonts w:ascii="Cambria" w:hAnsi="Cambria"/>
          <w:b/>
          <w:bCs/>
          <w:color w:val="000000"/>
          <w:lang w:val="en-US"/>
        </w:rPr>
        <w:t>……………………………………………..</w:t>
      </w:r>
    </w:p>
    <w:p w14:paraId="5B382E4A" w14:textId="77777777" w:rsidR="00B413BE" w:rsidRPr="00415774" w:rsidRDefault="00B413BE" w:rsidP="006A12B7">
      <w:pPr>
        <w:pStyle w:val="Akapitzlist"/>
        <w:numPr>
          <w:ilvl w:val="0"/>
          <w:numId w:val="36"/>
        </w:numPr>
        <w:jc w:val="both"/>
        <w:rPr>
          <w:rFonts w:ascii="Cambria" w:hAnsi="Cambria"/>
        </w:rPr>
      </w:pPr>
      <w:r w:rsidRPr="00415774">
        <w:rPr>
          <w:rFonts w:ascii="Cambria" w:hAnsi="Cambria"/>
        </w:rPr>
        <w:t xml:space="preserve">Każda ze Stron ma prawo i umocowanie do wyznaczenia innych osób, upoważnionych do otrzymania i/lub przekazania Informacji Chronionych, będących przedmiotem wymiany w ramach Współpracy i Umowy. Taka zamiana lub każda zmiana danych osób upoważnionych wymaga dla swojej skuteczności pisemnego powiadomienia drugiej Strony i nie stanowi zmiany Umowy. </w:t>
      </w:r>
    </w:p>
    <w:p w14:paraId="701BE45F" w14:textId="3E9AF43D" w:rsidR="00B413BE" w:rsidRDefault="00B413BE">
      <w:pPr>
        <w:rPr>
          <w:rFonts w:ascii="Cambria" w:hAnsi="Cambria"/>
        </w:rPr>
      </w:pPr>
    </w:p>
    <w:p w14:paraId="3497379D" w14:textId="77777777" w:rsidR="00B413BE" w:rsidRPr="00415774" w:rsidRDefault="00B413BE" w:rsidP="00B413BE">
      <w:pPr>
        <w:jc w:val="center"/>
        <w:rPr>
          <w:rFonts w:ascii="Cambria" w:hAnsi="Cambria"/>
          <w:b/>
          <w:bCs/>
        </w:rPr>
      </w:pPr>
      <w:r w:rsidRPr="00415774">
        <w:rPr>
          <w:rFonts w:ascii="Cambria" w:hAnsi="Cambria"/>
          <w:b/>
          <w:bCs/>
        </w:rPr>
        <w:t>§ 5 KARY UMOWNE</w:t>
      </w:r>
    </w:p>
    <w:p w14:paraId="525F900D" w14:textId="77777777" w:rsidR="00B413BE" w:rsidRPr="00415774" w:rsidRDefault="00B413BE" w:rsidP="006A12B7">
      <w:pPr>
        <w:pStyle w:val="Akapitzlist"/>
        <w:numPr>
          <w:ilvl w:val="0"/>
          <w:numId w:val="38"/>
        </w:numPr>
        <w:contextualSpacing/>
        <w:jc w:val="both"/>
        <w:rPr>
          <w:rFonts w:ascii="Cambria" w:hAnsi="Cambria"/>
        </w:rPr>
      </w:pPr>
      <w:r w:rsidRPr="00415774">
        <w:rPr>
          <w:rFonts w:ascii="Cambria" w:hAnsi="Cambria"/>
          <w:bCs/>
        </w:rPr>
        <w:t>Strona Otrzymująca</w:t>
      </w:r>
      <w:r w:rsidRPr="00415774">
        <w:rPr>
          <w:rFonts w:ascii="Cambria" w:hAnsi="Cambria"/>
          <w:bCs/>
          <w:color w:val="000000"/>
        </w:rPr>
        <w:t xml:space="preserve"> za</w:t>
      </w:r>
      <w:r w:rsidRPr="00415774">
        <w:rPr>
          <w:rFonts w:ascii="Cambria" w:hAnsi="Cambria"/>
          <w:color w:val="000000"/>
        </w:rPr>
        <w:t xml:space="preserve">płaci </w:t>
      </w:r>
      <w:r>
        <w:rPr>
          <w:rFonts w:ascii="Cambria" w:hAnsi="Cambria"/>
          <w:color w:val="000000"/>
        </w:rPr>
        <w:t xml:space="preserve">na rzecz </w:t>
      </w:r>
      <w:r>
        <w:rPr>
          <w:rFonts w:ascii="Cambria" w:hAnsi="Cambria"/>
        </w:rPr>
        <w:t xml:space="preserve">Strony </w:t>
      </w:r>
      <w:r w:rsidRPr="00DD068F">
        <w:rPr>
          <w:rFonts w:ascii="Cambria" w:hAnsi="Cambria"/>
          <w:bCs/>
          <w:color w:val="000000"/>
        </w:rPr>
        <w:t xml:space="preserve"> Ujawniając</w:t>
      </w:r>
      <w:r>
        <w:rPr>
          <w:rFonts w:ascii="Cambria" w:hAnsi="Cambria"/>
          <w:bCs/>
          <w:color w:val="000000"/>
        </w:rPr>
        <w:t>ej</w:t>
      </w:r>
      <w:r w:rsidRPr="00415774">
        <w:rPr>
          <w:rFonts w:ascii="Cambria" w:hAnsi="Cambria"/>
          <w:color w:val="000000"/>
        </w:rPr>
        <w:t xml:space="preserve">, na jego żądanie karę umowną w wysokości 2 000 zł (słownie: dwa tysiące złotych) za każdy przypadek naruszenia postanowień Umowy dotyczących Informacji Chronionych. </w:t>
      </w:r>
    </w:p>
    <w:p w14:paraId="3726191E" w14:textId="77777777" w:rsidR="00B413BE" w:rsidRPr="00415774" w:rsidRDefault="00B413BE" w:rsidP="006A12B7">
      <w:pPr>
        <w:pStyle w:val="Akapitzlist"/>
        <w:numPr>
          <w:ilvl w:val="0"/>
          <w:numId w:val="38"/>
        </w:numPr>
        <w:contextualSpacing/>
        <w:jc w:val="both"/>
        <w:rPr>
          <w:rFonts w:ascii="Cambria" w:hAnsi="Cambria"/>
        </w:rPr>
      </w:pPr>
      <w:r w:rsidRPr="00415774">
        <w:rPr>
          <w:rFonts w:ascii="Cambria" w:hAnsi="Cambria"/>
          <w:color w:val="000000"/>
        </w:rPr>
        <w:t xml:space="preserve">Kary </w:t>
      </w:r>
      <w:r w:rsidRPr="00415774">
        <w:rPr>
          <w:rFonts w:ascii="Cambria" w:hAnsi="Cambria"/>
        </w:rPr>
        <w:t xml:space="preserve">umowne podlegają sumowaniu, przy czym maksymalna wysokość naliczonych kar umownych nie może przekroczyć kwoty 10 000 zł (słownie: dziesięć tysięcy złotych). </w:t>
      </w:r>
    </w:p>
    <w:p w14:paraId="4B9E57EF" w14:textId="77777777" w:rsidR="00B413BE" w:rsidRPr="00415774" w:rsidRDefault="00B413BE" w:rsidP="006A12B7">
      <w:pPr>
        <w:pStyle w:val="Akapitzlist"/>
        <w:numPr>
          <w:ilvl w:val="0"/>
          <w:numId w:val="38"/>
        </w:numPr>
        <w:contextualSpacing/>
        <w:jc w:val="both"/>
        <w:rPr>
          <w:rFonts w:ascii="Cambria" w:hAnsi="Cambria"/>
        </w:rPr>
      </w:pPr>
      <w:r>
        <w:rPr>
          <w:rFonts w:ascii="Cambria" w:hAnsi="Cambria"/>
        </w:rPr>
        <w:t xml:space="preserve">Strona </w:t>
      </w:r>
      <w:r w:rsidRPr="00DD068F">
        <w:rPr>
          <w:rFonts w:ascii="Cambria" w:hAnsi="Cambria"/>
          <w:bCs/>
          <w:color w:val="000000"/>
        </w:rPr>
        <w:t xml:space="preserve"> Ujawniająca</w:t>
      </w:r>
      <w:r w:rsidRPr="00DD068F">
        <w:rPr>
          <w:rFonts w:ascii="Cambria" w:hAnsi="Cambria"/>
          <w:b/>
          <w:color w:val="000000"/>
        </w:rPr>
        <w:t xml:space="preserve"> </w:t>
      </w:r>
      <w:r w:rsidRPr="00415774">
        <w:rPr>
          <w:rFonts w:ascii="Cambria" w:hAnsi="Cambria"/>
        </w:rPr>
        <w:t>zastrzega</w:t>
      </w:r>
      <w:r>
        <w:rPr>
          <w:rFonts w:ascii="Cambria" w:hAnsi="Cambria"/>
        </w:rPr>
        <w:t>ją</w:t>
      </w:r>
      <w:r w:rsidRPr="00415774">
        <w:rPr>
          <w:rFonts w:ascii="Cambria" w:hAnsi="Cambria"/>
        </w:rPr>
        <w:t xml:space="preserve"> sobie prawo dochodzenia odszkodowania uzupełniającego, do pełnej wysokości szkody, na zasadach ogólnych</w:t>
      </w:r>
      <w:r>
        <w:rPr>
          <w:rFonts w:ascii="Cambria" w:hAnsi="Cambria"/>
        </w:rPr>
        <w:t xml:space="preserve"> </w:t>
      </w:r>
      <w:r w:rsidRPr="00DD068F">
        <w:rPr>
          <w:rFonts w:ascii="Cambria" w:hAnsi="Cambria"/>
        </w:rPr>
        <w:t xml:space="preserve">(z wyłączeniem utraconych korzyści i szkód ewentualnych). </w:t>
      </w:r>
      <w:r w:rsidRPr="00415774">
        <w:rPr>
          <w:rFonts w:ascii="Cambria" w:hAnsi="Cambria"/>
        </w:rPr>
        <w:t xml:space="preserve"> </w:t>
      </w:r>
    </w:p>
    <w:p w14:paraId="14A042F8" w14:textId="77777777" w:rsidR="00B413BE" w:rsidRPr="00415774" w:rsidRDefault="00B413BE" w:rsidP="00B413BE">
      <w:pPr>
        <w:jc w:val="both"/>
        <w:rPr>
          <w:rFonts w:ascii="Cambria" w:hAnsi="Cambria"/>
        </w:rPr>
      </w:pPr>
    </w:p>
    <w:p w14:paraId="601E209F" w14:textId="77777777" w:rsidR="00B413BE" w:rsidRPr="00415774" w:rsidRDefault="00B413BE" w:rsidP="00B413BE">
      <w:pPr>
        <w:jc w:val="center"/>
        <w:rPr>
          <w:rFonts w:ascii="Cambria" w:hAnsi="Cambria"/>
          <w:b/>
          <w:bCs/>
        </w:rPr>
      </w:pPr>
      <w:r w:rsidRPr="00415774">
        <w:rPr>
          <w:rFonts w:ascii="Cambria" w:hAnsi="Cambria"/>
          <w:b/>
          <w:bCs/>
        </w:rPr>
        <w:t>§ 6 CZAS TRWANIA</w:t>
      </w:r>
    </w:p>
    <w:p w14:paraId="7E0FE2C1" w14:textId="77777777" w:rsidR="00B413BE" w:rsidRPr="00415774" w:rsidRDefault="00B413BE" w:rsidP="006A12B7">
      <w:pPr>
        <w:pStyle w:val="Akapitzlist"/>
        <w:numPr>
          <w:ilvl w:val="0"/>
          <w:numId w:val="39"/>
        </w:numPr>
        <w:contextualSpacing/>
        <w:jc w:val="both"/>
        <w:rPr>
          <w:rFonts w:ascii="Cambria" w:hAnsi="Cambria"/>
        </w:rPr>
      </w:pPr>
      <w:r w:rsidRPr="00415774">
        <w:rPr>
          <w:rFonts w:ascii="Cambria" w:hAnsi="Cambria"/>
        </w:rPr>
        <w:t>Niniejsza umowa pozostanie w mocy przez dwa (2) lata od dnia zawarcia, o ile nie zostanie wcześniej rozwiązana w trybie przewidzianym w ust. 2 poniżej.</w:t>
      </w:r>
    </w:p>
    <w:p w14:paraId="427AF070" w14:textId="77777777" w:rsidR="00B413BE" w:rsidRPr="00415774" w:rsidRDefault="00B413BE" w:rsidP="006A12B7">
      <w:pPr>
        <w:pStyle w:val="Akapitzlist"/>
        <w:numPr>
          <w:ilvl w:val="0"/>
          <w:numId w:val="39"/>
        </w:numPr>
        <w:contextualSpacing/>
        <w:jc w:val="both"/>
        <w:rPr>
          <w:rFonts w:ascii="Cambria" w:hAnsi="Cambria"/>
        </w:rPr>
      </w:pPr>
      <w:r w:rsidRPr="00415774">
        <w:rPr>
          <w:rFonts w:ascii="Cambria" w:hAnsi="Cambria"/>
        </w:rPr>
        <w:t>Niniejsza Umowa może zostać wcześniej rozwiązana przez każdą ze Stron w dowolnym terminie za pisemnym, trzydziestodniowym (30) wypowiedzeniem przekazanym drugiej Stronie.</w:t>
      </w:r>
    </w:p>
    <w:p w14:paraId="239DD340" w14:textId="6599BF88" w:rsidR="00555957" w:rsidRPr="00555957" w:rsidRDefault="00555957" w:rsidP="006A12B7">
      <w:pPr>
        <w:pStyle w:val="Akapitzlist"/>
        <w:numPr>
          <w:ilvl w:val="0"/>
          <w:numId w:val="39"/>
        </w:numPr>
        <w:contextualSpacing/>
        <w:jc w:val="both"/>
        <w:rPr>
          <w:rFonts w:ascii="Cambria" w:hAnsi="Cambria"/>
        </w:rPr>
      </w:pPr>
      <w:r w:rsidRPr="00555957">
        <w:rPr>
          <w:rFonts w:ascii="Cambria" w:hAnsi="Cambria"/>
        </w:rPr>
        <w:t xml:space="preserve">Zobowiązanie Stron do zachowania poufności Informacji Chronionych w sposób określony w Umowie jest ograniczone na okres </w:t>
      </w:r>
      <w:r w:rsidRPr="003140B9">
        <w:rPr>
          <w:rFonts w:ascii="Cambria" w:hAnsi="Cambria"/>
        </w:rPr>
        <w:t>5 lat</w:t>
      </w:r>
      <w:r w:rsidRPr="003140B9">
        <w:rPr>
          <w:sz w:val="23"/>
          <w:szCs w:val="23"/>
        </w:rPr>
        <w:t>.</w:t>
      </w:r>
      <w:r>
        <w:rPr>
          <w:sz w:val="23"/>
          <w:szCs w:val="23"/>
        </w:rPr>
        <w:t xml:space="preserve"> </w:t>
      </w:r>
    </w:p>
    <w:p w14:paraId="5F376744" w14:textId="6C26B294" w:rsidR="00B413BE" w:rsidRPr="00415774" w:rsidRDefault="00B413BE" w:rsidP="006A12B7">
      <w:pPr>
        <w:pStyle w:val="Akapitzlist"/>
        <w:numPr>
          <w:ilvl w:val="0"/>
          <w:numId w:val="39"/>
        </w:numPr>
        <w:contextualSpacing/>
        <w:jc w:val="both"/>
        <w:rPr>
          <w:rFonts w:ascii="Cambria" w:hAnsi="Cambria"/>
        </w:rPr>
      </w:pPr>
      <w:r w:rsidRPr="00415774">
        <w:rPr>
          <w:rFonts w:ascii="Cambria" w:hAnsi="Cambria"/>
        </w:rPr>
        <w:t>Na obowiązek nieujawniania Informacji Chronionych nie będą miały wpływu upadłość, likwidacja, przejęcie, cesja, przyłączenie, przekształcenie lub procedura zajęcia, zainicjowane przez lub wobec Strony Otrzymującej, jak również odrzucenie jakiejkolwiek umowy zawartej pomiędzy Stronami, przez syndyka masy upadłościowej Strony Otrzymującej, lub przez Stronę Otrzymującą jako dłużnika, zgodnie z obowiązującym prawem.</w:t>
      </w:r>
    </w:p>
    <w:p w14:paraId="6B8191DD" w14:textId="77777777" w:rsidR="00B413BE" w:rsidRPr="00415774" w:rsidRDefault="00B413BE" w:rsidP="00B413BE">
      <w:pPr>
        <w:jc w:val="both"/>
        <w:rPr>
          <w:rFonts w:ascii="Cambria" w:hAnsi="Cambria"/>
        </w:rPr>
      </w:pPr>
    </w:p>
    <w:p w14:paraId="3FE0B51A" w14:textId="77777777" w:rsidR="00B413BE" w:rsidRPr="00415774" w:rsidRDefault="00B413BE" w:rsidP="00B413BE">
      <w:pPr>
        <w:jc w:val="both"/>
        <w:rPr>
          <w:rFonts w:ascii="Cambria" w:hAnsi="Cambria"/>
        </w:rPr>
      </w:pPr>
    </w:p>
    <w:p w14:paraId="2A908C93" w14:textId="77777777" w:rsidR="00B413BE" w:rsidRPr="00415774" w:rsidRDefault="00B413BE" w:rsidP="00B413BE">
      <w:pPr>
        <w:jc w:val="center"/>
        <w:rPr>
          <w:rFonts w:ascii="Cambria" w:hAnsi="Cambria"/>
          <w:b/>
          <w:bCs/>
        </w:rPr>
      </w:pPr>
      <w:r w:rsidRPr="00415774">
        <w:rPr>
          <w:rFonts w:ascii="Cambria" w:hAnsi="Cambria"/>
          <w:b/>
          <w:bCs/>
        </w:rPr>
        <w:t>§ 7 KONTROLA</w:t>
      </w:r>
    </w:p>
    <w:p w14:paraId="38920143" w14:textId="77777777" w:rsidR="00B413BE" w:rsidRPr="00415774" w:rsidRDefault="00B413BE" w:rsidP="006A12B7">
      <w:pPr>
        <w:pStyle w:val="Akapitzlist"/>
        <w:numPr>
          <w:ilvl w:val="0"/>
          <w:numId w:val="40"/>
        </w:numPr>
        <w:contextualSpacing/>
        <w:jc w:val="both"/>
        <w:rPr>
          <w:rFonts w:ascii="Cambria" w:hAnsi="Cambria"/>
        </w:rPr>
      </w:pPr>
      <w:r w:rsidRPr="00415774">
        <w:rPr>
          <w:rFonts w:ascii="Cambria" w:hAnsi="Cambria"/>
          <w:bCs/>
        </w:rPr>
        <w:t>Każda ze Stron</w:t>
      </w:r>
      <w:r w:rsidRPr="00415774">
        <w:rPr>
          <w:rFonts w:ascii="Cambria" w:hAnsi="Cambria"/>
          <w:b/>
        </w:rPr>
        <w:t xml:space="preserve"> </w:t>
      </w:r>
      <w:r w:rsidRPr="00415774">
        <w:rPr>
          <w:rFonts w:ascii="Cambria" w:hAnsi="Cambria"/>
        </w:rPr>
        <w:t xml:space="preserve">zobowiązuje się do poddania kontroli </w:t>
      </w:r>
      <w:r w:rsidRPr="00415774">
        <w:rPr>
          <w:rFonts w:ascii="Cambria" w:hAnsi="Cambria"/>
          <w:bCs/>
        </w:rPr>
        <w:t>drugiej Strony</w:t>
      </w:r>
      <w:r w:rsidRPr="00415774">
        <w:rPr>
          <w:rFonts w:ascii="Cambria" w:hAnsi="Cambria"/>
          <w:b/>
        </w:rPr>
        <w:t xml:space="preserve"> </w:t>
      </w:r>
      <w:r w:rsidRPr="00415774">
        <w:rPr>
          <w:rFonts w:ascii="Cambria" w:hAnsi="Cambria"/>
        </w:rPr>
        <w:t>w zakresie bezpieczeństwa przekazanych Informacji Chronionych.</w:t>
      </w:r>
    </w:p>
    <w:p w14:paraId="54472647" w14:textId="5655A49D" w:rsidR="00B413BE" w:rsidRPr="00415774" w:rsidRDefault="00B413BE" w:rsidP="006A12B7">
      <w:pPr>
        <w:pStyle w:val="Akapitzlist"/>
        <w:numPr>
          <w:ilvl w:val="0"/>
          <w:numId w:val="40"/>
        </w:numPr>
        <w:contextualSpacing/>
        <w:jc w:val="both"/>
        <w:rPr>
          <w:rFonts w:ascii="Cambria" w:hAnsi="Cambria"/>
        </w:rPr>
      </w:pPr>
      <w:r w:rsidRPr="00415774">
        <w:rPr>
          <w:rFonts w:ascii="Cambria" w:hAnsi="Cambria"/>
        </w:rPr>
        <w:t xml:space="preserve">O terminie kontroli dana </w:t>
      </w:r>
      <w:r w:rsidRPr="00415774">
        <w:rPr>
          <w:rFonts w:ascii="Cambria" w:hAnsi="Cambria"/>
          <w:bCs/>
        </w:rPr>
        <w:t>Strona</w:t>
      </w:r>
      <w:r w:rsidRPr="00415774">
        <w:rPr>
          <w:rFonts w:ascii="Cambria" w:hAnsi="Cambria"/>
        </w:rPr>
        <w:t xml:space="preserve"> zostanie poinformowana przez drugą Stronę z wyprzedzeniem minimum </w:t>
      </w:r>
      <w:r w:rsidR="00555957" w:rsidRPr="003140B9">
        <w:rPr>
          <w:rFonts w:ascii="Cambria" w:hAnsi="Cambria"/>
        </w:rPr>
        <w:t xml:space="preserve">48 </w:t>
      </w:r>
      <w:r w:rsidRPr="00415774">
        <w:rPr>
          <w:rFonts w:ascii="Cambria" w:hAnsi="Cambria"/>
        </w:rPr>
        <w:t>godzinnym.</w:t>
      </w:r>
    </w:p>
    <w:p w14:paraId="489461D0" w14:textId="11AD5B80" w:rsidR="00B413BE" w:rsidRPr="00415774" w:rsidRDefault="00B413BE" w:rsidP="006A12B7">
      <w:pPr>
        <w:pStyle w:val="Akapitzlist"/>
        <w:numPr>
          <w:ilvl w:val="0"/>
          <w:numId w:val="40"/>
        </w:numPr>
        <w:contextualSpacing/>
        <w:jc w:val="both"/>
        <w:rPr>
          <w:rFonts w:ascii="Cambria" w:hAnsi="Cambria"/>
          <w:color w:val="000000"/>
        </w:rPr>
      </w:pPr>
      <w:r w:rsidRPr="00415774">
        <w:rPr>
          <w:rFonts w:ascii="Cambria" w:hAnsi="Cambria"/>
        </w:rPr>
        <w:t>Kontrola</w:t>
      </w:r>
      <w:r w:rsidR="003140B9">
        <w:rPr>
          <w:rFonts w:ascii="Cambria" w:hAnsi="Cambria"/>
        </w:rPr>
        <w:t xml:space="preserve"> </w:t>
      </w:r>
      <w:r w:rsidR="00555957" w:rsidRPr="003140B9">
        <w:rPr>
          <w:rFonts w:ascii="Cambria" w:hAnsi="Cambria"/>
        </w:rPr>
        <w:t>dokonywania będzie z poszanowaniem tajemnicy przedsiębiorstwa Strony kontrolowanej</w:t>
      </w:r>
      <w:r w:rsidR="00555957">
        <w:rPr>
          <w:b/>
          <w:bCs/>
          <w:sz w:val="23"/>
          <w:szCs w:val="23"/>
        </w:rPr>
        <w:t xml:space="preserve"> </w:t>
      </w:r>
      <w:r w:rsidRPr="00415774">
        <w:rPr>
          <w:rFonts w:ascii="Cambria" w:hAnsi="Cambria"/>
        </w:rPr>
        <w:t xml:space="preserve"> o ile zezwalają na to przepisy prawa, polegać może na:</w:t>
      </w:r>
    </w:p>
    <w:p w14:paraId="7F79313D" w14:textId="77777777" w:rsidR="00B413BE" w:rsidRPr="00415774" w:rsidRDefault="00B413BE" w:rsidP="00B413BE">
      <w:pPr>
        <w:ind w:left="1304" w:hanging="584"/>
        <w:jc w:val="both"/>
        <w:rPr>
          <w:rFonts w:ascii="Cambria" w:hAnsi="Cambria"/>
          <w:color w:val="000000"/>
        </w:rPr>
      </w:pPr>
      <w:r w:rsidRPr="00415774">
        <w:rPr>
          <w:rFonts w:ascii="Cambria" w:hAnsi="Cambria"/>
        </w:rPr>
        <w:t>1)</w:t>
      </w:r>
      <w:r w:rsidRPr="00415774">
        <w:rPr>
          <w:rFonts w:ascii="Cambria" w:hAnsi="Cambria"/>
        </w:rPr>
        <w:tab/>
        <w:t>weryfikacji przez pomieszczeń i systemów informatycznych, w których przetwarzane są Informacje Chronione pod kątem ich zabezpieczeń przed nieuprawnionym dostępem do Informacji Chronionych i rejestrowaniem dostępu,</w:t>
      </w:r>
    </w:p>
    <w:p w14:paraId="6762F8B4" w14:textId="77777777" w:rsidR="00B413BE" w:rsidRPr="00415774" w:rsidRDefault="00B413BE" w:rsidP="00B413BE">
      <w:pPr>
        <w:ind w:left="1304" w:hanging="584"/>
        <w:jc w:val="both"/>
        <w:rPr>
          <w:rFonts w:ascii="Cambria" w:hAnsi="Cambria"/>
          <w:color w:val="000000"/>
        </w:rPr>
      </w:pPr>
      <w:r w:rsidRPr="00415774">
        <w:rPr>
          <w:rFonts w:ascii="Cambria" w:hAnsi="Cambria"/>
        </w:rPr>
        <w:t>2)</w:t>
      </w:r>
      <w:r w:rsidRPr="00415774">
        <w:rPr>
          <w:rFonts w:ascii="Cambria" w:hAnsi="Cambria"/>
        </w:rPr>
        <w:tab/>
        <w:t xml:space="preserve">żądaniu przedstawienia przez </w:t>
      </w:r>
      <w:r w:rsidRPr="00415774">
        <w:rPr>
          <w:rFonts w:ascii="Cambria" w:hAnsi="Cambria"/>
          <w:bCs/>
        </w:rPr>
        <w:t>Stronę</w:t>
      </w:r>
      <w:r w:rsidRPr="00415774">
        <w:rPr>
          <w:rFonts w:ascii="Cambria" w:hAnsi="Cambria"/>
          <w:b/>
        </w:rPr>
        <w:t xml:space="preserve"> </w:t>
      </w:r>
      <w:r w:rsidRPr="00415774">
        <w:rPr>
          <w:rFonts w:ascii="Cambria" w:hAnsi="Cambria"/>
          <w:bCs/>
        </w:rPr>
        <w:t>kontrolowaną</w:t>
      </w:r>
      <w:r w:rsidRPr="00415774">
        <w:rPr>
          <w:rFonts w:ascii="Cambria" w:hAnsi="Cambria"/>
          <w:b/>
        </w:rPr>
        <w:t xml:space="preserve"> </w:t>
      </w:r>
      <w:r w:rsidRPr="00415774">
        <w:rPr>
          <w:rFonts w:ascii="Cambria" w:hAnsi="Cambria"/>
        </w:rPr>
        <w:t xml:space="preserve">pisemnych wyjaśnień w zakresie postepowania z Informacjami Chronionymi i zgodności tego postępowania z postanowieniami Umowy, które </w:t>
      </w:r>
      <w:r w:rsidRPr="00415774">
        <w:rPr>
          <w:rFonts w:ascii="Cambria" w:hAnsi="Cambria"/>
          <w:bCs/>
        </w:rPr>
        <w:t>Strona</w:t>
      </w:r>
      <w:r w:rsidRPr="00415774">
        <w:rPr>
          <w:rFonts w:ascii="Cambria" w:hAnsi="Cambria"/>
        </w:rPr>
        <w:t xml:space="preserve"> zobowiązana będzie przedstawić niezwłocznie, nie później niż w terminie 3 dni roboczych od otrzymania takiego wniosku od </w:t>
      </w:r>
      <w:r w:rsidRPr="00415774">
        <w:rPr>
          <w:rFonts w:ascii="Cambria" w:hAnsi="Cambria"/>
          <w:bCs/>
        </w:rPr>
        <w:t>Strony kontrolującej</w:t>
      </w:r>
      <w:r w:rsidRPr="00415774">
        <w:rPr>
          <w:rFonts w:ascii="Cambria" w:hAnsi="Cambria"/>
        </w:rPr>
        <w:t>.</w:t>
      </w:r>
    </w:p>
    <w:p w14:paraId="5AEC01DB" w14:textId="77777777" w:rsidR="00B413BE" w:rsidRPr="00415774" w:rsidRDefault="00B413BE" w:rsidP="00B413BE">
      <w:pPr>
        <w:jc w:val="both"/>
        <w:rPr>
          <w:rFonts w:ascii="Cambria" w:hAnsi="Cambria"/>
        </w:rPr>
      </w:pPr>
    </w:p>
    <w:p w14:paraId="2B10210D" w14:textId="77777777" w:rsidR="00B413BE" w:rsidRPr="00415774" w:rsidRDefault="00B413BE" w:rsidP="00B413BE">
      <w:pPr>
        <w:jc w:val="both"/>
        <w:rPr>
          <w:rFonts w:ascii="Cambria" w:hAnsi="Cambria"/>
        </w:rPr>
      </w:pPr>
    </w:p>
    <w:p w14:paraId="763688FC" w14:textId="77777777" w:rsidR="00B413BE" w:rsidRPr="00415774" w:rsidRDefault="00B413BE" w:rsidP="00B413BE">
      <w:pPr>
        <w:jc w:val="center"/>
        <w:rPr>
          <w:rFonts w:ascii="Cambria" w:hAnsi="Cambria"/>
          <w:b/>
          <w:bCs/>
        </w:rPr>
      </w:pPr>
      <w:r w:rsidRPr="00415774">
        <w:rPr>
          <w:rFonts w:ascii="Cambria" w:hAnsi="Cambria"/>
          <w:b/>
          <w:bCs/>
        </w:rPr>
        <w:t>§ 8 ZNISZCZENIE LUB ZWROT</w:t>
      </w:r>
    </w:p>
    <w:p w14:paraId="1040FC73" w14:textId="429BF060" w:rsidR="00B413BE" w:rsidRPr="00415774" w:rsidRDefault="00B413BE" w:rsidP="006A12B7">
      <w:pPr>
        <w:pStyle w:val="Akapitzlist"/>
        <w:numPr>
          <w:ilvl w:val="0"/>
          <w:numId w:val="41"/>
        </w:numPr>
        <w:contextualSpacing/>
        <w:jc w:val="both"/>
        <w:rPr>
          <w:rFonts w:ascii="Cambria" w:hAnsi="Cambria"/>
        </w:rPr>
      </w:pPr>
      <w:r w:rsidRPr="00415774">
        <w:rPr>
          <w:rFonts w:ascii="Cambria" w:hAnsi="Cambria"/>
        </w:rPr>
        <w:t xml:space="preserve">W przypadku nie podjęcia przez Strony Współpracy w zakresie określonym w preambule Umowy, a także po zakończeniu Współpracy i/lub zrealizowaniu jej celów każda ze Stron zobowiązana jest na pisemne żądanie drugiej Strony do niezwłocznego przekazania, jednak nie później niż w terminie 7 dni </w:t>
      </w:r>
      <w:r w:rsidR="00555957" w:rsidRPr="003140B9">
        <w:rPr>
          <w:rFonts w:ascii="Cambria" w:hAnsi="Cambria"/>
        </w:rPr>
        <w:t>roboczych</w:t>
      </w:r>
      <w:r w:rsidR="00555957">
        <w:rPr>
          <w:rFonts w:ascii="Cambria" w:hAnsi="Cambria"/>
          <w:b/>
          <w:bCs/>
        </w:rPr>
        <w:t xml:space="preserve"> </w:t>
      </w:r>
      <w:r w:rsidRPr="00415774">
        <w:rPr>
          <w:rFonts w:ascii="Cambria" w:hAnsi="Cambria"/>
        </w:rPr>
        <w:t>od otrzymania żądania, będące w jej posiadaniu, w formie pisemnej lub elektronicznej, Informacje Chronione uzyskane od Strony żądającej i/lub pozyskane w ramach Współpracy.</w:t>
      </w:r>
    </w:p>
    <w:p w14:paraId="28217F87" w14:textId="77777777" w:rsidR="00B413BE" w:rsidRPr="00415774" w:rsidRDefault="00B413BE" w:rsidP="006A12B7">
      <w:pPr>
        <w:pStyle w:val="Akapitzlist"/>
        <w:numPr>
          <w:ilvl w:val="0"/>
          <w:numId w:val="41"/>
        </w:numPr>
        <w:contextualSpacing/>
        <w:jc w:val="both"/>
        <w:rPr>
          <w:rFonts w:ascii="Cambria" w:hAnsi="Cambria"/>
        </w:rPr>
      </w:pPr>
      <w:r w:rsidRPr="00415774">
        <w:rPr>
          <w:rFonts w:ascii="Cambria" w:hAnsi="Cambria"/>
        </w:rPr>
        <w:t>O ile w terminie 7 dni roboczych po rozwiązaniu lub wygaśnięciu Umowy dana Strona nie zażąda od drugiej Strony zwrotu Informacji Chronionych, a także innych danych i materiałów oznaczonych klauzulą poufności lub tajemnicy, każda ze Stron dokona ich bezzwłocznego zniszczenia.</w:t>
      </w:r>
    </w:p>
    <w:p w14:paraId="282616EA" w14:textId="77777777" w:rsidR="00B413BE" w:rsidRPr="00415774" w:rsidRDefault="00B413BE" w:rsidP="006A12B7">
      <w:pPr>
        <w:pStyle w:val="Akapitzlist"/>
        <w:numPr>
          <w:ilvl w:val="0"/>
          <w:numId w:val="41"/>
        </w:numPr>
        <w:contextualSpacing/>
        <w:jc w:val="both"/>
        <w:rPr>
          <w:rFonts w:ascii="Cambria" w:hAnsi="Cambria"/>
        </w:rPr>
      </w:pPr>
      <w:r w:rsidRPr="00415774">
        <w:rPr>
          <w:rFonts w:ascii="Cambria" w:hAnsi="Cambria"/>
        </w:rPr>
        <w:t>Każda ze Stron może zatrzymać Informacje Chronione tylko w zakresie niezbędnym do udokumentowania przebiegu współpracy oraz prawidłowości wykonania obowiązków w ramach Współpracy, o której mowa w preambule Umowy.</w:t>
      </w:r>
    </w:p>
    <w:p w14:paraId="5849E3AD" w14:textId="77777777" w:rsidR="00B413BE" w:rsidRPr="00415774" w:rsidRDefault="00B413BE" w:rsidP="006A12B7">
      <w:pPr>
        <w:pStyle w:val="Akapitzlist"/>
        <w:numPr>
          <w:ilvl w:val="0"/>
          <w:numId w:val="41"/>
        </w:numPr>
        <w:contextualSpacing/>
        <w:jc w:val="both"/>
        <w:rPr>
          <w:rFonts w:ascii="Cambria" w:hAnsi="Cambria"/>
        </w:rPr>
      </w:pPr>
      <w:r w:rsidRPr="00415774">
        <w:rPr>
          <w:rFonts w:ascii="Cambria" w:hAnsi="Cambria"/>
          <w:bCs/>
        </w:rPr>
        <w:t>Każda ze Stron</w:t>
      </w:r>
      <w:r w:rsidRPr="00415774">
        <w:rPr>
          <w:rFonts w:ascii="Cambria" w:hAnsi="Cambria"/>
        </w:rPr>
        <w:t xml:space="preserve"> upoważniona jest do zachowania tych Informacji, jeżeli jest to uzasadnione dochodzeniem od</w:t>
      </w:r>
      <w:r w:rsidRPr="00415774">
        <w:rPr>
          <w:rFonts w:ascii="Cambria" w:hAnsi="Cambria"/>
          <w:b/>
        </w:rPr>
        <w:t xml:space="preserve"> </w:t>
      </w:r>
      <w:r w:rsidRPr="00415774">
        <w:rPr>
          <w:rFonts w:ascii="Cambria" w:hAnsi="Cambria"/>
          <w:bCs/>
        </w:rPr>
        <w:t>drugiej Strony</w:t>
      </w:r>
      <w:r w:rsidRPr="00415774">
        <w:rPr>
          <w:rFonts w:ascii="Cambria" w:hAnsi="Cambria"/>
        </w:rPr>
        <w:t xml:space="preserve"> roszczeń wynikających ze Współpracy i/lub z Umowy, przy czym w okresie tym związana będzie postanowieniami niniejszej Umowy.</w:t>
      </w:r>
    </w:p>
    <w:p w14:paraId="25B0476E" w14:textId="77777777" w:rsidR="00B413BE" w:rsidRPr="00415774" w:rsidRDefault="00B413BE" w:rsidP="006A12B7">
      <w:pPr>
        <w:pStyle w:val="Akapitzlist"/>
        <w:numPr>
          <w:ilvl w:val="0"/>
          <w:numId w:val="41"/>
        </w:numPr>
        <w:contextualSpacing/>
        <w:jc w:val="both"/>
        <w:rPr>
          <w:rFonts w:ascii="Cambria" w:hAnsi="Cambria"/>
        </w:rPr>
      </w:pPr>
      <w:r w:rsidRPr="00415774">
        <w:rPr>
          <w:rFonts w:ascii="Cambria" w:hAnsi="Cambria"/>
        </w:rPr>
        <w:t>Koszty zniszczenia lub zwrócenia materiałów ponosi każda ze Stron we własnym zakresie.</w:t>
      </w:r>
    </w:p>
    <w:p w14:paraId="76B109CB" w14:textId="77777777" w:rsidR="00B413BE" w:rsidRPr="00415774" w:rsidRDefault="00B413BE" w:rsidP="006A12B7">
      <w:pPr>
        <w:pStyle w:val="Akapitzlist"/>
        <w:numPr>
          <w:ilvl w:val="0"/>
          <w:numId w:val="41"/>
        </w:numPr>
        <w:contextualSpacing/>
        <w:jc w:val="both"/>
        <w:rPr>
          <w:rFonts w:ascii="Cambria" w:hAnsi="Cambria"/>
        </w:rPr>
      </w:pPr>
      <w:r w:rsidRPr="00415774">
        <w:rPr>
          <w:rFonts w:ascii="Cambria" w:hAnsi="Cambria"/>
        </w:rPr>
        <w:t>W przypadku zniszczenia Informacji Chronionych, Strona otrzymująca pisemne żądanie jest obowiązana dostarczyć Stronie żądającej pisemne zawiadomienie potwierdzające taką czynność w okresie 15 dni od momentu otrzymania takiego pisemnego żądania.</w:t>
      </w:r>
    </w:p>
    <w:p w14:paraId="39B8B93A" w14:textId="77777777" w:rsidR="00B413BE" w:rsidRPr="00415774" w:rsidRDefault="00B413BE" w:rsidP="00B413BE">
      <w:pPr>
        <w:jc w:val="both"/>
        <w:rPr>
          <w:rFonts w:ascii="Cambria" w:hAnsi="Cambria"/>
        </w:rPr>
      </w:pPr>
    </w:p>
    <w:p w14:paraId="7EA6C02B" w14:textId="77777777" w:rsidR="00B413BE" w:rsidRPr="00415774" w:rsidRDefault="00B413BE" w:rsidP="00B413BE">
      <w:pPr>
        <w:jc w:val="both"/>
        <w:rPr>
          <w:rFonts w:ascii="Cambria" w:hAnsi="Cambria"/>
        </w:rPr>
      </w:pPr>
    </w:p>
    <w:p w14:paraId="5E272EE6" w14:textId="77777777" w:rsidR="00B413BE" w:rsidRDefault="00B413BE" w:rsidP="00B413BE">
      <w:pPr>
        <w:jc w:val="center"/>
        <w:rPr>
          <w:rFonts w:ascii="Cambria" w:hAnsi="Cambria"/>
          <w:b/>
          <w:bCs/>
        </w:rPr>
      </w:pPr>
      <w:r w:rsidRPr="00415774">
        <w:rPr>
          <w:rFonts w:ascii="Cambria" w:hAnsi="Cambria"/>
          <w:b/>
          <w:bCs/>
        </w:rPr>
        <w:t>§ 9 UDOSTĘPNIENIE DANYCH OSOBOWYCH</w:t>
      </w:r>
    </w:p>
    <w:p w14:paraId="72412748" w14:textId="77777777" w:rsidR="00555957" w:rsidRPr="00555957" w:rsidRDefault="00555957" w:rsidP="00555957">
      <w:pPr>
        <w:autoSpaceDE w:val="0"/>
        <w:autoSpaceDN w:val="0"/>
        <w:adjustRightInd w:val="0"/>
        <w:rPr>
          <w:rFonts w:ascii="Cambria" w:hAnsi="Cambria" w:cs="Cambria"/>
          <w:color w:val="000000"/>
        </w:rPr>
      </w:pPr>
    </w:p>
    <w:p w14:paraId="6AA24C64" w14:textId="77777777" w:rsidR="00555957" w:rsidRPr="003140B9" w:rsidRDefault="00555957" w:rsidP="006A12B7">
      <w:pPr>
        <w:pStyle w:val="Akapitzlist"/>
        <w:numPr>
          <w:ilvl w:val="0"/>
          <w:numId w:val="49"/>
        </w:numPr>
        <w:contextualSpacing/>
        <w:jc w:val="both"/>
        <w:rPr>
          <w:rFonts w:ascii="Cambria" w:hAnsi="Cambria"/>
        </w:rPr>
      </w:pPr>
      <w:r w:rsidRPr="003140B9">
        <w:rPr>
          <w:rFonts w:ascii="Cambria" w:hAnsi="Cambria"/>
        </w:rPr>
        <w:t xml:space="preserve">Strony oświadcza, iż przetwarzają dane osobowe zgodnie z przepisami Rozporządzenia Parlamentu Europejskiego i Rady (UE) 2016/679 z dnia 27 kwietnia 2016 r. w sprawie ochrony osób fizycznych w związku z przetwarzaniem danych osobowych i w sprawie swobodnego przepływu takich danych oraz uchylenia dyrektywy 95/46/WE (Dz. Urz. UE. L Nr 119, str. 1 z </w:t>
      </w:r>
      <w:proofErr w:type="spellStart"/>
      <w:r w:rsidRPr="003140B9">
        <w:rPr>
          <w:rFonts w:ascii="Cambria" w:hAnsi="Cambria"/>
        </w:rPr>
        <w:t>późn</w:t>
      </w:r>
      <w:proofErr w:type="spellEnd"/>
      <w:r w:rsidRPr="003140B9">
        <w:rPr>
          <w:rFonts w:ascii="Cambria" w:hAnsi="Cambria"/>
        </w:rPr>
        <w:t xml:space="preserve">. zm.)(RODO) oraz innymi przepisami regulującymi ochronę danych osobowych. </w:t>
      </w:r>
    </w:p>
    <w:p w14:paraId="22D4CDF5" w14:textId="77777777" w:rsidR="00555957" w:rsidRPr="003140B9" w:rsidRDefault="00555957" w:rsidP="006A12B7">
      <w:pPr>
        <w:pStyle w:val="Akapitzlist"/>
        <w:numPr>
          <w:ilvl w:val="0"/>
          <w:numId w:val="49"/>
        </w:numPr>
        <w:contextualSpacing/>
        <w:jc w:val="both"/>
        <w:rPr>
          <w:rFonts w:ascii="Cambria" w:hAnsi="Cambria"/>
        </w:rPr>
      </w:pPr>
      <w:r w:rsidRPr="003140B9">
        <w:rPr>
          <w:rFonts w:ascii="Cambria" w:hAnsi="Cambria"/>
        </w:rPr>
        <w:t xml:space="preserve">Strony oświadczają, iż są administratorami danych osobowych osób uprawnionych do ich reprezentacji oraz osób, których dane zostaną udostępnione drugiej stronie w związku z realizacją Umowy, do której załącznikiem jest niniejsza Umowa o zachowaniu tajności. </w:t>
      </w:r>
    </w:p>
    <w:p w14:paraId="35D7F644" w14:textId="77777777" w:rsidR="00555957" w:rsidRPr="003140B9" w:rsidRDefault="00555957" w:rsidP="006A12B7">
      <w:pPr>
        <w:pStyle w:val="Akapitzlist"/>
        <w:numPr>
          <w:ilvl w:val="0"/>
          <w:numId w:val="49"/>
        </w:numPr>
        <w:contextualSpacing/>
        <w:jc w:val="both"/>
        <w:rPr>
          <w:rFonts w:ascii="Cambria" w:hAnsi="Cambria"/>
        </w:rPr>
      </w:pPr>
      <w:r w:rsidRPr="003140B9">
        <w:rPr>
          <w:rFonts w:ascii="Cambria" w:hAnsi="Cambria"/>
        </w:rPr>
        <w:t xml:space="preserve">Strony przetwarzają dane osobowe osób wskazanych osób, wskazanych w ust. 3, udostępnionych przez drugą Stronę w sposób opisany w klauzulach informacyjnych stanowiących załączniki do niniejszej Umowy. Strony zobowiązują się do przekazania ww. osobom klauzule informacyjną drugiej Strony z informacją o sobie jako źródle tych danych. </w:t>
      </w:r>
    </w:p>
    <w:p w14:paraId="2561FE21" w14:textId="77777777" w:rsidR="00555957" w:rsidRPr="003140B9" w:rsidRDefault="00555957" w:rsidP="006A12B7">
      <w:pPr>
        <w:pStyle w:val="Akapitzlist"/>
        <w:numPr>
          <w:ilvl w:val="0"/>
          <w:numId w:val="49"/>
        </w:numPr>
        <w:contextualSpacing/>
        <w:jc w:val="both"/>
        <w:rPr>
          <w:rFonts w:ascii="Cambria" w:hAnsi="Cambria"/>
        </w:rPr>
      </w:pPr>
      <w:r w:rsidRPr="003140B9">
        <w:rPr>
          <w:rFonts w:ascii="Cambria" w:hAnsi="Cambria"/>
        </w:rPr>
        <w:t xml:space="preserve">Według stanu nadzień zawarcia Umowy, Strony nie przewidują konieczności powierzenia przetwarzania danych osobowych. </w:t>
      </w:r>
    </w:p>
    <w:p w14:paraId="50ED6919" w14:textId="646EED82" w:rsidR="00555957" w:rsidRPr="003140B9" w:rsidRDefault="00555957" w:rsidP="006A12B7">
      <w:pPr>
        <w:pStyle w:val="Akapitzlist"/>
        <w:numPr>
          <w:ilvl w:val="0"/>
          <w:numId w:val="49"/>
        </w:numPr>
        <w:contextualSpacing/>
        <w:jc w:val="both"/>
        <w:rPr>
          <w:rFonts w:ascii="Cambria" w:hAnsi="Cambria"/>
        </w:rPr>
      </w:pPr>
      <w:r w:rsidRPr="003140B9">
        <w:rPr>
          <w:rFonts w:ascii="Cambria" w:hAnsi="Cambria"/>
        </w:rPr>
        <w:t xml:space="preserve">W przypadku zaistnienia konieczności powierzenia przetwarzania danych osobowych, których administratorem jest druga Strona, Strony zobowiązują się do zawarcia umowy powierzenia przetwarzania danych osobowych regulujących ww. kwestię. </w:t>
      </w:r>
    </w:p>
    <w:p w14:paraId="2A34972B" w14:textId="3C430D03" w:rsidR="00555957" w:rsidRDefault="00555957">
      <w:pPr>
        <w:rPr>
          <w:rFonts w:ascii="Cambria" w:hAnsi="Cambria"/>
          <w:b/>
          <w:bCs/>
        </w:rPr>
      </w:pPr>
    </w:p>
    <w:p w14:paraId="0EC0BDE8" w14:textId="07462CE2" w:rsidR="00B413BE" w:rsidRPr="00415774" w:rsidRDefault="00B413BE" w:rsidP="00B413BE">
      <w:pPr>
        <w:ind w:left="360"/>
        <w:jc w:val="center"/>
        <w:rPr>
          <w:rFonts w:ascii="Cambria" w:hAnsi="Cambria"/>
          <w:b/>
          <w:bCs/>
        </w:rPr>
      </w:pPr>
      <w:r w:rsidRPr="00415774">
        <w:rPr>
          <w:rFonts w:ascii="Cambria" w:hAnsi="Cambria"/>
          <w:b/>
          <w:bCs/>
        </w:rPr>
        <w:t xml:space="preserve">§ 10 POSTANOWIENIA KOŃCOWE </w:t>
      </w:r>
    </w:p>
    <w:p w14:paraId="696895BC" w14:textId="77777777" w:rsidR="00B413BE" w:rsidRPr="00415774" w:rsidRDefault="00B413BE" w:rsidP="006A12B7">
      <w:pPr>
        <w:pStyle w:val="Akapitzlist"/>
        <w:widowControl w:val="0"/>
        <w:numPr>
          <w:ilvl w:val="0"/>
          <w:numId w:val="42"/>
        </w:numPr>
        <w:tabs>
          <w:tab w:val="left" w:pos="1418"/>
        </w:tabs>
        <w:autoSpaceDE w:val="0"/>
        <w:autoSpaceDN w:val="0"/>
        <w:adjustRightInd w:val="0"/>
        <w:contextualSpacing/>
        <w:jc w:val="both"/>
        <w:rPr>
          <w:rFonts w:ascii="Cambria" w:hAnsi="Cambria"/>
        </w:rPr>
      </w:pPr>
      <w:r w:rsidRPr="00415774">
        <w:rPr>
          <w:rFonts w:ascii="Cambria" w:hAnsi="Cambria"/>
        </w:rPr>
        <w:t>Umowa podlega przepisom prawa Rzeczypospolitej Polskiej w ich zakresie właściwym dla umów zawieranych i wykonywanych w całości na terytorium Rzeczypospolitej Polskiej.</w:t>
      </w:r>
      <w:r w:rsidRPr="00415774">
        <w:rPr>
          <w:rFonts w:ascii="Cambria" w:hAnsi="Cambria" w:cs="Arial"/>
          <w:kern w:val="20"/>
        </w:rPr>
        <w:t xml:space="preserve"> </w:t>
      </w:r>
      <w:r w:rsidRPr="00415774">
        <w:rPr>
          <w:rFonts w:ascii="Cambria" w:hAnsi="Cambria"/>
        </w:rPr>
        <w:t xml:space="preserve">W przypadku jakiegokolwiek sporu wynikającego z Umowy, w tym dotyczącego jej naruszenia, rozwiązania, nieważności lub wszelkich skutków prawnych, Strony dołożą wszelkich starań, aby rozstrzygnąć spór polubownie. Wszelkie spory powstałe na tle lub w związku z Umową, które nie zostały rozwiązane polubownie, będą ostatecznie rozstrzygane przez sąd właściwy miejscowo dla siedziby </w:t>
      </w:r>
      <w:r>
        <w:rPr>
          <w:rFonts w:ascii="Cambria" w:hAnsi="Cambria"/>
        </w:rPr>
        <w:t>Zamawiającego</w:t>
      </w:r>
      <w:r w:rsidRPr="00415774">
        <w:rPr>
          <w:rFonts w:ascii="Cambria" w:hAnsi="Cambria"/>
        </w:rPr>
        <w:t>.</w:t>
      </w:r>
    </w:p>
    <w:p w14:paraId="6C453E10" w14:textId="77777777" w:rsidR="00B413BE" w:rsidRPr="00415774" w:rsidRDefault="00B413BE" w:rsidP="006A12B7">
      <w:pPr>
        <w:pStyle w:val="Akapitzlist"/>
        <w:widowControl w:val="0"/>
        <w:numPr>
          <w:ilvl w:val="0"/>
          <w:numId w:val="42"/>
        </w:numPr>
        <w:tabs>
          <w:tab w:val="left" w:pos="1418"/>
        </w:tabs>
        <w:autoSpaceDE w:val="0"/>
        <w:autoSpaceDN w:val="0"/>
        <w:adjustRightInd w:val="0"/>
        <w:contextualSpacing/>
        <w:jc w:val="both"/>
        <w:rPr>
          <w:rFonts w:ascii="Cambria" w:hAnsi="Cambria"/>
        </w:rPr>
      </w:pPr>
      <w:r w:rsidRPr="00415774">
        <w:rPr>
          <w:rFonts w:ascii="Cambria" w:hAnsi="Cambria"/>
        </w:rPr>
        <w:t>Żadne z postanowień niniejszej Umowy nie zobowiązuje żadnej ze Stron do zawarcia jakiejkolwiek innej wiążącej umowy.</w:t>
      </w:r>
    </w:p>
    <w:p w14:paraId="376AD3D0" w14:textId="77777777" w:rsidR="00B413BE" w:rsidRPr="00415774" w:rsidRDefault="00B413BE" w:rsidP="006A12B7">
      <w:pPr>
        <w:pStyle w:val="Akapitzlist"/>
        <w:widowControl w:val="0"/>
        <w:numPr>
          <w:ilvl w:val="0"/>
          <w:numId w:val="42"/>
        </w:numPr>
        <w:tabs>
          <w:tab w:val="left" w:pos="1418"/>
        </w:tabs>
        <w:autoSpaceDE w:val="0"/>
        <w:autoSpaceDN w:val="0"/>
        <w:adjustRightInd w:val="0"/>
        <w:contextualSpacing/>
        <w:jc w:val="both"/>
        <w:rPr>
          <w:rFonts w:ascii="Cambria" w:hAnsi="Cambria"/>
        </w:rPr>
      </w:pPr>
      <w:r w:rsidRPr="00415774">
        <w:rPr>
          <w:rFonts w:ascii="Cambria" w:hAnsi="Cambria"/>
        </w:rPr>
        <w:t>W przypadku naruszenia Umowy przez jedną ze Stron  jakichkolwiek zobowiązań wynikających ze Współpracy i/lub z Umowy, druga Strona będzie miała prawo do żądania natychmiastowego zaniechania naruszenia i usunięcia jego skutków. Wezwanie do zaniechania naruszenia i usunięcia jego skutków winno być wysłane drugiej Stronie, w formie i sposób, o których mowa w ust. 4  z poniżej, z wyznaczeniem co najmniej 10-dniowego terminu do wykonania wezwania, przy czym  Strona, która dopuściła się naruszenia  będzie zobowiązana do naprawienia szkody wyrządzonej drugiej Stronie.</w:t>
      </w:r>
    </w:p>
    <w:p w14:paraId="184CB0E6" w14:textId="77777777" w:rsidR="00B413BE" w:rsidRPr="00415774" w:rsidRDefault="00B413BE" w:rsidP="006A12B7">
      <w:pPr>
        <w:pStyle w:val="Akapitzlist"/>
        <w:widowControl w:val="0"/>
        <w:numPr>
          <w:ilvl w:val="0"/>
          <w:numId w:val="42"/>
        </w:numPr>
        <w:tabs>
          <w:tab w:val="left" w:pos="1418"/>
        </w:tabs>
        <w:autoSpaceDE w:val="0"/>
        <w:autoSpaceDN w:val="0"/>
        <w:adjustRightInd w:val="0"/>
        <w:contextualSpacing/>
        <w:jc w:val="both"/>
        <w:rPr>
          <w:rFonts w:ascii="Cambria" w:hAnsi="Cambria"/>
        </w:rPr>
      </w:pPr>
      <w:r w:rsidRPr="00415774">
        <w:rPr>
          <w:rFonts w:ascii="Cambria" w:hAnsi="Cambria"/>
        </w:rPr>
        <w:t>Zawiadomienia i korespondencja pomiędzy Stronami będą przekazywane w formie pisemnej i doręczane osobiście, elektronicznie, listem poleconym lub przesyłką kurierską na następujące adresy:</w:t>
      </w:r>
    </w:p>
    <w:p w14:paraId="512B3554" w14:textId="77777777" w:rsidR="00B413BE" w:rsidRPr="00EA17BA" w:rsidRDefault="00B413BE" w:rsidP="006A12B7">
      <w:pPr>
        <w:pStyle w:val="Akapitzlist"/>
        <w:numPr>
          <w:ilvl w:val="0"/>
          <w:numId w:val="43"/>
        </w:numPr>
        <w:spacing w:before="120" w:after="120"/>
        <w:contextualSpacing/>
        <w:jc w:val="both"/>
        <w:rPr>
          <w:rFonts w:ascii="Cambria" w:hAnsi="Cambria"/>
        </w:rPr>
      </w:pPr>
      <w:r w:rsidRPr="00415774">
        <w:rPr>
          <w:rFonts w:ascii="Cambria" w:hAnsi="Cambria"/>
          <w:b/>
        </w:rPr>
        <w:t>Okręgow</w:t>
      </w:r>
      <w:r>
        <w:rPr>
          <w:rFonts w:ascii="Cambria" w:hAnsi="Cambria"/>
          <w:b/>
        </w:rPr>
        <w:t>e</w:t>
      </w:r>
      <w:r w:rsidRPr="00415774">
        <w:rPr>
          <w:rFonts w:ascii="Cambria" w:hAnsi="Cambria"/>
          <w:b/>
        </w:rPr>
        <w:t xml:space="preserve"> Przedsiębiorstw</w:t>
      </w:r>
      <w:r>
        <w:rPr>
          <w:rFonts w:ascii="Cambria" w:hAnsi="Cambria"/>
          <w:b/>
        </w:rPr>
        <w:t>o</w:t>
      </w:r>
      <w:r w:rsidRPr="00415774">
        <w:rPr>
          <w:rFonts w:ascii="Cambria" w:hAnsi="Cambria"/>
          <w:b/>
        </w:rPr>
        <w:t xml:space="preserve"> Energetyki Cieplnej Sp. z o.o., </w:t>
      </w:r>
      <w:r w:rsidRPr="00415774">
        <w:rPr>
          <w:rFonts w:ascii="Cambria" w:hAnsi="Cambria"/>
        </w:rPr>
        <w:t xml:space="preserve">ul. Opata </w:t>
      </w:r>
      <w:proofErr w:type="spellStart"/>
      <w:r w:rsidRPr="00415774">
        <w:rPr>
          <w:rFonts w:ascii="Cambria" w:hAnsi="Cambria"/>
        </w:rPr>
        <w:t>Hackiego</w:t>
      </w:r>
      <w:proofErr w:type="spellEnd"/>
      <w:r w:rsidRPr="00415774">
        <w:rPr>
          <w:rFonts w:ascii="Cambria" w:hAnsi="Cambria"/>
        </w:rPr>
        <w:t xml:space="preserve"> 14, 81-213 Gdynia</w:t>
      </w:r>
      <w:r w:rsidRPr="00EA17BA">
        <w:rPr>
          <w:rFonts w:ascii="Cambria" w:hAnsi="Cambria"/>
        </w:rPr>
        <w:t xml:space="preserve"> e-mail: </w:t>
      </w:r>
      <w:hyperlink r:id="rId22" w:history="1">
        <w:r w:rsidRPr="00EA17BA">
          <w:rPr>
            <w:rStyle w:val="Hipercze"/>
            <w:rFonts w:ascii="Cambria" w:hAnsi="Cambria"/>
          </w:rPr>
          <w:t>sekretariat@opecgdy.com.pl</w:t>
        </w:r>
      </w:hyperlink>
      <w:r w:rsidRPr="00EA17BA">
        <w:rPr>
          <w:rFonts w:ascii="Cambria" w:hAnsi="Cambria"/>
        </w:rPr>
        <w:t xml:space="preserve"> </w:t>
      </w:r>
    </w:p>
    <w:p w14:paraId="01A9C630" w14:textId="5AA1F33F" w:rsidR="00B413BE" w:rsidRPr="00075D4C" w:rsidRDefault="00B413BE" w:rsidP="006A12B7">
      <w:pPr>
        <w:pStyle w:val="Akapitzlist"/>
        <w:numPr>
          <w:ilvl w:val="0"/>
          <w:numId w:val="43"/>
        </w:numPr>
        <w:spacing w:before="120" w:after="120"/>
        <w:contextualSpacing/>
        <w:jc w:val="both"/>
        <w:rPr>
          <w:rFonts w:ascii="Cambria" w:hAnsi="Cambria"/>
        </w:rPr>
      </w:pPr>
      <w:r>
        <w:rPr>
          <w:rFonts w:ascii="Cambria" w:hAnsi="Cambria"/>
          <w:b/>
        </w:rPr>
        <w:t>………………………………………………………………………………………………………….</w:t>
      </w:r>
    </w:p>
    <w:p w14:paraId="6924DDC7" w14:textId="77777777" w:rsidR="00B413BE" w:rsidRPr="00415774" w:rsidRDefault="00B413BE" w:rsidP="006A12B7">
      <w:pPr>
        <w:pStyle w:val="Akapitzlist"/>
        <w:widowControl w:val="0"/>
        <w:numPr>
          <w:ilvl w:val="0"/>
          <w:numId w:val="42"/>
        </w:numPr>
        <w:tabs>
          <w:tab w:val="left" w:pos="1418"/>
        </w:tabs>
        <w:autoSpaceDE w:val="0"/>
        <w:autoSpaceDN w:val="0"/>
        <w:adjustRightInd w:val="0"/>
        <w:contextualSpacing/>
        <w:jc w:val="both"/>
        <w:rPr>
          <w:rFonts w:ascii="Cambria" w:hAnsi="Cambria"/>
        </w:rPr>
      </w:pPr>
      <w:r w:rsidRPr="00415774">
        <w:rPr>
          <w:rFonts w:ascii="Cambria" w:hAnsi="Cambria"/>
        </w:rPr>
        <w:t>Każda ze Stron ma obowiązek powiadomienia drugiej Strony o wszelkich zmianach w zakresie danych adresowych w ciągu 7 dni od daty takiej zmiany, w przeciwnym wypadku powiadomienie wysłane na dotychczasowy adres będzie uznane za skutecznie doręczone.</w:t>
      </w:r>
    </w:p>
    <w:p w14:paraId="465CF9EE" w14:textId="77777777" w:rsidR="00B413BE" w:rsidRPr="00415774" w:rsidRDefault="00B413BE" w:rsidP="006A12B7">
      <w:pPr>
        <w:pStyle w:val="Akapitzlist"/>
        <w:widowControl w:val="0"/>
        <w:numPr>
          <w:ilvl w:val="0"/>
          <w:numId w:val="42"/>
        </w:numPr>
        <w:tabs>
          <w:tab w:val="left" w:pos="1418"/>
        </w:tabs>
        <w:autoSpaceDE w:val="0"/>
        <w:autoSpaceDN w:val="0"/>
        <w:adjustRightInd w:val="0"/>
        <w:contextualSpacing/>
        <w:jc w:val="both"/>
        <w:rPr>
          <w:rFonts w:ascii="Cambria" w:hAnsi="Cambria"/>
        </w:rPr>
      </w:pPr>
      <w:r w:rsidRPr="00415774">
        <w:rPr>
          <w:rFonts w:ascii="Cambria" w:hAnsi="Cambria"/>
        </w:rPr>
        <w:t xml:space="preserve">Prawa i obowiązki Stron wynikające z Umowy mają charakter wiążący i zobowiązują odpowiednich następców prawnych i uprawnionych cesjonariuszy. </w:t>
      </w:r>
    </w:p>
    <w:p w14:paraId="77ECEE35" w14:textId="77777777" w:rsidR="00B413BE" w:rsidRPr="00F64E8A" w:rsidRDefault="00B413BE" w:rsidP="006A12B7">
      <w:pPr>
        <w:pStyle w:val="Akapitzlist"/>
        <w:widowControl w:val="0"/>
        <w:numPr>
          <w:ilvl w:val="0"/>
          <w:numId w:val="42"/>
        </w:numPr>
        <w:autoSpaceDE w:val="0"/>
        <w:autoSpaceDN w:val="0"/>
        <w:adjustRightInd w:val="0"/>
        <w:contextualSpacing/>
        <w:jc w:val="both"/>
        <w:rPr>
          <w:rFonts w:ascii="Cambria" w:hAnsi="Cambria"/>
        </w:rPr>
      </w:pPr>
      <w:r w:rsidRPr="00415774">
        <w:rPr>
          <w:rFonts w:ascii="Cambria" w:hAnsi="Cambria"/>
        </w:rPr>
        <w:t>W przypadku, gdy jakakolwiek część Umowy zostanie uznana za nieważną lub w inny sposób prawnie wadliwą, pozostała część Umowy pozostanie w mocy. W przypadku postanowień uznanych za nieważne lub niewykonalne, Strony podejmą działania w celu zastąpienia takich postanowień, o ile to możliwe, postanowieniami alternatywnymi, które będą ważne i wykonalne oraz będą odzwierciedlać pierwotne intencje Stron.</w:t>
      </w:r>
    </w:p>
    <w:p w14:paraId="577B63C9" w14:textId="77777777" w:rsidR="00B413BE" w:rsidRPr="00415774" w:rsidRDefault="00B413BE" w:rsidP="006A12B7">
      <w:pPr>
        <w:pStyle w:val="Akapitzlist"/>
        <w:widowControl w:val="0"/>
        <w:numPr>
          <w:ilvl w:val="0"/>
          <w:numId w:val="42"/>
        </w:numPr>
        <w:autoSpaceDE w:val="0"/>
        <w:autoSpaceDN w:val="0"/>
        <w:adjustRightInd w:val="0"/>
        <w:contextualSpacing/>
        <w:jc w:val="both"/>
        <w:rPr>
          <w:rFonts w:ascii="Cambria" w:hAnsi="Cambria"/>
        </w:rPr>
      </w:pPr>
      <w:r w:rsidRPr="00415774">
        <w:rPr>
          <w:rFonts w:ascii="Cambria" w:hAnsi="Cambria"/>
        </w:rPr>
        <w:t>Żadna ze Stron, pod rygorem nieważności, nie może cedować bądź w inny sposób przekazywać swoich praw i przenosić obowiązków wynikających z Umowy, bez uprzedniej pisemnej zgody drugiej Strony.</w:t>
      </w:r>
    </w:p>
    <w:p w14:paraId="33AFEBAA" w14:textId="77777777" w:rsidR="00B413BE" w:rsidRPr="00415774" w:rsidRDefault="00B413BE" w:rsidP="006A12B7">
      <w:pPr>
        <w:pStyle w:val="Akapitzlist"/>
        <w:widowControl w:val="0"/>
        <w:numPr>
          <w:ilvl w:val="0"/>
          <w:numId w:val="42"/>
        </w:numPr>
        <w:autoSpaceDE w:val="0"/>
        <w:autoSpaceDN w:val="0"/>
        <w:adjustRightInd w:val="0"/>
        <w:contextualSpacing/>
        <w:jc w:val="both"/>
        <w:rPr>
          <w:rFonts w:ascii="Cambria" w:hAnsi="Cambria"/>
        </w:rPr>
      </w:pPr>
      <w:r w:rsidRPr="00415774">
        <w:rPr>
          <w:rFonts w:ascii="Cambria" w:hAnsi="Cambria"/>
        </w:rPr>
        <w:t xml:space="preserve">Wszelkie zmiany lub uzupełnienia Umowy wymagają formy pisemnej pod rygorem nieważności. Umowę sporządzono </w:t>
      </w:r>
      <w:r w:rsidRPr="00415774">
        <w:rPr>
          <w:rFonts w:ascii="Cambria" w:hAnsi="Cambria" w:cs="Arial"/>
        </w:rPr>
        <w:t>w dwóch jednobrzmiących egzemplarzach,</w:t>
      </w:r>
      <w:r w:rsidRPr="00415774">
        <w:rPr>
          <w:rFonts w:ascii="Cambria" w:hAnsi="Cambria"/>
        </w:rPr>
        <w:t xml:space="preserve"> z zastrzeżeniem przypadku, gdy Umowa została </w:t>
      </w:r>
      <w:r w:rsidRPr="00415774">
        <w:rPr>
          <w:rFonts w:ascii="Cambria" w:hAnsi="Cambria" w:cs="Arial"/>
        </w:rPr>
        <w:t>zawarta w jednym egzemplarzu w formie elektronicznej podpisanej przez Strony kwalifikowanymi podpisami elektronicznymi.</w:t>
      </w:r>
    </w:p>
    <w:p w14:paraId="7EF0A3D5" w14:textId="77777777" w:rsidR="00B413BE" w:rsidRPr="00415774" w:rsidRDefault="00B413BE" w:rsidP="00B413BE">
      <w:pPr>
        <w:widowControl w:val="0"/>
        <w:autoSpaceDE w:val="0"/>
        <w:autoSpaceDN w:val="0"/>
        <w:adjustRightInd w:val="0"/>
        <w:ind w:left="360"/>
        <w:jc w:val="both"/>
        <w:rPr>
          <w:rFonts w:ascii="Cambria" w:hAnsi="Cambria"/>
        </w:rPr>
      </w:pPr>
    </w:p>
    <w:p w14:paraId="70CA22BA" w14:textId="77777777" w:rsidR="00B413BE" w:rsidRPr="00415774" w:rsidRDefault="00B413BE" w:rsidP="00B413BE">
      <w:pPr>
        <w:widowControl w:val="0"/>
        <w:autoSpaceDE w:val="0"/>
        <w:autoSpaceDN w:val="0"/>
        <w:adjustRightInd w:val="0"/>
        <w:ind w:left="360"/>
        <w:jc w:val="both"/>
        <w:rPr>
          <w:rFonts w:ascii="Cambria" w:hAnsi="Cambria"/>
        </w:rPr>
      </w:pPr>
    </w:p>
    <w:p w14:paraId="15A33F9F" w14:textId="77777777" w:rsidR="00B413BE" w:rsidRPr="00415774" w:rsidRDefault="00B413BE" w:rsidP="00B413BE">
      <w:pPr>
        <w:ind w:left="708" w:hanging="708"/>
        <w:jc w:val="both"/>
        <w:rPr>
          <w:rFonts w:ascii="Cambria" w:hAnsi="Cambria"/>
        </w:rPr>
      </w:pPr>
    </w:p>
    <w:p w14:paraId="32CC6897" w14:textId="77777777" w:rsidR="00B413BE" w:rsidRPr="00415774" w:rsidRDefault="00B413BE" w:rsidP="00B413BE">
      <w:pPr>
        <w:ind w:left="360"/>
        <w:jc w:val="both"/>
        <w:rPr>
          <w:rFonts w:ascii="Cambria" w:hAnsi="Cambria"/>
        </w:rPr>
      </w:pPr>
    </w:p>
    <w:p w14:paraId="66D53AAD" w14:textId="77777777" w:rsidR="00B413BE" w:rsidRPr="00415774" w:rsidRDefault="00B413BE" w:rsidP="00B413BE">
      <w:pPr>
        <w:ind w:left="360"/>
        <w:jc w:val="both"/>
        <w:rPr>
          <w:rFonts w:ascii="Cambria" w:hAnsi="Cambria"/>
        </w:rPr>
      </w:pPr>
    </w:p>
    <w:tbl>
      <w:tblPr>
        <w:tblW w:w="0" w:type="auto"/>
        <w:tblLook w:val="04A0" w:firstRow="1" w:lastRow="0" w:firstColumn="1" w:lastColumn="0" w:noHBand="0" w:noVBand="1"/>
      </w:tblPr>
      <w:tblGrid>
        <w:gridCol w:w="3152"/>
        <w:gridCol w:w="2649"/>
        <w:gridCol w:w="3271"/>
      </w:tblGrid>
      <w:tr w:rsidR="00B413BE" w:rsidRPr="00415774" w14:paraId="7C4B5B88" w14:textId="77777777" w:rsidTr="00565437">
        <w:tc>
          <w:tcPr>
            <w:tcW w:w="3208" w:type="dxa"/>
            <w:tcBorders>
              <w:bottom w:val="single" w:sz="4" w:space="0" w:color="auto"/>
            </w:tcBorders>
          </w:tcPr>
          <w:p w14:paraId="1D38E62D" w14:textId="77777777" w:rsidR="00B413BE" w:rsidRPr="00415774" w:rsidRDefault="00B413BE" w:rsidP="00565437">
            <w:pPr>
              <w:spacing w:before="120" w:after="120"/>
              <w:rPr>
                <w:rFonts w:ascii="Cambria" w:hAnsi="Cambria" w:cs="Arial"/>
              </w:rPr>
            </w:pPr>
          </w:p>
        </w:tc>
        <w:tc>
          <w:tcPr>
            <w:tcW w:w="2745" w:type="dxa"/>
          </w:tcPr>
          <w:p w14:paraId="2AE31255" w14:textId="77777777" w:rsidR="00B413BE" w:rsidRPr="00415774" w:rsidRDefault="00B413BE" w:rsidP="00565437">
            <w:pPr>
              <w:spacing w:before="120" w:after="120"/>
              <w:rPr>
                <w:rFonts w:ascii="Cambria" w:hAnsi="Cambria" w:cs="Arial"/>
              </w:rPr>
            </w:pPr>
          </w:p>
        </w:tc>
        <w:tc>
          <w:tcPr>
            <w:tcW w:w="3335" w:type="dxa"/>
            <w:tcBorders>
              <w:bottom w:val="single" w:sz="4" w:space="0" w:color="auto"/>
            </w:tcBorders>
          </w:tcPr>
          <w:p w14:paraId="64431361" w14:textId="77777777" w:rsidR="00B413BE" w:rsidRPr="00415774" w:rsidRDefault="00B413BE" w:rsidP="00565437">
            <w:pPr>
              <w:spacing w:before="120" w:after="120"/>
              <w:rPr>
                <w:rFonts w:ascii="Cambria" w:hAnsi="Cambria" w:cs="Arial"/>
              </w:rPr>
            </w:pPr>
          </w:p>
        </w:tc>
      </w:tr>
      <w:tr w:rsidR="00B413BE" w:rsidRPr="00415774" w14:paraId="07C723C4" w14:textId="77777777" w:rsidTr="00565437">
        <w:tc>
          <w:tcPr>
            <w:tcW w:w="3208" w:type="dxa"/>
            <w:tcBorders>
              <w:top w:val="single" w:sz="4" w:space="0" w:color="auto"/>
            </w:tcBorders>
          </w:tcPr>
          <w:p w14:paraId="720374CD" w14:textId="77777777" w:rsidR="00B413BE" w:rsidRPr="00415774" w:rsidRDefault="00B413BE" w:rsidP="00565437">
            <w:pPr>
              <w:spacing w:before="120" w:after="120"/>
              <w:jc w:val="center"/>
              <w:rPr>
                <w:rFonts w:ascii="Cambria" w:hAnsi="Cambria" w:cs="Arial"/>
                <w:i/>
              </w:rPr>
            </w:pPr>
            <w:r>
              <w:rPr>
                <w:rFonts w:ascii="Cambria" w:hAnsi="Cambria" w:cs="Arial"/>
                <w:i/>
              </w:rPr>
              <w:t>ZAMAWIAJĄCY</w:t>
            </w:r>
          </w:p>
        </w:tc>
        <w:tc>
          <w:tcPr>
            <w:tcW w:w="2745" w:type="dxa"/>
          </w:tcPr>
          <w:p w14:paraId="09A4DB2E" w14:textId="77777777" w:rsidR="00B413BE" w:rsidRPr="00415774" w:rsidRDefault="00B413BE" w:rsidP="00565437">
            <w:pPr>
              <w:spacing w:before="120" w:after="120"/>
              <w:jc w:val="center"/>
              <w:rPr>
                <w:rFonts w:ascii="Cambria" w:hAnsi="Cambria" w:cs="Arial"/>
                <w:i/>
              </w:rPr>
            </w:pPr>
          </w:p>
        </w:tc>
        <w:tc>
          <w:tcPr>
            <w:tcW w:w="3335" w:type="dxa"/>
            <w:tcBorders>
              <w:top w:val="single" w:sz="4" w:space="0" w:color="auto"/>
            </w:tcBorders>
          </w:tcPr>
          <w:p w14:paraId="14792D2F" w14:textId="77777777" w:rsidR="00B413BE" w:rsidRPr="00415774" w:rsidRDefault="00B413BE" w:rsidP="00565437">
            <w:pPr>
              <w:spacing w:before="120" w:after="120"/>
              <w:jc w:val="center"/>
              <w:rPr>
                <w:rFonts w:ascii="Cambria" w:hAnsi="Cambria" w:cs="Arial"/>
                <w:i/>
              </w:rPr>
            </w:pPr>
            <w:r>
              <w:rPr>
                <w:rFonts w:ascii="Cambria" w:hAnsi="Cambria" w:cs="Arial"/>
                <w:i/>
              </w:rPr>
              <w:t>WYKONAWCA</w:t>
            </w:r>
          </w:p>
        </w:tc>
      </w:tr>
    </w:tbl>
    <w:p w14:paraId="7DB3D8D0" w14:textId="77777777" w:rsidR="00B413BE" w:rsidRPr="00415774" w:rsidRDefault="00B413BE" w:rsidP="00B413BE">
      <w:pPr>
        <w:spacing w:before="120" w:after="120"/>
        <w:rPr>
          <w:rFonts w:ascii="Cambria" w:hAnsi="Cambria"/>
        </w:rPr>
      </w:pPr>
    </w:p>
    <w:p w14:paraId="3842A49D" w14:textId="30C142E2" w:rsidR="00DC13E3" w:rsidRDefault="00DC13E3">
      <w:pPr>
        <w:rPr>
          <w:rFonts w:ascii="Cambria" w:hAnsi="Cambria" w:cs="Calibri"/>
          <w:b/>
          <w:bCs/>
          <w:i/>
          <w:iCs/>
          <w:sz w:val="20"/>
        </w:rPr>
      </w:pPr>
      <w:bookmarkStart w:id="33" w:name="_Hlk182831749"/>
      <w:bookmarkEnd w:id="33"/>
    </w:p>
    <w:sectPr w:rsidR="00DC13E3" w:rsidSect="00023F00">
      <w:headerReference w:type="default" r:id="rId23"/>
      <w:footerReference w:type="default" r:id="rId24"/>
      <w:headerReference w:type="first" r:id="rId25"/>
      <w:footerReference w:type="first" r:id="rId26"/>
      <w:endnotePr>
        <w:numFmt w:val="decimal"/>
      </w:endnotePr>
      <w:pgSz w:w="11906" w:h="16838" w:code="9"/>
      <w:pgMar w:top="1417" w:right="1417" w:bottom="1417" w:left="1417" w:header="709"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B40F13" w14:textId="77777777" w:rsidR="00951F43" w:rsidRDefault="00951F43">
      <w:r>
        <w:separator/>
      </w:r>
    </w:p>
  </w:endnote>
  <w:endnote w:type="continuationSeparator" w:id="0">
    <w:p w14:paraId="79690D7C" w14:textId="77777777" w:rsidR="00951F43" w:rsidRDefault="00951F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Comic Sans MS">
    <w:panose1 w:val="030F0702030302020204"/>
    <w:charset w:val="00"/>
    <w:family w:val="script"/>
    <w:pitch w:val="variable"/>
    <w:sig w:usb0="00000287" w:usb1="00000013" w:usb2="00000000" w:usb3="00000000" w:csb0="0000009F" w:csb1="00000000"/>
  </w:font>
  <w:font w:name="Coronet">
    <w:charset w:val="00"/>
    <w:family w:val="script"/>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Marigold">
    <w:charset w:val="00"/>
    <w:family w:val="script"/>
    <w:pitch w:val="variable"/>
    <w:sig w:usb0="00000003" w:usb1="00000000" w:usb2="00000000" w:usb3="00000000" w:csb0="00000001" w:csb1="00000000"/>
  </w:font>
  <w:font w:name="Mistral">
    <w:panose1 w:val="03090702030407020403"/>
    <w:charset w:val="00"/>
    <w:family w:val="script"/>
    <w:pitch w:val="variable"/>
    <w:sig w:usb0="00000287" w:usb1="00000000" w:usb2="00000000" w:usb3="00000000" w:csb0="0000009F" w:csb1="00000000"/>
  </w:font>
  <w:font w:name="Monotype Corsiva">
    <w:panose1 w:val="03010101010201010101"/>
    <w:charset w:val="00"/>
    <w:family w:val="script"/>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Switzerland">
    <w:altName w:val="Times New Roman"/>
    <w:charset w:val="00"/>
    <w:family w:val="auto"/>
    <w:pitch w:val="variable"/>
  </w:font>
  <w:font w:name="Univers">
    <w:charset w:val="00"/>
    <w:family w:val="swiss"/>
    <w:pitch w:val="variable"/>
    <w:sig w:usb0="80000287" w:usb1="00000000" w:usb2="00000000" w:usb3="00000000" w:csb0="0000000F" w:csb1="00000000"/>
  </w:font>
  <w:font w:name="Arial Unicode MS">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ajorHAnsi" w:eastAsiaTheme="majorEastAsia" w:hAnsiTheme="majorHAnsi" w:cstheme="majorBidi"/>
        <w:sz w:val="28"/>
        <w:szCs w:val="28"/>
        <w:lang w:val="pl-PL"/>
      </w:rPr>
      <w:id w:val="-1722969661"/>
      <w:docPartObj>
        <w:docPartGallery w:val="Page Numbers (Bottom of Page)"/>
        <w:docPartUnique/>
      </w:docPartObj>
    </w:sdtPr>
    <w:sdtEndPr>
      <w:rPr>
        <w:lang w:val="x-none"/>
      </w:rPr>
    </w:sdtEndPr>
    <w:sdtContent>
      <w:p w14:paraId="1D133873" w14:textId="02B494CC" w:rsidR="00CF1F8C" w:rsidRDefault="00CF1F8C">
        <w:pPr>
          <w:pStyle w:val="Stopka"/>
          <w:jc w:val="right"/>
          <w:rPr>
            <w:rFonts w:asciiTheme="majorHAnsi" w:eastAsiaTheme="majorEastAsia" w:hAnsiTheme="majorHAnsi" w:cstheme="majorBidi"/>
            <w:sz w:val="28"/>
            <w:szCs w:val="28"/>
          </w:rPr>
        </w:pPr>
        <w:r w:rsidRPr="00CF1F8C">
          <w:rPr>
            <w:rFonts w:ascii="Cambria" w:eastAsiaTheme="majorEastAsia" w:hAnsi="Cambria" w:cstheme="majorBidi"/>
            <w:sz w:val="20"/>
            <w:szCs w:val="20"/>
            <w:lang w:val="pl-PL"/>
          </w:rPr>
          <w:t xml:space="preserve">str. </w:t>
        </w:r>
        <w:r w:rsidRPr="00CF1F8C">
          <w:rPr>
            <w:rFonts w:ascii="Cambria" w:eastAsiaTheme="minorEastAsia" w:hAnsi="Cambria"/>
            <w:sz w:val="20"/>
            <w:szCs w:val="20"/>
          </w:rPr>
          <w:fldChar w:fldCharType="begin"/>
        </w:r>
        <w:r w:rsidRPr="00CF1F8C">
          <w:rPr>
            <w:rFonts w:ascii="Cambria" w:hAnsi="Cambria"/>
            <w:sz w:val="20"/>
            <w:szCs w:val="20"/>
          </w:rPr>
          <w:instrText>PAGE    \* MERGEFORMAT</w:instrText>
        </w:r>
        <w:r w:rsidRPr="00CF1F8C">
          <w:rPr>
            <w:rFonts w:ascii="Cambria" w:eastAsiaTheme="minorEastAsia" w:hAnsi="Cambria"/>
            <w:sz w:val="20"/>
            <w:szCs w:val="20"/>
          </w:rPr>
          <w:fldChar w:fldCharType="separate"/>
        </w:r>
        <w:r w:rsidRPr="00CF1F8C">
          <w:rPr>
            <w:rFonts w:ascii="Cambria" w:eastAsiaTheme="majorEastAsia" w:hAnsi="Cambria" w:cstheme="majorBidi"/>
            <w:sz w:val="20"/>
            <w:szCs w:val="20"/>
            <w:lang w:val="pl-PL"/>
          </w:rPr>
          <w:t>2</w:t>
        </w:r>
        <w:r w:rsidRPr="00CF1F8C">
          <w:rPr>
            <w:rFonts w:ascii="Cambria" w:eastAsiaTheme="majorEastAsia" w:hAnsi="Cambria" w:cstheme="majorBidi"/>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657C16" w14:textId="77777777" w:rsidR="004F162E" w:rsidRDefault="004F162E" w:rsidP="00192842">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ECE6AA" w14:textId="77777777" w:rsidR="00951F43" w:rsidRDefault="00951F43">
      <w:r>
        <w:separator/>
      </w:r>
    </w:p>
  </w:footnote>
  <w:footnote w:type="continuationSeparator" w:id="0">
    <w:p w14:paraId="106875E1" w14:textId="77777777" w:rsidR="00951F43" w:rsidRDefault="00951F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0E444" w14:textId="7209E064" w:rsidR="004F162E" w:rsidRPr="009429A4" w:rsidRDefault="00E937DF" w:rsidP="00023F00">
    <w:pPr>
      <w:pStyle w:val="Stopka"/>
      <w:tabs>
        <w:tab w:val="clear" w:pos="4536"/>
        <w:tab w:val="clear" w:pos="9072"/>
      </w:tabs>
      <w:ind w:left="705"/>
      <w:jc w:val="center"/>
    </w:pPr>
    <w:r>
      <w:rPr>
        <w:noProof/>
      </w:rPr>
      <w:drawing>
        <wp:inline distT="0" distB="0" distL="0" distR="0" wp14:anchorId="5A1515E2" wp14:editId="75F56D51">
          <wp:extent cx="4210050" cy="828675"/>
          <wp:effectExtent l="0" t="0" r="0" b="9525"/>
          <wp:docPr id="72907273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4210050" cy="82867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2181BB" w14:textId="77777777" w:rsidR="004F162E" w:rsidRDefault="004F162E" w:rsidP="00192842">
    <w:pPr>
      <w:pStyle w:val="Nagwek"/>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singleLevel"/>
    <w:tmpl w:val="00000004"/>
    <w:name w:val="WW8Num4"/>
    <w:lvl w:ilvl="0">
      <w:start w:val="1"/>
      <w:numFmt w:val="decimal"/>
      <w:lvlText w:val="%1)"/>
      <w:lvlJc w:val="left"/>
      <w:pPr>
        <w:tabs>
          <w:tab w:val="num" w:pos="0"/>
        </w:tabs>
        <w:ind w:left="720" w:hanging="360"/>
      </w:pPr>
      <w:rPr>
        <w:rFonts w:hint="default"/>
        <w:vertAlign w:val="superscript"/>
      </w:rPr>
    </w:lvl>
  </w:abstractNum>
  <w:abstractNum w:abstractNumId="1" w15:restartNumberingAfterBreak="0">
    <w:nsid w:val="01EA277C"/>
    <w:multiLevelType w:val="hybridMultilevel"/>
    <w:tmpl w:val="120EED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331123D"/>
    <w:multiLevelType w:val="hybridMultilevel"/>
    <w:tmpl w:val="B14EA324"/>
    <w:lvl w:ilvl="0" w:tplc="0809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A337D20"/>
    <w:multiLevelType w:val="hybridMultilevel"/>
    <w:tmpl w:val="03D2EC6A"/>
    <w:lvl w:ilvl="0" w:tplc="0809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 w15:restartNumberingAfterBreak="0">
    <w:nsid w:val="0A4815C0"/>
    <w:multiLevelType w:val="hybridMultilevel"/>
    <w:tmpl w:val="4EE2B04C"/>
    <w:lvl w:ilvl="0" w:tplc="0809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DC5657A"/>
    <w:multiLevelType w:val="multilevel"/>
    <w:tmpl w:val="AF4C9806"/>
    <w:lvl w:ilvl="0">
      <w:start w:val="1"/>
      <w:numFmt w:val="decimal"/>
      <w:lvlText w:val="%1."/>
      <w:lvlJc w:val="left"/>
      <w:pPr>
        <w:ind w:left="720" w:hanging="360"/>
      </w:pPr>
    </w:lvl>
    <w:lvl w:ilvl="1">
      <w:start w:val="1"/>
      <w:numFmt w:val="decimal"/>
      <w:lvlText w:val="%2)"/>
      <w:lvlJc w:val="left"/>
      <w:pPr>
        <w:ind w:left="1080" w:hanging="360"/>
      </w:pPr>
      <w:rPr>
        <w:b w:val="0"/>
        <w:bCs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6" w15:restartNumberingAfterBreak="0">
    <w:nsid w:val="10BB7F1C"/>
    <w:multiLevelType w:val="multilevel"/>
    <w:tmpl w:val="9F3A178E"/>
    <w:lvl w:ilvl="0">
      <w:start w:val="1"/>
      <w:numFmt w:val="decimal"/>
      <w:pStyle w:val="Styl1"/>
      <w:lvlText w:val="%1."/>
      <w:lvlJc w:val="left"/>
      <w:pPr>
        <w:tabs>
          <w:tab w:val="num" w:pos="0"/>
        </w:tabs>
        <w:ind w:left="502" w:hanging="360"/>
      </w:pPr>
      <w:rPr>
        <w:rFonts w:hint="default"/>
        <w:b/>
      </w:rPr>
    </w:lvl>
    <w:lvl w:ilvl="1">
      <w:start w:val="1"/>
      <w:numFmt w:val="none"/>
      <w:isLgl/>
      <w:lvlText w:val="3.2."/>
      <w:lvlJc w:val="left"/>
      <w:pPr>
        <w:tabs>
          <w:tab w:val="num" w:pos="0"/>
        </w:tabs>
        <w:ind w:left="1080" w:hanging="360"/>
      </w:pPr>
      <w:rPr>
        <w:rFonts w:ascii="Calibri" w:hAnsi="Calibri" w:cs="Times New Roman" w:hint="default"/>
        <w:b w:val="0"/>
        <w:color w:val="auto"/>
        <w:sz w:val="24"/>
        <w:szCs w:val="24"/>
      </w:rPr>
    </w:lvl>
    <w:lvl w:ilvl="2">
      <w:start w:val="1"/>
      <w:numFmt w:val="decimal"/>
      <w:isLgl/>
      <w:lvlText w:val="%1.2.%3."/>
      <w:lvlJc w:val="left"/>
      <w:pPr>
        <w:tabs>
          <w:tab w:val="num" w:pos="0"/>
        </w:tabs>
        <w:ind w:left="1800" w:hanging="720"/>
      </w:pPr>
      <w:rPr>
        <w:rFonts w:hint="default"/>
        <w:color w:val="auto"/>
      </w:rPr>
    </w:lvl>
    <w:lvl w:ilvl="3">
      <w:start w:val="1"/>
      <w:numFmt w:val="decimal"/>
      <w:isLgl/>
      <w:lvlText w:val="%1.%2.%3.%4."/>
      <w:lvlJc w:val="left"/>
      <w:pPr>
        <w:tabs>
          <w:tab w:val="num" w:pos="0"/>
        </w:tabs>
        <w:ind w:left="2160" w:hanging="720"/>
      </w:pPr>
      <w:rPr>
        <w:rFonts w:hint="default"/>
      </w:rPr>
    </w:lvl>
    <w:lvl w:ilvl="4">
      <w:start w:val="1"/>
      <w:numFmt w:val="decimal"/>
      <w:isLgl/>
      <w:lvlText w:val="%1.%2.%3.%4.%5."/>
      <w:lvlJc w:val="left"/>
      <w:pPr>
        <w:tabs>
          <w:tab w:val="num" w:pos="0"/>
        </w:tabs>
        <w:ind w:left="2880" w:hanging="1080"/>
      </w:pPr>
      <w:rPr>
        <w:rFonts w:hint="default"/>
      </w:rPr>
    </w:lvl>
    <w:lvl w:ilvl="5">
      <w:start w:val="1"/>
      <w:numFmt w:val="decimal"/>
      <w:isLgl/>
      <w:lvlText w:val="%1.%2.%3.%4.%5.%6."/>
      <w:lvlJc w:val="left"/>
      <w:pPr>
        <w:tabs>
          <w:tab w:val="num" w:pos="0"/>
        </w:tabs>
        <w:ind w:left="3240" w:hanging="1080"/>
      </w:pPr>
      <w:rPr>
        <w:rFonts w:hint="default"/>
      </w:rPr>
    </w:lvl>
    <w:lvl w:ilvl="6">
      <w:start w:val="1"/>
      <w:numFmt w:val="decimal"/>
      <w:isLgl/>
      <w:lvlText w:val="%1.%2.%3.%4.%5.%6.%7."/>
      <w:lvlJc w:val="left"/>
      <w:pPr>
        <w:tabs>
          <w:tab w:val="num" w:pos="0"/>
        </w:tabs>
        <w:ind w:left="3960" w:hanging="1440"/>
      </w:pPr>
      <w:rPr>
        <w:rFonts w:hint="default"/>
      </w:rPr>
    </w:lvl>
    <w:lvl w:ilvl="7">
      <w:start w:val="1"/>
      <w:numFmt w:val="decimal"/>
      <w:isLgl/>
      <w:lvlText w:val="%1.%2.%3.%4.%5.%6.%7.%8."/>
      <w:lvlJc w:val="left"/>
      <w:pPr>
        <w:tabs>
          <w:tab w:val="num" w:pos="0"/>
        </w:tabs>
        <w:ind w:left="4320" w:hanging="1440"/>
      </w:pPr>
      <w:rPr>
        <w:rFonts w:hint="default"/>
      </w:rPr>
    </w:lvl>
    <w:lvl w:ilvl="8">
      <w:start w:val="1"/>
      <w:numFmt w:val="decimal"/>
      <w:isLgl/>
      <w:lvlText w:val="%1.%2.%3.%4.%5.%6.%7.%8.%9."/>
      <w:lvlJc w:val="left"/>
      <w:pPr>
        <w:tabs>
          <w:tab w:val="num" w:pos="0"/>
        </w:tabs>
        <w:ind w:left="5040" w:hanging="1800"/>
      </w:pPr>
      <w:rPr>
        <w:rFonts w:hint="default"/>
      </w:rPr>
    </w:lvl>
  </w:abstractNum>
  <w:abstractNum w:abstractNumId="7" w15:restartNumberingAfterBreak="0">
    <w:nsid w:val="10DA1E7A"/>
    <w:multiLevelType w:val="multilevel"/>
    <w:tmpl w:val="F49A460A"/>
    <w:lvl w:ilvl="0">
      <w:start w:val="1"/>
      <w:numFmt w:val="decimal"/>
      <w:lvlText w:val="%1."/>
      <w:lvlJc w:val="left"/>
      <w:pPr>
        <w:tabs>
          <w:tab w:val="num" w:pos="720"/>
        </w:tabs>
        <w:ind w:left="720" w:hanging="360"/>
      </w:pPr>
      <w:rPr>
        <w:b/>
        <w:bCs/>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10F64E32"/>
    <w:multiLevelType w:val="hybridMultilevel"/>
    <w:tmpl w:val="62D4DB7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12685506"/>
    <w:multiLevelType w:val="hybridMultilevel"/>
    <w:tmpl w:val="62D4DB7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1ABE218D"/>
    <w:multiLevelType w:val="hybridMultilevel"/>
    <w:tmpl w:val="B1D237E0"/>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BEF47C6"/>
    <w:multiLevelType w:val="multilevel"/>
    <w:tmpl w:val="0ADC19DA"/>
    <w:lvl w:ilvl="0">
      <w:start w:val="1"/>
      <w:numFmt w:val="decimal"/>
      <w:lvlText w:val="%1."/>
      <w:lvlJc w:val="left"/>
      <w:pPr>
        <w:tabs>
          <w:tab w:val="num" w:pos="989"/>
        </w:tabs>
        <w:ind w:left="989" w:hanging="705"/>
      </w:pPr>
      <w:rPr>
        <w:rFonts w:hint="default"/>
      </w:rPr>
    </w:lvl>
    <w:lvl w:ilvl="1">
      <w:start w:val="1"/>
      <w:numFmt w:val="decimal"/>
      <w:isLgl/>
      <w:lvlText w:val="%1.%2."/>
      <w:lvlJc w:val="left"/>
      <w:pPr>
        <w:tabs>
          <w:tab w:val="num" w:pos="1567"/>
        </w:tabs>
        <w:ind w:left="1567" w:hanging="720"/>
      </w:pPr>
      <w:rPr>
        <w:rFonts w:hint="default"/>
      </w:rPr>
    </w:lvl>
    <w:lvl w:ilvl="2">
      <w:start w:val="1"/>
      <w:numFmt w:val="decimal"/>
      <w:isLgl/>
      <w:lvlText w:val="%1.%2.%3."/>
      <w:lvlJc w:val="left"/>
      <w:pPr>
        <w:tabs>
          <w:tab w:val="num" w:pos="2269"/>
        </w:tabs>
        <w:ind w:left="2269" w:hanging="720"/>
      </w:pPr>
      <w:rPr>
        <w:rFonts w:hint="default"/>
      </w:rPr>
    </w:lvl>
    <w:lvl w:ilvl="3">
      <w:start w:val="1"/>
      <w:numFmt w:val="decimal"/>
      <w:isLgl/>
      <w:lvlText w:val="%1.%2.%3.%4."/>
      <w:lvlJc w:val="left"/>
      <w:pPr>
        <w:tabs>
          <w:tab w:val="num" w:pos="3331"/>
        </w:tabs>
        <w:ind w:left="3331" w:hanging="1080"/>
      </w:pPr>
      <w:rPr>
        <w:rFonts w:hint="default"/>
      </w:rPr>
    </w:lvl>
    <w:lvl w:ilvl="4">
      <w:start w:val="1"/>
      <w:numFmt w:val="decimal"/>
      <w:isLgl/>
      <w:lvlText w:val="%1.%2.%3.%4.%5."/>
      <w:lvlJc w:val="left"/>
      <w:pPr>
        <w:tabs>
          <w:tab w:val="num" w:pos="4033"/>
        </w:tabs>
        <w:ind w:left="4033" w:hanging="1080"/>
      </w:pPr>
      <w:rPr>
        <w:rFonts w:hint="default"/>
      </w:rPr>
    </w:lvl>
    <w:lvl w:ilvl="5">
      <w:start w:val="1"/>
      <w:numFmt w:val="decimal"/>
      <w:isLgl/>
      <w:lvlText w:val="%1.%2.%3.%4.%5.%6."/>
      <w:lvlJc w:val="left"/>
      <w:pPr>
        <w:tabs>
          <w:tab w:val="num" w:pos="5095"/>
        </w:tabs>
        <w:ind w:left="5095" w:hanging="1440"/>
      </w:pPr>
      <w:rPr>
        <w:rFonts w:hint="default"/>
      </w:rPr>
    </w:lvl>
    <w:lvl w:ilvl="6">
      <w:start w:val="1"/>
      <w:numFmt w:val="decimal"/>
      <w:isLgl/>
      <w:lvlText w:val="%1.%2.%3.%4.%5.%6.%7."/>
      <w:lvlJc w:val="left"/>
      <w:pPr>
        <w:tabs>
          <w:tab w:val="num" w:pos="5797"/>
        </w:tabs>
        <w:ind w:left="5797" w:hanging="1440"/>
      </w:pPr>
      <w:rPr>
        <w:rFonts w:hint="default"/>
      </w:rPr>
    </w:lvl>
    <w:lvl w:ilvl="7">
      <w:start w:val="1"/>
      <w:numFmt w:val="decimal"/>
      <w:isLgl/>
      <w:lvlText w:val="%1.%2.%3.%4.%5.%6.%7.%8."/>
      <w:lvlJc w:val="left"/>
      <w:pPr>
        <w:tabs>
          <w:tab w:val="num" w:pos="6859"/>
        </w:tabs>
        <w:ind w:left="6859" w:hanging="1800"/>
      </w:pPr>
      <w:rPr>
        <w:rFonts w:hint="default"/>
      </w:rPr>
    </w:lvl>
    <w:lvl w:ilvl="8">
      <w:start w:val="1"/>
      <w:numFmt w:val="decimal"/>
      <w:isLgl/>
      <w:lvlText w:val="%1.%2.%3.%4.%5.%6.%7.%8.%9."/>
      <w:lvlJc w:val="left"/>
      <w:pPr>
        <w:tabs>
          <w:tab w:val="num" w:pos="7561"/>
        </w:tabs>
        <w:ind w:left="7561" w:hanging="1800"/>
      </w:pPr>
      <w:rPr>
        <w:rFonts w:hint="default"/>
      </w:rPr>
    </w:lvl>
  </w:abstractNum>
  <w:abstractNum w:abstractNumId="12" w15:restartNumberingAfterBreak="0">
    <w:nsid w:val="1F3854B9"/>
    <w:multiLevelType w:val="hybridMultilevel"/>
    <w:tmpl w:val="2104032E"/>
    <w:lvl w:ilvl="0" w:tplc="08090017">
      <w:start w:val="1"/>
      <w:numFmt w:val="lowerLetter"/>
      <w:lvlText w:val="%1)"/>
      <w:lvlJc w:val="left"/>
      <w:pPr>
        <w:ind w:left="1128" w:hanging="360"/>
      </w:pPr>
    </w:lvl>
    <w:lvl w:ilvl="1" w:tplc="04150019" w:tentative="1">
      <w:start w:val="1"/>
      <w:numFmt w:val="lowerLetter"/>
      <w:lvlText w:val="%2."/>
      <w:lvlJc w:val="left"/>
      <w:pPr>
        <w:ind w:left="1848" w:hanging="360"/>
      </w:pPr>
    </w:lvl>
    <w:lvl w:ilvl="2" w:tplc="0415001B" w:tentative="1">
      <w:start w:val="1"/>
      <w:numFmt w:val="lowerRoman"/>
      <w:lvlText w:val="%3."/>
      <w:lvlJc w:val="right"/>
      <w:pPr>
        <w:ind w:left="2568" w:hanging="180"/>
      </w:pPr>
    </w:lvl>
    <w:lvl w:ilvl="3" w:tplc="0415000F" w:tentative="1">
      <w:start w:val="1"/>
      <w:numFmt w:val="decimal"/>
      <w:lvlText w:val="%4."/>
      <w:lvlJc w:val="left"/>
      <w:pPr>
        <w:ind w:left="3288" w:hanging="360"/>
      </w:pPr>
    </w:lvl>
    <w:lvl w:ilvl="4" w:tplc="04150019" w:tentative="1">
      <w:start w:val="1"/>
      <w:numFmt w:val="lowerLetter"/>
      <w:lvlText w:val="%5."/>
      <w:lvlJc w:val="left"/>
      <w:pPr>
        <w:ind w:left="4008" w:hanging="360"/>
      </w:pPr>
    </w:lvl>
    <w:lvl w:ilvl="5" w:tplc="0415001B" w:tentative="1">
      <w:start w:val="1"/>
      <w:numFmt w:val="lowerRoman"/>
      <w:lvlText w:val="%6."/>
      <w:lvlJc w:val="right"/>
      <w:pPr>
        <w:ind w:left="4728" w:hanging="180"/>
      </w:pPr>
    </w:lvl>
    <w:lvl w:ilvl="6" w:tplc="0415000F" w:tentative="1">
      <w:start w:val="1"/>
      <w:numFmt w:val="decimal"/>
      <w:lvlText w:val="%7."/>
      <w:lvlJc w:val="left"/>
      <w:pPr>
        <w:ind w:left="5448" w:hanging="360"/>
      </w:pPr>
    </w:lvl>
    <w:lvl w:ilvl="7" w:tplc="04150019" w:tentative="1">
      <w:start w:val="1"/>
      <w:numFmt w:val="lowerLetter"/>
      <w:lvlText w:val="%8."/>
      <w:lvlJc w:val="left"/>
      <w:pPr>
        <w:ind w:left="6168" w:hanging="360"/>
      </w:pPr>
    </w:lvl>
    <w:lvl w:ilvl="8" w:tplc="0415001B" w:tentative="1">
      <w:start w:val="1"/>
      <w:numFmt w:val="lowerRoman"/>
      <w:lvlText w:val="%9."/>
      <w:lvlJc w:val="right"/>
      <w:pPr>
        <w:ind w:left="6888" w:hanging="180"/>
      </w:pPr>
    </w:lvl>
  </w:abstractNum>
  <w:abstractNum w:abstractNumId="13" w15:restartNumberingAfterBreak="0">
    <w:nsid w:val="21347BB9"/>
    <w:multiLevelType w:val="hybridMultilevel"/>
    <w:tmpl w:val="E5EADBDA"/>
    <w:lvl w:ilvl="0" w:tplc="E4B228D8">
      <w:start w:val="1"/>
      <w:numFmt w:val="decimal"/>
      <w:lvlText w:val="%1."/>
      <w:lvlJc w:val="left"/>
      <w:pPr>
        <w:tabs>
          <w:tab w:val="num" w:pos="720"/>
        </w:tabs>
        <w:ind w:left="720" w:hanging="360"/>
      </w:pPr>
      <w:rPr>
        <w:rFonts w:hint="default"/>
        <w:b w:val="0"/>
      </w:rPr>
    </w:lvl>
    <w:lvl w:ilvl="1" w:tplc="E8021884">
      <w:start w:val="1"/>
      <w:numFmt w:val="lowerLetter"/>
      <w:lvlText w:val="%2)"/>
      <w:lvlJc w:val="left"/>
      <w:pPr>
        <w:tabs>
          <w:tab w:val="num" w:pos="1440"/>
        </w:tabs>
        <w:ind w:left="1440" w:hanging="360"/>
      </w:pPr>
      <w:rPr>
        <w:rFonts w:ascii="Cambria" w:eastAsia="Times New Roman" w:hAnsi="Cambria"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22862782"/>
    <w:multiLevelType w:val="hybridMultilevel"/>
    <w:tmpl w:val="1F381C5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3D13E51"/>
    <w:multiLevelType w:val="hybridMultilevel"/>
    <w:tmpl w:val="DA9643A4"/>
    <w:lvl w:ilvl="0" w:tplc="75640FEE">
      <w:start w:val="1"/>
      <w:numFmt w:val="lowerLetter"/>
      <w:lvlText w:val="%1)"/>
      <w:lvlJc w:val="right"/>
      <w:pPr>
        <w:ind w:left="2727" w:hanging="180"/>
      </w:pPr>
      <w:rPr>
        <w:rFonts w:ascii="Cambria" w:eastAsiaTheme="minorHAnsi" w:hAnsi="Cambria"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4422D1E"/>
    <w:multiLevelType w:val="hybridMultilevel"/>
    <w:tmpl w:val="2B48EC4C"/>
    <w:lvl w:ilvl="0" w:tplc="0809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15:restartNumberingAfterBreak="0">
    <w:nsid w:val="2463262F"/>
    <w:multiLevelType w:val="hybridMultilevel"/>
    <w:tmpl w:val="2AE61410"/>
    <w:lvl w:ilvl="0" w:tplc="04150019">
      <w:start w:val="1"/>
      <w:numFmt w:val="lowerLetter"/>
      <w:lvlText w:val="%1."/>
      <w:lvlJc w:val="left"/>
      <w:pPr>
        <w:ind w:left="720" w:hanging="360"/>
      </w:pPr>
    </w:lvl>
    <w:lvl w:ilvl="1" w:tplc="057CA614">
      <w:start w:val="13"/>
      <w:numFmt w:val="bullet"/>
      <w:lvlText w:val="•"/>
      <w:lvlJc w:val="left"/>
      <w:pPr>
        <w:ind w:left="1440" w:hanging="360"/>
      </w:pPr>
      <w:rPr>
        <w:rFonts w:ascii="Calibri" w:eastAsia="Calibri" w:hAnsi="Calibri"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72530"/>
    <w:multiLevelType w:val="hybridMultilevel"/>
    <w:tmpl w:val="D408C46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15:restartNumberingAfterBreak="0">
    <w:nsid w:val="25CF3D4A"/>
    <w:multiLevelType w:val="hybridMultilevel"/>
    <w:tmpl w:val="F160919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6C75EB3"/>
    <w:multiLevelType w:val="hybridMultilevel"/>
    <w:tmpl w:val="62D4DB7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1" w15:restartNumberingAfterBreak="0">
    <w:nsid w:val="27BB687F"/>
    <w:multiLevelType w:val="hybridMultilevel"/>
    <w:tmpl w:val="4D9CCA84"/>
    <w:lvl w:ilvl="0" w:tplc="04150001">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775"/>
        </w:tabs>
        <w:ind w:left="1775" w:hanging="360"/>
      </w:pPr>
      <w:rPr>
        <w:rFonts w:ascii="Courier New" w:hAnsi="Courier New" w:hint="default"/>
      </w:rPr>
    </w:lvl>
    <w:lvl w:ilvl="2" w:tplc="FFFFFFFF" w:tentative="1">
      <w:start w:val="1"/>
      <w:numFmt w:val="bullet"/>
      <w:lvlText w:val=""/>
      <w:lvlJc w:val="left"/>
      <w:pPr>
        <w:tabs>
          <w:tab w:val="num" w:pos="2495"/>
        </w:tabs>
        <w:ind w:left="2495" w:hanging="360"/>
      </w:pPr>
      <w:rPr>
        <w:rFonts w:ascii="Wingdings" w:hAnsi="Wingdings" w:hint="default"/>
      </w:rPr>
    </w:lvl>
    <w:lvl w:ilvl="3" w:tplc="FFFFFFFF" w:tentative="1">
      <w:start w:val="1"/>
      <w:numFmt w:val="bullet"/>
      <w:lvlText w:val=""/>
      <w:lvlJc w:val="left"/>
      <w:pPr>
        <w:tabs>
          <w:tab w:val="num" w:pos="3215"/>
        </w:tabs>
        <w:ind w:left="3215" w:hanging="360"/>
      </w:pPr>
      <w:rPr>
        <w:rFonts w:ascii="Symbol" w:hAnsi="Symbol" w:hint="default"/>
      </w:rPr>
    </w:lvl>
    <w:lvl w:ilvl="4" w:tplc="FFFFFFFF" w:tentative="1">
      <w:start w:val="1"/>
      <w:numFmt w:val="bullet"/>
      <w:lvlText w:val="o"/>
      <w:lvlJc w:val="left"/>
      <w:pPr>
        <w:tabs>
          <w:tab w:val="num" w:pos="3935"/>
        </w:tabs>
        <w:ind w:left="3935" w:hanging="360"/>
      </w:pPr>
      <w:rPr>
        <w:rFonts w:ascii="Courier New" w:hAnsi="Courier New" w:hint="default"/>
      </w:rPr>
    </w:lvl>
    <w:lvl w:ilvl="5" w:tplc="FFFFFFFF" w:tentative="1">
      <w:start w:val="1"/>
      <w:numFmt w:val="bullet"/>
      <w:lvlText w:val=""/>
      <w:lvlJc w:val="left"/>
      <w:pPr>
        <w:tabs>
          <w:tab w:val="num" w:pos="4655"/>
        </w:tabs>
        <w:ind w:left="4655" w:hanging="360"/>
      </w:pPr>
      <w:rPr>
        <w:rFonts w:ascii="Wingdings" w:hAnsi="Wingdings" w:hint="default"/>
      </w:rPr>
    </w:lvl>
    <w:lvl w:ilvl="6" w:tplc="FFFFFFFF" w:tentative="1">
      <w:start w:val="1"/>
      <w:numFmt w:val="bullet"/>
      <w:lvlText w:val=""/>
      <w:lvlJc w:val="left"/>
      <w:pPr>
        <w:tabs>
          <w:tab w:val="num" w:pos="5375"/>
        </w:tabs>
        <w:ind w:left="5375" w:hanging="360"/>
      </w:pPr>
      <w:rPr>
        <w:rFonts w:ascii="Symbol" w:hAnsi="Symbol" w:hint="default"/>
      </w:rPr>
    </w:lvl>
    <w:lvl w:ilvl="7" w:tplc="FFFFFFFF" w:tentative="1">
      <w:start w:val="1"/>
      <w:numFmt w:val="bullet"/>
      <w:lvlText w:val="o"/>
      <w:lvlJc w:val="left"/>
      <w:pPr>
        <w:tabs>
          <w:tab w:val="num" w:pos="6095"/>
        </w:tabs>
        <w:ind w:left="6095" w:hanging="360"/>
      </w:pPr>
      <w:rPr>
        <w:rFonts w:ascii="Courier New" w:hAnsi="Courier New" w:hint="default"/>
      </w:rPr>
    </w:lvl>
    <w:lvl w:ilvl="8" w:tplc="FFFFFFFF" w:tentative="1">
      <w:start w:val="1"/>
      <w:numFmt w:val="bullet"/>
      <w:lvlText w:val=""/>
      <w:lvlJc w:val="left"/>
      <w:pPr>
        <w:tabs>
          <w:tab w:val="num" w:pos="6815"/>
        </w:tabs>
        <w:ind w:left="6815" w:hanging="360"/>
      </w:pPr>
      <w:rPr>
        <w:rFonts w:ascii="Wingdings" w:hAnsi="Wingdings" w:hint="default"/>
      </w:rPr>
    </w:lvl>
  </w:abstractNum>
  <w:abstractNum w:abstractNumId="22" w15:restartNumberingAfterBreak="0">
    <w:nsid w:val="321D3DBC"/>
    <w:multiLevelType w:val="hybridMultilevel"/>
    <w:tmpl w:val="DABA9CB4"/>
    <w:lvl w:ilvl="0" w:tplc="0415000F">
      <w:start w:val="1"/>
      <w:numFmt w:val="decimal"/>
      <w:lvlText w:val="%1."/>
      <w:lvlJc w:val="left"/>
      <w:pPr>
        <w:tabs>
          <w:tab w:val="num" w:pos="360"/>
        </w:tabs>
        <w:ind w:left="360" w:hanging="360"/>
      </w:pPr>
    </w:lvl>
    <w:lvl w:ilvl="1" w:tplc="04150017">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33CB3AB3"/>
    <w:multiLevelType w:val="hybridMultilevel"/>
    <w:tmpl w:val="7A36050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65B7D80"/>
    <w:multiLevelType w:val="hybridMultilevel"/>
    <w:tmpl w:val="55062FA8"/>
    <w:lvl w:ilvl="0" w:tplc="FFFFFFFF">
      <w:start w:val="1"/>
      <w:numFmt w:val="decimal"/>
      <w:lvlText w:val="%1."/>
      <w:lvlJc w:val="left"/>
      <w:pPr>
        <w:ind w:left="720" w:hanging="360"/>
      </w:pPr>
    </w:lvl>
    <w:lvl w:ilvl="1" w:tplc="04150011">
      <w:start w:val="1"/>
      <w:numFmt w:val="decimal"/>
      <w:lvlText w:val="%2)"/>
      <w:lvlJc w:val="left"/>
      <w:pPr>
        <w:ind w:left="108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36617666"/>
    <w:multiLevelType w:val="hybridMultilevel"/>
    <w:tmpl w:val="F9724C5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76011AF"/>
    <w:multiLevelType w:val="hybridMultilevel"/>
    <w:tmpl w:val="488A35DE"/>
    <w:lvl w:ilvl="0" w:tplc="FFFFFFFF">
      <w:start w:val="1"/>
      <w:numFmt w:val="decimal"/>
      <w:lvlText w:val="%1."/>
      <w:lvlJc w:val="left"/>
      <w:pPr>
        <w:tabs>
          <w:tab w:val="num" w:pos="720"/>
        </w:tabs>
        <w:ind w:left="720" w:hanging="360"/>
      </w:pPr>
      <w:rPr>
        <w:rFonts w:hint="default"/>
        <w:b w:val="0"/>
        <w:color w:val="auto"/>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3B7B1EE6"/>
    <w:multiLevelType w:val="hybridMultilevel"/>
    <w:tmpl w:val="184A2960"/>
    <w:lvl w:ilvl="0" w:tplc="0809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EA1DC8"/>
    <w:multiLevelType w:val="hybridMultilevel"/>
    <w:tmpl w:val="8EE0CB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3DA9437D"/>
    <w:multiLevelType w:val="hybridMultilevel"/>
    <w:tmpl w:val="A6E29682"/>
    <w:lvl w:ilvl="0" w:tplc="0809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0" w15:restartNumberingAfterBreak="0">
    <w:nsid w:val="3E795B01"/>
    <w:multiLevelType w:val="hybridMultilevel"/>
    <w:tmpl w:val="ED36C518"/>
    <w:lvl w:ilvl="0" w:tplc="0415000F">
      <w:start w:val="1"/>
      <w:numFmt w:val="decimal"/>
      <w:lvlText w:val="%1."/>
      <w:lvlJc w:val="left"/>
      <w:pPr>
        <w:ind w:left="578" w:hanging="360"/>
      </w:pPr>
    </w:lvl>
    <w:lvl w:ilvl="1" w:tplc="04150019" w:tentative="1">
      <w:start w:val="1"/>
      <w:numFmt w:val="lowerLetter"/>
      <w:lvlText w:val="%2."/>
      <w:lvlJc w:val="left"/>
      <w:pPr>
        <w:ind w:left="1298" w:hanging="360"/>
      </w:pPr>
    </w:lvl>
    <w:lvl w:ilvl="2" w:tplc="0415001B" w:tentative="1">
      <w:start w:val="1"/>
      <w:numFmt w:val="lowerRoman"/>
      <w:lvlText w:val="%3."/>
      <w:lvlJc w:val="right"/>
      <w:pPr>
        <w:ind w:left="2018" w:hanging="180"/>
      </w:pPr>
    </w:lvl>
    <w:lvl w:ilvl="3" w:tplc="0415000F" w:tentative="1">
      <w:start w:val="1"/>
      <w:numFmt w:val="decimal"/>
      <w:lvlText w:val="%4."/>
      <w:lvlJc w:val="left"/>
      <w:pPr>
        <w:ind w:left="2738" w:hanging="360"/>
      </w:pPr>
    </w:lvl>
    <w:lvl w:ilvl="4" w:tplc="04150019" w:tentative="1">
      <w:start w:val="1"/>
      <w:numFmt w:val="lowerLetter"/>
      <w:lvlText w:val="%5."/>
      <w:lvlJc w:val="left"/>
      <w:pPr>
        <w:ind w:left="3458" w:hanging="360"/>
      </w:pPr>
    </w:lvl>
    <w:lvl w:ilvl="5" w:tplc="0415001B" w:tentative="1">
      <w:start w:val="1"/>
      <w:numFmt w:val="lowerRoman"/>
      <w:lvlText w:val="%6."/>
      <w:lvlJc w:val="right"/>
      <w:pPr>
        <w:ind w:left="4178" w:hanging="180"/>
      </w:pPr>
    </w:lvl>
    <w:lvl w:ilvl="6" w:tplc="0415000F" w:tentative="1">
      <w:start w:val="1"/>
      <w:numFmt w:val="decimal"/>
      <w:lvlText w:val="%7."/>
      <w:lvlJc w:val="left"/>
      <w:pPr>
        <w:ind w:left="4898" w:hanging="360"/>
      </w:pPr>
    </w:lvl>
    <w:lvl w:ilvl="7" w:tplc="04150019" w:tentative="1">
      <w:start w:val="1"/>
      <w:numFmt w:val="lowerLetter"/>
      <w:lvlText w:val="%8."/>
      <w:lvlJc w:val="left"/>
      <w:pPr>
        <w:ind w:left="5618" w:hanging="360"/>
      </w:pPr>
    </w:lvl>
    <w:lvl w:ilvl="8" w:tplc="0415001B" w:tentative="1">
      <w:start w:val="1"/>
      <w:numFmt w:val="lowerRoman"/>
      <w:lvlText w:val="%9."/>
      <w:lvlJc w:val="right"/>
      <w:pPr>
        <w:ind w:left="6338" w:hanging="180"/>
      </w:pPr>
    </w:lvl>
  </w:abstractNum>
  <w:abstractNum w:abstractNumId="31" w15:restartNumberingAfterBreak="0">
    <w:nsid w:val="409977DC"/>
    <w:multiLevelType w:val="hybridMultilevel"/>
    <w:tmpl w:val="0E2AE4D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0BB7EF7"/>
    <w:multiLevelType w:val="hybridMultilevel"/>
    <w:tmpl w:val="56BE33EC"/>
    <w:lvl w:ilvl="0" w:tplc="0809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3" w15:restartNumberingAfterBreak="0">
    <w:nsid w:val="44606B42"/>
    <w:multiLevelType w:val="multilevel"/>
    <w:tmpl w:val="9F74CF18"/>
    <w:lvl w:ilvl="0">
      <w:start w:val="1"/>
      <w:numFmt w:val="decimal"/>
      <w:lvlText w:val="%1."/>
      <w:lvlJc w:val="left"/>
      <w:pPr>
        <w:ind w:left="1069" w:hanging="360"/>
      </w:pPr>
      <w:rPr>
        <w:rFonts w:hint="default"/>
        <w:b/>
        <w:bCs/>
      </w:rPr>
    </w:lvl>
    <w:lvl w:ilvl="1">
      <w:start w:val="1"/>
      <w:numFmt w:val="lowerLetter"/>
      <w:lvlText w:val="%2)"/>
      <w:lvlJc w:val="left"/>
      <w:pPr>
        <w:ind w:left="1429" w:hanging="360"/>
      </w:pPr>
    </w:lvl>
    <w:lvl w:ilvl="2">
      <w:start w:val="1"/>
      <w:numFmt w:val="lowerLetter"/>
      <w:lvlText w:val="%3)"/>
      <w:lvlJc w:val="left"/>
      <w:pPr>
        <w:ind w:left="1789" w:hanging="360"/>
      </w:pPr>
      <w:rPr>
        <w:rFonts w:hint="default"/>
        <w:b w:val="0"/>
        <w:bCs w:val="0"/>
      </w:rPr>
    </w:lvl>
    <w:lvl w:ilvl="3">
      <w:start w:val="1"/>
      <w:numFmt w:val="decimal"/>
      <w:isLgl/>
      <w:lvlText w:val="%1.%2.%3.%4."/>
      <w:lvlJc w:val="left"/>
      <w:pPr>
        <w:ind w:left="2869" w:hanging="1080"/>
      </w:pPr>
      <w:rPr>
        <w:rFonts w:hint="default"/>
      </w:rPr>
    </w:lvl>
    <w:lvl w:ilvl="4">
      <w:start w:val="1"/>
      <w:numFmt w:val="decimal"/>
      <w:isLgl/>
      <w:lvlText w:val="%1.%2.%3.%4.%5."/>
      <w:lvlJc w:val="left"/>
      <w:pPr>
        <w:ind w:left="3229" w:hanging="1080"/>
      </w:pPr>
      <w:rPr>
        <w:rFonts w:hint="default"/>
      </w:rPr>
    </w:lvl>
    <w:lvl w:ilvl="5">
      <w:start w:val="1"/>
      <w:numFmt w:val="decimal"/>
      <w:isLgl/>
      <w:lvlText w:val="%1.%2.%3.%4.%5.%6."/>
      <w:lvlJc w:val="left"/>
      <w:pPr>
        <w:ind w:left="3949" w:hanging="1440"/>
      </w:pPr>
      <w:rPr>
        <w:rFonts w:hint="default"/>
      </w:rPr>
    </w:lvl>
    <w:lvl w:ilvl="6">
      <w:start w:val="1"/>
      <w:numFmt w:val="decimal"/>
      <w:isLgl/>
      <w:lvlText w:val="%1.%2.%3.%4.%5.%6.%7."/>
      <w:lvlJc w:val="left"/>
      <w:pPr>
        <w:ind w:left="4309" w:hanging="1440"/>
      </w:pPr>
      <w:rPr>
        <w:rFonts w:hint="default"/>
      </w:rPr>
    </w:lvl>
    <w:lvl w:ilvl="7">
      <w:start w:val="1"/>
      <w:numFmt w:val="decimal"/>
      <w:isLgl/>
      <w:lvlText w:val="%1.%2.%3.%4.%5.%6.%7.%8."/>
      <w:lvlJc w:val="left"/>
      <w:pPr>
        <w:ind w:left="5029" w:hanging="1800"/>
      </w:pPr>
      <w:rPr>
        <w:rFonts w:hint="default"/>
      </w:rPr>
    </w:lvl>
    <w:lvl w:ilvl="8">
      <w:start w:val="1"/>
      <w:numFmt w:val="decimal"/>
      <w:isLgl/>
      <w:lvlText w:val="%1.%2.%3.%4.%5.%6.%7.%8.%9."/>
      <w:lvlJc w:val="left"/>
      <w:pPr>
        <w:ind w:left="5389" w:hanging="1800"/>
      </w:pPr>
      <w:rPr>
        <w:rFonts w:hint="default"/>
      </w:rPr>
    </w:lvl>
  </w:abstractNum>
  <w:abstractNum w:abstractNumId="34" w15:restartNumberingAfterBreak="0">
    <w:nsid w:val="44A3615E"/>
    <w:multiLevelType w:val="multilevel"/>
    <w:tmpl w:val="A2BC78B2"/>
    <w:styleLink w:val="WWNum1"/>
    <w:lvl w:ilvl="0">
      <w:start w:val="14"/>
      <w:numFmt w:val="decimal"/>
      <w:lvlText w:val="%1"/>
      <w:lvlJc w:val="left"/>
      <w:rPr>
        <w:rFonts w:cs="Times New Roman"/>
      </w:rPr>
    </w:lvl>
    <w:lvl w:ilvl="1">
      <w:start w:val="1"/>
      <w:numFmt w:val="decimal"/>
      <w:lvlText w:val="12.%2"/>
      <w:lvlJc w:val="left"/>
      <w:rPr>
        <w:rFonts w:cs="Times New Roman"/>
        <w:b/>
      </w:rPr>
    </w:lvl>
    <w:lvl w:ilvl="2">
      <w:start w:val="1"/>
      <w:numFmt w:val="upperLetter"/>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35" w15:restartNumberingAfterBreak="0">
    <w:nsid w:val="462A7F38"/>
    <w:multiLevelType w:val="multilevel"/>
    <w:tmpl w:val="A0926E64"/>
    <w:lvl w:ilvl="0">
      <w:start w:val="1"/>
      <w:numFmt w:val="lowerLetter"/>
      <w:lvlText w:val="%1)"/>
      <w:lvlJc w:val="left"/>
      <w:pPr>
        <w:tabs>
          <w:tab w:val="num" w:pos="720"/>
        </w:tabs>
        <w:ind w:left="720" w:hanging="360"/>
      </w:pPr>
      <w:rPr>
        <w:rFonts w:hint="default"/>
        <w:b w:val="0"/>
        <w:color w:val="auto"/>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6" w15:restartNumberingAfterBreak="0">
    <w:nsid w:val="46880F71"/>
    <w:multiLevelType w:val="hybridMultilevel"/>
    <w:tmpl w:val="247AB408"/>
    <w:lvl w:ilvl="0" w:tplc="0809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4B901FDC"/>
    <w:multiLevelType w:val="hybridMultilevel"/>
    <w:tmpl w:val="875E9548"/>
    <w:lvl w:ilvl="0" w:tplc="6CC64ED6">
      <w:start w:val="1"/>
      <w:numFmt w:val="decimal"/>
      <w:lvlText w:val="%1."/>
      <w:lvlJc w:val="left"/>
      <w:pPr>
        <w:tabs>
          <w:tab w:val="num" w:pos="720"/>
        </w:tabs>
        <w:ind w:left="720" w:hanging="360"/>
      </w:pPr>
      <w:rPr>
        <w:b/>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8" w15:restartNumberingAfterBreak="0">
    <w:nsid w:val="4C3B4699"/>
    <w:multiLevelType w:val="hybridMultilevel"/>
    <w:tmpl w:val="ED380096"/>
    <w:lvl w:ilvl="0" w:tplc="FFFFFFFF">
      <w:start w:val="1"/>
      <w:numFmt w:val="decimal"/>
      <w:lvlText w:val="%1."/>
      <w:lvlJc w:val="left"/>
      <w:pPr>
        <w:tabs>
          <w:tab w:val="num" w:pos="720"/>
        </w:tabs>
        <w:ind w:left="720" w:hanging="360"/>
      </w:pPr>
      <w:rPr>
        <w:rFonts w:hint="default"/>
        <w:b w:val="0"/>
      </w:rPr>
    </w:lvl>
    <w:lvl w:ilvl="1" w:tplc="FFFFFFFF">
      <w:start w:val="1"/>
      <w:numFmt w:val="lowerLetter"/>
      <w:lvlText w:val="%2)"/>
      <w:lvlJc w:val="left"/>
      <w:pPr>
        <w:tabs>
          <w:tab w:val="num" w:pos="1440"/>
        </w:tabs>
        <w:ind w:left="1440" w:hanging="360"/>
      </w:pPr>
      <w:rPr>
        <w:rFonts w:ascii="Calibri" w:eastAsia="Times New Roman" w:hAnsi="Calibri" w:cs="Times New Roman"/>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9" w15:restartNumberingAfterBreak="0">
    <w:nsid w:val="4D2E286E"/>
    <w:multiLevelType w:val="multilevel"/>
    <w:tmpl w:val="531023C0"/>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40" w15:restartNumberingAfterBreak="0">
    <w:nsid w:val="4D3B0611"/>
    <w:multiLevelType w:val="hybridMultilevel"/>
    <w:tmpl w:val="128ABA8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1" w15:restartNumberingAfterBreak="0">
    <w:nsid w:val="4EAA0CDE"/>
    <w:multiLevelType w:val="hybridMultilevel"/>
    <w:tmpl w:val="B01A45C8"/>
    <w:lvl w:ilvl="0" w:tplc="B3703C88">
      <w:start w:val="1"/>
      <w:numFmt w:val="decimal"/>
      <w:lvlText w:val="%1."/>
      <w:lvlJc w:val="left"/>
      <w:pPr>
        <w:tabs>
          <w:tab w:val="num" w:pos="360"/>
        </w:tabs>
        <w:ind w:left="36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4F2574C0"/>
    <w:multiLevelType w:val="multilevel"/>
    <w:tmpl w:val="CA0A8E58"/>
    <w:lvl w:ilvl="0">
      <w:start w:val="1"/>
      <w:numFmt w:val="decimal"/>
      <w:lvlText w:val="%1."/>
      <w:lvlJc w:val="left"/>
      <w:pPr>
        <w:tabs>
          <w:tab w:val="num" w:pos="360"/>
        </w:tabs>
        <w:ind w:left="360" w:hanging="360"/>
      </w:pPr>
      <w:rPr>
        <w:rFonts w:hint="default"/>
        <w:b w:val="0"/>
        <w:color w:val="auto"/>
        <w:sz w:val="24"/>
        <w:szCs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lowerLetter"/>
      <w:lvlText w:val="%4."/>
      <w:lvlJc w:val="left"/>
      <w:pPr>
        <w:tabs>
          <w:tab w:val="num" w:pos="1440"/>
        </w:tabs>
        <w:ind w:left="1440" w:hanging="360"/>
      </w:pPr>
      <w:rPr>
        <w:rFonts w:hint="default"/>
        <w:i w:val="0"/>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3" w15:restartNumberingAfterBreak="0">
    <w:nsid w:val="502E34EB"/>
    <w:multiLevelType w:val="multilevel"/>
    <w:tmpl w:val="2BDAA4D2"/>
    <w:lvl w:ilvl="0">
      <w:start w:val="1"/>
      <w:numFmt w:val="decimal"/>
      <w:lvlText w:val="%1."/>
      <w:lvlJc w:val="left"/>
      <w:pPr>
        <w:tabs>
          <w:tab w:val="num" w:pos="708"/>
        </w:tabs>
        <w:ind w:left="708" w:hanging="705"/>
      </w:pPr>
      <w:rPr>
        <w:rFonts w:hint="default"/>
        <w:b w:val="0"/>
        <w:bCs w:val="0"/>
      </w:r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27"/>
        </w:tabs>
        <w:ind w:left="2127" w:hanging="720"/>
      </w:pPr>
      <w:rPr>
        <w:rFonts w:hint="default"/>
      </w:rPr>
    </w:lvl>
    <w:lvl w:ilvl="3">
      <w:start w:val="1"/>
      <w:numFmt w:val="decimal"/>
      <w:isLgl/>
      <w:lvlText w:val="%1.%2.%3.%4."/>
      <w:lvlJc w:val="left"/>
      <w:pPr>
        <w:tabs>
          <w:tab w:val="num" w:pos="3189"/>
        </w:tabs>
        <w:ind w:left="3189" w:hanging="1080"/>
      </w:pPr>
      <w:rPr>
        <w:rFonts w:hint="default"/>
      </w:rPr>
    </w:lvl>
    <w:lvl w:ilvl="4">
      <w:start w:val="1"/>
      <w:numFmt w:val="decimal"/>
      <w:isLgl/>
      <w:lvlText w:val="%1.%2.%3.%4.%5."/>
      <w:lvlJc w:val="left"/>
      <w:pPr>
        <w:tabs>
          <w:tab w:val="num" w:pos="3891"/>
        </w:tabs>
        <w:ind w:left="3891" w:hanging="1080"/>
      </w:pPr>
      <w:rPr>
        <w:rFonts w:hint="default"/>
      </w:rPr>
    </w:lvl>
    <w:lvl w:ilvl="5">
      <w:start w:val="1"/>
      <w:numFmt w:val="decimal"/>
      <w:isLgl/>
      <w:lvlText w:val="%1.%2.%3.%4.%5.%6."/>
      <w:lvlJc w:val="left"/>
      <w:pPr>
        <w:tabs>
          <w:tab w:val="num" w:pos="4953"/>
        </w:tabs>
        <w:ind w:left="4953" w:hanging="1440"/>
      </w:pPr>
      <w:rPr>
        <w:rFonts w:hint="default"/>
      </w:rPr>
    </w:lvl>
    <w:lvl w:ilvl="6">
      <w:start w:val="1"/>
      <w:numFmt w:val="decimal"/>
      <w:isLgl/>
      <w:lvlText w:val="%1.%2.%3.%4.%5.%6.%7."/>
      <w:lvlJc w:val="left"/>
      <w:pPr>
        <w:tabs>
          <w:tab w:val="num" w:pos="5655"/>
        </w:tabs>
        <w:ind w:left="5655" w:hanging="1440"/>
      </w:pPr>
      <w:rPr>
        <w:rFonts w:hint="default"/>
      </w:rPr>
    </w:lvl>
    <w:lvl w:ilvl="7">
      <w:start w:val="1"/>
      <w:numFmt w:val="decimal"/>
      <w:isLgl/>
      <w:lvlText w:val="%1.%2.%3.%4.%5.%6.%7.%8."/>
      <w:lvlJc w:val="left"/>
      <w:pPr>
        <w:tabs>
          <w:tab w:val="num" w:pos="6717"/>
        </w:tabs>
        <w:ind w:left="6717" w:hanging="1800"/>
      </w:pPr>
      <w:rPr>
        <w:rFonts w:hint="default"/>
      </w:rPr>
    </w:lvl>
    <w:lvl w:ilvl="8">
      <w:start w:val="1"/>
      <w:numFmt w:val="decimal"/>
      <w:isLgl/>
      <w:lvlText w:val="%1.%2.%3.%4.%5.%6.%7.%8.%9."/>
      <w:lvlJc w:val="left"/>
      <w:pPr>
        <w:tabs>
          <w:tab w:val="num" w:pos="7419"/>
        </w:tabs>
        <w:ind w:left="7419" w:hanging="1800"/>
      </w:pPr>
      <w:rPr>
        <w:rFonts w:hint="default"/>
      </w:rPr>
    </w:lvl>
  </w:abstractNum>
  <w:abstractNum w:abstractNumId="44" w15:restartNumberingAfterBreak="0">
    <w:nsid w:val="52793AF7"/>
    <w:multiLevelType w:val="multilevel"/>
    <w:tmpl w:val="A7561974"/>
    <w:lvl w:ilvl="0">
      <w:start w:val="1"/>
      <w:numFmt w:val="lowerLetter"/>
      <w:lvlText w:val="%1)"/>
      <w:lvlJc w:val="left"/>
      <w:pPr>
        <w:tabs>
          <w:tab w:val="num" w:pos="708"/>
        </w:tabs>
        <w:ind w:left="708" w:hanging="705"/>
      </w:pPr>
      <w:rPr>
        <w:rFonts w:hint="default"/>
      </w:r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27"/>
        </w:tabs>
        <w:ind w:left="2127" w:hanging="720"/>
      </w:pPr>
      <w:rPr>
        <w:rFonts w:hint="default"/>
      </w:rPr>
    </w:lvl>
    <w:lvl w:ilvl="3">
      <w:start w:val="1"/>
      <w:numFmt w:val="decimal"/>
      <w:isLgl/>
      <w:lvlText w:val="%1.%2.%3.%4."/>
      <w:lvlJc w:val="left"/>
      <w:pPr>
        <w:tabs>
          <w:tab w:val="num" w:pos="3189"/>
        </w:tabs>
        <w:ind w:left="3189" w:hanging="1080"/>
      </w:pPr>
      <w:rPr>
        <w:rFonts w:hint="default"/>
      </w:rPr>
    </w:lvl>
    <w:lvl w:ilvl="4">
      <w:start w:val="1"/>
      <w:numFmt w:val="decimal"/>
      <w:isLgl/>
      <w:lvlText w:val="%1.%2.%3.%4.%5."/>
      <w:lvlJc w:val="left"/>
      <w:pPr>
        <w:tabs>
          <w:tab w:val="num" w:pos="3891"/>
        </w:tabs>
        <w:ind w:left="3891" w:hanging="1080"/>
      </w:pPr>
      <w:rPr>
        <w:rFonts w:hint="default"/>
      </w:rPr>
    </w:lvl>
    <w:lvl w:ilvl="5">
      <w:start w:val="1"/>
      <w:numFmt w:val="decimal"/>
      <w:isLgl/>
      <w:lvlText w:val="%1.%2.%3.%4.%5.%6."/>
      <w:lvlJc w:val="left"/>
      <w:pPr>
        <w:tabs>
          <w:tab w:val="num" w:pos="4953"/>
        </w:tabs>
        <w:ind w:left="4953" w:hanging="1440"/>
      </w:pPr>
      <w:rPr>
        <w:rFonts w:hint="default"/>
      </w:rPr>
    </w:lvl>
    <w:lvl w:ilvl="6">
      <w:start w:val="1"/>
      <w:numFmt w:val="decimal"/>
      <w:isLgl/>
      <w:lvlText w:val="%1.%2.%3.%4.%5.%6.%7."/>
      <w:lvlJc w:val="left"/>
      <w:pPr>
        <w:tabs>
          <w:tab w:val="num" w:pos="5655"/>
        </w:tabs>
        <w:ind w:left="5655" w:hanging="1440"/>
      </w:pPr>
      <w:rPr>
        <w:rFonts w:hint="default"/>
      </w:rPr>
    </w:lvl>
    <w:lvl w:ilvl="7">
      <w:start w:val="1"/>
      <w:numFmt w:val="decimal"/>
      <w:isLgl/>
      <w:lvlText w:val="%1.%2.%3.%4.%5.%6.%7.%8."/>
      <w:lvlJc w:val="left"/>
      <w:pPr>
        <w:tabs>
          <w:tab w:val="num" w:pos="6717"/>
        </w:tabs>
        <w:ind w:left="6717" w:hanging="1800"/>
      </w:pPr>
      <w:rPr>
        <w:rFonts w:hint="default"/>
      </w:rPr>
    </w:lvl>
    <w:lvl w:ilvl="8">
      <w:start w:val="1"/>
      <w:numFmt w:val="decimal"/>
      <w:isLgl/>
      <w:lvlText w:val="%1.%2.%3.%4.%5.%6.%7.%8.%9."/>
      <w:lvlJc w:val="left"/>
      <w:pPr>
        <w:tabs>
          <w:tab w:val="num" w:pos="7419"/>
        </w:tabs>
        <w:ind w:left="7419" w:hanging="1800"/>
      </w:pPr>
      <w:rPr>
        <w:rFonts w:hint="default"/>
      </w:rPr>
    </w:lvl>
  </w:abstractNum>
  <w:abstractNum w:abstractNumId="45" w15:restartNumberingAfterBreak="0">
    <w:nsid w:val="5AB9348B"/>
    <w:multiLevelType w:val="hybridMultilevel"/>
    <w:tmpl w:val="B414EB68"/>
    <w:lvl w:ilvl="0" w:tplc="FFFFFFFF">
      <w:start w:val="1"/>
      <w:numFmt w:val="lowerLetter"/>
      <w:lvlText w:val="%1)"/>
      <w:lvlJc w:val="left"/>
      <w:pPr>
        <w:ind w:left="1003" w:hanging="360"/>
      </w:pPr>
    </w:lvl>
    <w:lvl w:ilvl="1" w:tplc="FFFFFFFF" w:tentative="1">
      <w:start w:val="1"/>
      <w:numFmt w:val="lowerLetter"/>
      <w:lvlText w:val="%2."/>
      <w:lvlJc w:val="left"/>
      <w:pPr>
        <w:ind w:left="1723" w:hanging="360"/>
      </w:pPr>
    </w:lvl>
    <w:lvl w:ilvl="2" w:tplc="FFFFFFFF" w:tentative="1">
      <w:start w:val="1"/>
      <w:numFmt w:val="lowerRoman"/>
      <w:lvlText w:val="%3."/>
      <w:lvlJc w:val="right"/>
      <w:pPr>
        <w:ind w:left="2443" w:hanging="180"/>
      </w:pPr>
    </w:lvl>
    <w:lvl w:ilvl="3" w:tplc="FFFFFFFF" w:tentative="1">
      <w:start w:val="1"/>
      <w:numFmt w:val="decimal"/>
      <w:lvlText w:val="%4."/>
      <w:lvlJc w:val="left"/>
      <w:pPr>
        <w:ind w:left="3163" w:hanging="360"/>
      </w:pPr>
    </w:lvl>
    <w:lvl w:ilvl="4" w:tplc="FFFFFFFF" w:tentative="1">
      <w:start w:val="1"/>
      <w:numFmt w:val="lowerLetter"/>
      <w:lvlText w:val="%5."/>
      <w:lvlJc w:val="left"/>
      <w:pPr>
        <w:ind w:left="3883" w:hanging="360"/>
      </w:pPr>
    </w:lvl>
    <w:lvl w:ilvl="5" w:tplc="FFFFFFFF" w:tentative="1">
      <w:start w:val="1"/>
      <w:numFmt w:val="lowerRoman"/>
      <w:lvlText w:val="%6."/>
      <w:lvlJc w:val="right"/>
      <w:pPr>
        <w:ind w:left="4603" w:hanging="180"/>
      </w:pPr>
    </w:lvl>
    <w:lvl w:ilvl="6" w:tplc="FFFFFFFF" w:tentative="1">
      <w:start w:val="1"/>
      <w:numFmt w:val="decimal"/>
      <w:lvlText w:val="%7."/>
      <w:lvlJc w:val="left"/>
      <w:pPr>
        <w:ind w:left="5323" w:hanging="360"/>
      </w:pPr>
    </w:lvl>
    <w:lvl w:ilvl="7" w:tplc="FFFFFFFF" w:tentative="1">
      <w:start w:val="1"/>
      <w:numFmt w:val="lowerLetter"/>
      <w:lvlText w:val="%8."/>
      <w:lvlJc w:val="left"/>
      <w:pPr>
        <w:ind w:left="6043" w:hanging="360"/>
      </w:pPr>
    </w:lvl>
    <w:lvl w:ilvl="8" w:tplc="FFFFFFFF" w:tentative="1">
      <w:start w:val="1"/>
      <w:numFmt w:val="lowerRoman"/>
      <w:lvlText w:val="%9."/>
      <w:lvlJc w:val="right"/>
      <w:pPr>
        <w:ind w:left="6763" w:hanging="180"/>
      </w:pPr>
    </w:lvl>
  </w:abstractNum>
  <w:abstractNum w:abstractNumId="46" w15:restartNumberingAfterBreak="0">
    <w:nsid w:val="5C9C1373"/>
    <w:multiLevelType w:val="hybridMultilevel"/>
    <w:tmpl w:val="120CACFA"/>
    <w:lvl w:ilvl="0" w:tplc="F6FCE21A">
      <w:start w:val="1"/>
      <w:numFmt w:val="lowerLetter"/>
      <w:lvlText w:val="%1)"/>
      <w:lvlJc w:val="left"/>
      <w:pPr>
        <w:ind w:left="3054" w:hanging="360"/>
      </w:pPr>
      <w:rPr>
        <w:rFonts w:hint="default"/>
      </w:rPr>
    </w:lvl>
    <w:lvl w:ilvl="1" w:tplc="04150019">
      <w:start w:val="1"/>
      <w:numFmt w:val="lowerLetter"/>
      <w:lvlText w:val="%2."/>
      <w:lvlJc w:val="left"/>
      <w:pPr>
        <w:ind w:left="1440" w:hanging="360"/>
      </w:pPr>
    </w:lvl>
    <w:lvl w:ilvl="2" w:tplc="9F9E2142">
      <w:start w:val="4"/>
      <w:numFmt w:val="bullet"/>
      <w:lvlText w:val="−"/>
      <w:lvlJc w:val="left"/>
      <w:pPr>
        <w:ind w:left="2340" w:hanging="360"/>
      </w:pPr>
      <w:rPr>
        <w:rFonts w:ascii="Cambria" w:eastAsia="Calibri" w:hAnsi="Cambria" w:cs="Calibri"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5F911641"/>
    <w:multiLevelType w:val="multilevel"/>
    <w:tmpl w:val="63147A9C"/>
    <w:lvl w:ilvl="0">
      <w:start w:val="1"/>
      <w:numFmt w:val="decimal"/>
      <w:pStyle w:val="Konspekt1"/>
      <w:suff w:val="space"/>
      <w:lvlText w:val="%1."/>
      <w:lvlJc w:val="left"/>
      <w:pPr>
        <w:ind w:left="284" w:hanging="284"/>
      </w:pPr>
      <w:rPr>
        <w:rFonts w:ascii="Arial" w:hAnsi="Arial" w:cs="Arial" w:hint="default"/>
        <w:b/>
        <w:i w:val="0"/>
        <w:sz w:val="20"/>
      </w:rPr>
    </w:lvl>
    <w:lvl w:ilvl="1">
      <w:start w:val="1"/>
      <w:numFmt w:val="decimal"/>
      <w:suff w:val="space"/>
      <w:lvlText w:val="%2/"/>
      <w:lvlJc w:val="left"/>
      <w:pPr>
        <w:ind w:left="567" w:hanging="340"/>
      </w:pPr>
      <w:rPr>
        <w:rFonts w:hint="default"/>
      </w:rPr>
    </w:lvl>
    <w:lvl w:ilvl="2">
      <w:start w:val="1"/>
      <w:numFmt w:val="bullet"/>
      <w:suff w:val="space"/>
      <w:lvlText w:val=""/>
      <w:lvlJc w:val="left"/>
      <w:pPr>
        <w:ind w:left="1502" w:hanging="708"/>
      </w:pPr>
      <w:rPr>
        <w:rFonts w:ascii="Symbol" w:hAnsi="Symbol" w:hint="default"/>
      </w:rPr>
    </w:lvl>
    <w:lvl w:ilvl="3">
      <w:start w:val="1"/>
      <w:numFmt w:val="lowerLetter"/>
      <w:lvlText w:val="%4)"/>
      <w:lvlJc w:val="left"/>
      <w:pPr>
        <w:tabs>
          <w:tab w:val="num" w:pos="0"/>
        </w:tabs>
        <w:ind w:left="2210" w:hanging="708"/>
      </w:pPr>
    </w:lvl>
    <w:lvl w:ilvl="4">
      <w:start w:val="1"/>
      <w:numFmt w:val="decimal"/>
      <w:lvlText w:val="(%5)"/>
      <w:lvlJc w:val="left"/>
      <w:pPr>
        <w:tabs>
          <w:tab w:val="num" w:pos="0"/>
        </w:tabs>
        <w:ind w:left="2918" w:hanging="708"/>
      </w:pPr>
    </w:lvl>
    <w:lvl w:ilvl="5">
      <w:start w:val="1"/>
      <w:numFmt w:val="lowerLetter"/>
      <w:lvlText w:val="(%6)"/>
      <w:lvlJc w:val="left"/>
      <w:pPr>
        <w:tabs>
          <w:tab w:val="num" w:pos="0"/>
        </w:tabs>
        <w:ind w:left="3626" w:hanging="708"/>
      </w:pPr>
    </w:lvl>
    <w:lvl w:ilvl="6">
      <w:start w:val="1"/>
      <w:numFmt w:val="lowerRoman"/>
      <w:lvlText w:val="(%7)"/>
      <w:lvlJc w:val="left"/>
      <w:pPr>
        <w:tabs>
          <w:tab w:val="num" w:pos="0"/>
        </w:tabs>
        <w:ind w:left="4334" w:hanging="708"/>
      </w:pPr>
    </w:lvl>
    <w:lvl w:ilvl="7">
      <w:start w:val="1"/>
      <w:numFmt w:val="lowerLetter"/>
      <w:lvlText w:val="(%8)"/>
      <w:lvlJc w:val="left"/>
      <w:pPr>
        <w:tabs>
          <w:tab w:val="num" w:pos="0"/>
        </w:tabs>
        <w:ind w:left="5042" w:hanging="708"/>
      </w:pPr>
    </w:lvl>
    <w:lvl w:ilvl="8">
      <w:start w:val="1"/>
      <w:numFmt w:val="lowerRoman"/>
      <w:lvlText w:val="(%9)"/>
      <w:lvlJc w:val="left"/>
      <w:pPr>
        <w:tabs>
          <w:tab w:val="num" w:pos="0"/>
        </w:tabs>
        <w:ind w:left="5750" w:hanging="708"/>
      </w:pPr>
    </w:lvl>
  </w:abstractNum>
  <w:abstractNum w:abstractNumId="48" w15:restartNumberingAfterBreak="0">
    <w:nsid w:val="60EA3F8A"/>
    <w:multiLevelType w:val="hybridMultilevel"/>
    <w:tmpl w:val="B6A0AC36"/>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15:restartNumberingAfterBreak="0">
    <w:nsid w:val="66005AB9"/>
    <w:multiLevelType w:val="hybridMultilevel"/>
    <w:tmpl w:val="680E6DDE"/>
    <w:lvl w:ilvl="0" w:tplc="4274B07A">
      <w:start w:val="1"/>
      <w:numFmt w:val="decimal"/>
      <w:lvlText w:val="%1."/>
      <w:lvlJc w:val="left"/>
      <w:pPr>
        <w:ind w:left="720" w:hanging="360"/>
      </w:pPr>
      <w:rPr>
        <w:b w:val="0"/>
        <w:bCs w:val="0"/>
      </w:rPr>
    </w:lvl>
    <w:lvl w:ilvl="1" w:tplc="C5BC719C">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6C91345F"/>
    <w:multiLevelType w:val="multilevel"/>
    <w:tmpl w:val="A7561974"/>
    <w:lvl w:ilvl="0">
      <w:start w:val="1"/>
      <w:numFmt w:val="lowerLetter"/>
      <w:lvlText w:val="%1)"/>
      <w:lvlJc w:val="left"/>
      <w:pPr>
        <w:tabs>
          <w:tab w:val="num" w:pos="708"/>
        </w:tabs>
        <w:ind w:left="708" w:hanging="705"/>
      </w:pPr>
      <w:rPr>
        <w:rFonts w:hint="default"/>
      </w:r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27"/>
        </w:tabs>
        <w:ind w:left="2127" w:hanging="720"/>
      </w:pPr>
      <w:rPr>
        <w:rFonts w:hint="default"/>
      </w:rPr>
    </w:lvl>
    <w:lvl w:ilvl="3">
      <w:start w:val="1"/>
      <w:numFmt w:val="decimal"/>
      <w:isLgl/>
      <w:lvlText w:val="%1.%2.%3.%4."/>
      <w:lvlJc w:val="left"/>
      <w:pPr>
        <w:tabs>
          <w:tab w:val="num" w:pos="3189"/>
        </w:tabs>
        <w:ind w:left="3189" w:hanging="1080"/>
      </w:pPr>
      <w:rPr>
        <w:rFonts w:hint="default"/>
      </w:rPr>
    </w:lvl>
    <w:lvl w:ilvl="4">
      <w:start w:val="1"/>
      <w:numFmt w:val="decimal"/>
      <w:isLgl/>
      <w:lvlText w:val="%1.%2.%3.%4.%5."/>
      <w:lvlJc w:val="left"/>
      <w:pPr>
        <w:tabs>
          <w:tab w:val="num" w:pos="3891"/>
        </w:tabs>
        <w:ind w:left="3891" w:hanging="1080"/>
      </w:pPr>
      <w:rPr>
        <w:rFonts w:hint="default"/>
      </w:rPr>
    </w:lvl>
    <w:lvl w:ilvl="5">
      <w:start w:val="1"/>
      <w:numFmt w:val="decimal"/>
      <w:isLgl/>
      <w:lvlText w:val="%1.%2.%3.%4.%5.%6."/>
      <w:lvlJc w:val="left"/>
      <w:pPr>
        <w:tabs>
          <w:tab w:val="num" w:pos="4953"/>
        </w:tabs>
        <w:ind w:left="4953" w:hanging="1440"/>
      </w:pPr>
      <w:rPr>
        <w:rFonts w:hint="default"/>
      </w:rPr>
    </w:lvl>
    <w:lvl w:ilvl="6">
      <w:start w:val="1"/>
      <w:numFmt w:val="decimal"/>
      <w:isLgl/>
      <w:lvlText w:val="%1.%2.%3.%4.%5.%6.%7."/>
      <w:lvlJc w:val="left"/>
      <w:pPr>
        <w:tabs>
          <w:tab w:val="num" w:pos="5655"/>
        </w:tabs>
        <w:ind w:left="5655" w:hanging="1440"/>
      </w:pPr>
      <w:rPr>
        <w:rFonts w:hint="default"/>
      </w:rPr>
    </w:lvl>
    <w:lvl w:ilvl="7">
      <w:start w:val="1"/>
      <w:numFmt w:val="decimal"/>
      <w:isLgl/>
      <w:lvlText w:val="%1.%2.%3.%4.%5.%6.%7.%8."/>
      <w:lvlJc w:val="left"/>
      <w:pPr>
        <w:tabs>
          <w:tab w:val="num" w:pos="6717"/>
        </w:tabs>
        <w:ind w:left="6717" w:hanging="1800"/>
      </w:pPr>
      <w:rPr>
        <w:rFonts w:hint="default"/>
      </w:rPr>
    </w:lvl>
    <w:lvl w:ilvl="8">
      <w:start w:val="1"/>
      <w:numFmt w:val="decimal"/>
      <w:isLgl/>
      <w:lvlText w:val="%1.%2.%3.%4.%5.%6.%7.%8.%9."/>
      <w:lvlJc w:val="left"/>
      <w:pPr>
        <w:tabs>
          <w:tab w:val="num" w:pos="7419"/>
        </w:tabs>
        <w:ind w:left="7419" w:hanging="1800"/>
      </w:pPr>
      <w:rPr>
        <w:rFonts w:hint="default"/>
      </w:rPr>
    </w:lvl>
  </w:abstractNum>
  <w:abstractNum w:abstractNumId="51" w15:restartNumberingAfterBreak="0">
    <w:nsid w:val="6DCB5745"/>
    <w:multiLevelType w:val="hybridMultilevel"/>
    <w:tmpl w:val="3EC690DE"/>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718F38D4"/>
    <w:multiLevelType w:val="hybridMultilevel"/>
    <w:tmpl w:val="71FAE048"/>
    <w:lvl w:ilvl="0" w:tplc="FFFFFFFF">
      <w:start w:val="1"/>
      <w:numFmt w:val="lowerLetter"/>
      <w:lvlText w:val="%1)"/>
      <w:lvlJc w:val="left"/>
      <w:pPr>
        <w:ind w:left="1003" w:hanging="360"/>
      </w:pPr>
    </w:lvl>
    <w:lvl w:ilvl="1" w:tplc="FFFFFFFF" w:tentative="1">
      <w:start w:val="1"/>
      <w:numFmt w:val="lowerLetter"/>
      <w:lvlText w:val="%2."/>
      <w:lvlJc w:val="left"/>
      <w:pPr>
        <w:ind w:left="1723" w:hanging="360"/>
      </w:pPr>
    </w:lvl>
    <w:lvl w:ilvl="2" w:tplc="FFFFFFFF" w:tentative="1">
      <w:start w:val="1"/>
      <w:numFmt w:val="lowerRoman"/>
      <w:lvlText w:val="%3."/>
      <w:lvlJc w:val="right"/>
      <w:pPr>
        <w:ind w:left="2443" w:hanging="180"/>
      </w:pPr>
    </w:lvl>
    <w:lvl w:ilvl="3" w:tplc="FFFFFFFF" w:tentative="1">
      <w:start w:val="1"/>
      <w:numFmt w:val="decimal"/>
      <w:lvlText w:val="%4."/>
      <w:lvlJc w:val="left"/>
      <w:pPr>
        <w:ind w:left="3163" w:hanging="360"/>
      </w:pPr>
    </w:lvl>
    <w:lvl w:ilvl="4" w:tplc="FFFFFFFF" w:tentative="1">
      <w:start w:val="1"/>
      <w:numFmt w:val="lowerLetter"/>
      <w:lvlText w:val="%5."/>
      <w:lvlJc w:val="left"/>
      <w:pPr>
        <w:ind w:left="3883" w:hanging="360"/>
      </w:pPr>
    </w:lvl>
    <w:lvl w:ilvl="5" w:tplc="FFFFFFFF" w:tentative="1">
      <w:start w:val="1"/>
      <w:numFmt w:val="lowerRoman"/>
      <w:lvlText w:val="%6."/>
      <w:lvlJc w:val="right"/>
      <w:pPr>
        <w:ind w:left="4603" w:hanging="180"/>
      </w:pPr>
    </w:lvl>
    <w:lvl w:ilvl="6" w:tplc="FFFFFFFF" w:tentative="1">
      <w:start w:val="1"/>
      <w:numFmt w:val="decimal"/>
      <w:lvlText w:val="%7."/>
      <w:lvlJc w:val="left"/>
      <w:pPr>
        <w:ind w:left="5323" w:hanging="360"/>
      </w:pPr>
    </w:lvl>
    <w:lvl w:ilvl="7" w:tplc="FFFFFFFF" w:tentative="1">
      <w:start w:val="1"/>
      <w:numFmt w:val="lowerLetter"/>
      <w:lvlText w:val="%8."/>
      <w:lvlJc w:val="left"/>
      <w:pPr>
        <w:ind w:left="6043" w:hanging="360"/>
      </w:pPr>
    </w:lvl>
    <w:lvl w:ilvl="8" w:tplc="FFFFFFFF" w:tentative="1">
      <w:start w:val="1"/>
      <w:numFmt w:val="lowerRoman"/>
      <w:lvlText w:val="%9."/>
      <w:lvlJc w:val="right"/>
      <w:pPr>
        <w:ind w:left="6763" w:hanging="180"/>
      </w:pPr>
    </w:lvl>
  </w:abstractNum>
  <w:abstractNum w:abstractNumId="53" w15:restartNumberingAfterBreak="0">
    <w:nsid w:val="76C241D7"/>
    <w:multiLevelType w:val="hybridMultilevel"/>
    <w:tmpl w:val="93B87A3A"/>
    <w:lvl w:ilvl="0" w:tplc="0415000F">
      <w:start w:val="1"/>
      <w:numFmt w:val="decimal"/>
      <w:lvlText w:val="%1."/>
      <w:lvlJc w:val="left"/>
      <w:pPr>
        <w:ind w:left="720" w:hanging="360"/>
      </w:pPr>
    </w:lvl>
    <w:lvl w:ilvl="1" w:tplc="8376E986">
      <w:start w:val="4"/>
      <w:numFmt w:val="bullet"/>
      <w:lvlText w:val=""/>
      <w:lvlJc w:val="left"/>
      <w:pPr>
        <w:ind w:left="1440" w:hanging="360"/>
      </w:pPr>
      <w:rPr>
        <w:rFonts w:ascii="Symbol" w:eastAsiaTheme="minorHAnsi" w:hAnsi="Symbol" w:cstheme="minorBid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788428B6"/>
    <w:multiLevelType w:val="hybridMultilevel"/>
    <w:tmpl w:val="266ECAE4"/>
    <w:lvl w:ilvl="0" w:tplc="0809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7AE91EBD"/>
    <w:multiLevelType w:val="hybridMultilevel"/>
    <w:tmpl w:val="DC66DC40"/>
    <w:lvl w:ilvl="0" w:tplc="0415000F">
      <w:start w:val="1"/>
      <w:numFmt w:val="decimal"/>
      <w:lvlText w:val="%1."/>
      <w:lvlJc w:val="left"/>
      <w:pPr>
        <w:ind w:left="720" w:hanging="360"/>
      </w:pPr>
    </w:lvl>
    <w:lvl w:ilvl="1" w:tplc="28549678">
      <w:start w:val="4"/>
      <w:numFmt w:val="bullet"/>
      <w:lvlText w:val=""/>
      <w:lvlJc w:val="left"/>
      <w:pPr>
        <w:ind w:left="1440" w:hanging="360"/>
      </w:pPr>
      <w:rPr>
        <w:rFonts w:ascii="Symbol" w:eastAsiaTheme="minorHAnsi" w:hAnsi="Symbol" w:cstheme="minorBid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7B4C7583"/>
    <w:multiLevelType w:val="hybridMultilevel"/>
    <w:tmpl w:val="6BBCA6C0"/>
    <w:lvl w:ilvl="0" w:tplc="696CEAC2">
      <w:start w:val="1"/>
      <w:numFmt w:val="upperRoman"/>
      <w:lvlText w:val="%1."/>
      <w:lvlJc w:val="left"/>
      <w:pPr>
        <w:ind w:left="720" w:hanging="720"/>
      </w:pPr>
      <w:rPr>
        <w:rFonts w:hint="default"/>
      </w:rPr>
    </w:lvl>
    <w:lvl w:ilvl="1" w:tplc="9D30D26A">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7C75612E"/>
    <w:multiLevelType w:val="hybridMultilevel"/>
    <w:tmpl w:val="FC026F6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D3F3CAC"/>
    <w:multiLevelType w:val="multilevel"/>
    <w:tmpl w:val="EFE4C3C4"/>
    <w:lvl w:ilvl="0">
      <w:start w:val="1"/>
      <w:numFmt w:val="bullet"/>
      <w:lvlText w:val=""/>
      <w:lvlJc w:val="left"/>
      <w:pPr>
        <w:tabs>
          <w:tab w:val="num" w:pos="1440"/>
        </w:tabs>
        <w:ind w:left="1440" w:hanging="360"/>
      </w:pPr>
      <w:rPr>
        <w:rFonts w:ascii="Wingdings" w:hAnsi="Wingdings" w:hint="default"/>
      </w:rPr>
    </w:lvl>
    <w:lvl w:ilvl="1" w:tentative="1">
      <w:start w:val="1"/>
      <w:numFmt w:val="decimal"/>
      <w:lvlText w:val="%2."/>
      <w:lvlJc w:val="left"/>
      <w:pPr>
        <w:tabs>
          <w:tab w:val="num" w:pos="2160"/>
        </w:tabs>
        <w:ind w:left="2160" w:hanging="360"/>
      </w:pPr>
    </w:lvl>
    <w:lvl w:ilvl="2" w:tentative="1">
      <w:start w:val="1"/>
      <w:numFmt w:val="decimal"/>
      <w:lvlText w:val="%3."/>
      <w:lvlJc w:val="left"/>
      <w:pPr>
        <w:tabs>
          <w:tab w:val="num" w:pos="2880"/>
        </w:tabs>
        <w:ind w:left="2880" w:hanging="360"/>
      </w:pPr>
    </w:lvl>
    <w:lvl w:ilvl="3" w:tentative="1">
      <w:start w:val="1"/>
      <w:numFmt w:val="decimal"/>
      <w:lvlText w:val="%4."/>
      <w:lvlJc w:val="left"/>
      <w:pPr>
        <w:tabs>
          <w:tab w:val="num" w:pos="3600"/>
        </w:tabs>
        <w:ind w:left="3600" w:hanging="360"/>
      </w:pPr>
    </w:lvl>
    <w:lvl w:ilvl="4" w:tentative="1">
      <w:start w:val="1"/>
      <w:numFmt w:val="decimal"/>
      <w:lvlText w:val="%5."/>
      <w:lvlJc w:val="left"/>
      <w:pPr>
        <w:tabs>
          <w:tab w:val="num" w:pos="4320"/>
        </w:tabs>
        <w:ind w:left="4320" w:hanging="360"/>
      </w:pPr>
    </w:lvl>
    <w:lvl w:ilvl="5" w:tentative="1">
      <w:start w:val="1"/>
      <w:numFmt w:val="decimal"/>
      <w:lvlText w:val="%6."/>
      <w:lvlJc w:val="left"/>
      <w:pPr>
        <w:tabs>
          <w:tab w:val="num" w:pos="5040"/>
        </w:tabs>
        <w:ind w:left="5040" w:hanging="360"/>
      </w:pPr>
    </w:lvl>
    <w:lvl w:ilvl="6" w:tentative="1">
      <w:start w:val="1"/>
      <w:numFmt w:val="decimal"/>
      <w:lvlText w:val="%7."/>
      <w:lvlJc w:val="left"/>
      <w:pPr>
        <w:tabs>
          <w:tab w:val="num" w:pos="5760"/>
        </w:tabs>
        <w:ind w:left="5760" w:hanging="360"/>
      </w:pPr>
    </w:lvl>
    <w:lvl w:ilvl="7" w:tentative="1">
      <w:start w:val="1"/>
      <w:numFmt w:val="decimal"/>
      <w:lvlText w:val="%8."/>
      <w:lvlJc w:val="left"/>
      <w:pPr>
        <w:tabs>
          <w:tab w:val="num" w:pos="6480"/>
        </w:tabs>
        <w:ind w:left="6480" w:hanging="360"/>
      </w:pPr>
    </w:lvl>
    <w:lvl w:ilvl="8" w:tentative="1">
      <w:start w:val="1"/>
      <w:numFmt w:val="decimal"/>
      <w:lvlText w:val="%9."/>
      <w:lvlJc w:val="left"/>
      <w:pPr>
        <w:tabs>
          <w:tab w:val="num" w:pos="7200"/>
        </w:tabs>
        <w:ind w:left="7200" w:hanging="360"/>
      </w:pPr>
    </w:lvl>
  </w:abstractNum>
  <w:abstractNum w:abstractNumId="59" w15:restartNumberingAfterBreak="0">
    <w:nsid w:val="7FBE7494"/>
    <w:multiLevelType w:val="hybridMultilevel"/>
    <w:tmpl w:val="81E47838"/>
    <w:lvl w:ilvl="0" w:tplc="2B6676A6">
      <w:start w:val="1"/>
      <w:numFmt w:val="upperRoman"/>
      <w:lvlText w:val="%1."/>
      <w:lvlJc w:val="right"/>
      <w:pPr>
        <w:ind w:left="785" w:hanging="360"/>
      </w:pPr>
      <w:rPr>
        <w:b/>
        <w:bCs/>
      </w:rPr>
    </w:lvl>
    <w:lvl w:ilvl="1" w:tplc="04150019">
      <w:start w:val="1"/>
      <w:numFmt w:val="lowerLetter"/>
      <w:lvlText w:val="%2."/>
      <w:lvlJc w:val="left"/>
      <w:pPr>
        <w:ind w:left="2007" w:hanging="360"/>
      </w:pPr>
    </w:lvl>
    <w:lvl w:ilvl="2" w:tplc="75640FEE">
      <w:start w:val="1"/>
      <w:numFmt w:val="lowerLetter"/>
      <w:lvlText w:val="%3)"/>
      <w:lvlJc w:val="right"/>
      <w:pPr>
        <w:ind w:left="2727" w:hanging="180"/>
      </w:pPr>
      <w:rPr>
        <w:rFonts w:ascii="Cambria" w:eastAsiaTheme="minorHAnsi" w:hAnsi="Cambria" w:cstheme="minorBidi"/>
      </w:r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num w:numId="1" w16cid:durableId="635258208">
    <w:abstractNumId w:val="6"/>
  </w:num>
  <w:num w:numId="2" w16cid:durableId="1699045519">
    <w:abstractNumId w:val="22"/>
  </w:num>
  <w:num w:numId="3" w16cid:durableId="350838788">
    <w:abstractNumId w:val="43"/>
  </w:num>
  <w:num w:numId="4" w16cid:durableId="952319951">
    <w:abstractNumId w:val="21"/>
  </w:num>
  <w:num w:numId="5" w16cid:durableId="716199043">
    <w:abstractNumId w:val="23"/>
  </w:num>
  <w:num w:numId="6" w16cid:durableId="2587231">
    <w:abstractNumId w:val="18"/>
  </w:num>
  <w:num w:numId="7" w16cid:durableId="2047296191">
    <w:abstractNumId w:val="46"/>
  </w:num>
  <w:num w:numId="8" w16cid:durableId="11209993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642492859">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704742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483354944">
    <w:abstractNumId w:val="41"/>
  </w:num>
  <w:num w:numId="12" w16cid:durableId="983240914">
    <w:abstractNumId w:val="28"/>
  </w:num>
  <w:num w:numId="13" w16cid:durableId="1902519673">
    <w:abstractNumId w:val="34"/>
  </w:num>
  <w:num w:numId="14" w16cid:durableId="753479179">
    <w:abstractNumId w:val="42"/>
  </w:num>
  <w:num w:numId="15" w16cid:durableId="7487253">
    <w:abstractNumId w:val="33"/>
  </w:num>
  <w:num w:numId="16" w16cid:durableId="1206714743">
    <w:abstractNumId w:val="44"/>
  </w:num>
  <w:num w:numId="17" w16cid:durableId="1481920163">
    <w:abstractNumId w:val="50"/>
  </w:num>
  <w:num w:numId="18" w16cid:durableId="862786513">
    <w:abstractNumId w:val="54"/>
  </w:num>
  <w:num w:numId="19" w16cid:durableId="592512231">
    <w:abstractNumId w:val="11"/>
  </w:num>
  <w:num w:numId="20" w16cid:durableId="896816214">
    <w:abstractNumId w:val="25"/>
  </w:num>
  <w:num w:numId="21" w16cid:durableId="253823030">
    <w:abstractNumId w:val="38"/>
  </w:num>
  <w:num w:numId="22" w16cid:durableId="1404330256">
    <w:abstractNumId w:val="56"/>
  </w:num>
  <w:num w:numId="23" w16cid:durableId="1979724659">
    <w:abstractNumId w:val="31"/>
  </w:num>
  <w:num w:numId="24" w16cid:durableId="618225247">
    <w:abstractNumId w:val="10"/>
  </w:num>
  <w:num w:numId="25" w16cid:durableId="1358778524">
    <w:abstractNumId w:val="17"/>
  </w:num>
  <w:num w:numId="26" w16cid:durableId="270935459">
    <w:abstractNumId w:val="51"/>
  </w:num>
  <w:num w:numId="27" w16cid:durableId="1804034086">
    <w:abstractNumId w:val="37"/>
  </w:num>
  <w:num w:numId="28" w16cid:durableId="1200819793">
    <w:abstractNumId w:val="26"/>
  </w:num>
  <w:num w:numId="29" w16cid:durableId="1590851698">
    <w:abstractNumId w:val="52"/>
  </w:num>
  <w:num w:numId="30" w16cid:durableId="467631133">
    <w:abstractNumId w:val="32"/>
  </w:num>
  <w:num w:numId="31" w16cid:durableId="1746953002">
    <w:abstractNumId w:val="45"/>
  </w:num>
  <w:num w:numId="32" w16cid:durableId="119959984">
    <w:abstractNumId w:val="39"/>
  </w:num>
  <w:num w:numId="33" w16cid:durableId="1758791265">
    <w:abstractNumId w:val="49"/>
  </w:num>
  <w:num w:numId="34" w16cid:durableId="1141771615">
    <w:abstractNumId w:val="5"/>
  </w:num>
  <w:num w:numId="35" w16cid:durableId="856385762">
    <w:abstractNumId w:val="48"/>
  </w:num>
  <w:num w:numId="36" w16cid:durableId="1558085491">
    <w:abstractNumId w:val="19"/>
  </w:num>
  <w:num w:numId="37" w16cid:durableId="1820263307">
    <w:abstractNumId w:val="24"/>
  </w:num>
  <w:num w:numId="38" w16cid:durableId="523717274">
    <w:abstractNumId w:val="30"/>
  </w:num>
  <w:num w:numId="39" w16cid:durableId="1854565583">
    <w:abstractNumId w:val="1"/>
  </w:num>
  <w:num w:numId="40" w16cid:durableId="1509634283">
    <w:abstractNumId w:val="53"/>
  </w:num>
  <w:num w:numId="41" w16cid:durableId="1689067194">
    <w:abstractNumId w:val="55"/>
  </w:num>
  <w:num w:numId="42" w16cid:durableId="1340304050">
    <w:abstractNumId w:val="57"/>
  </w:num>
  <w:num w:numId="43" w16cid:durableId="659501189">
    <w:abstractNumId w:val="3"/>
  </w:num>
  <w:num w:numId="44" w16cid:durableId="634145941">
    <w:abstractNumId w:val="36"/>
  </w:num>
  <w:num w:numId="45" w16cid:durableId="1559901796">
    <w:abstractNumId w:val="47"/>
  </w:num>
  <w:num w:numId="46" w16cid:durableId="1884515756">
    <w:abstractNumId w:val="12"/>
  </w:num>
  <w:num w:numId="47" w16cid:durableId="1845047847">
    <w:abstractNumId w:val="29"/>
  </w:num>
  <w:num w:numId="48" w16cid:durableId="1410735660">
    <w:abstractNumId w:val="16"/>
  </w:num>
  <w:num w:numId="49" w16cid:durableId="1403141783">
    <w:abstractNumId w:val="14"/>
  </w:num>
  <w:num w:numId="50" w16cid:durableId="1590046465">
    <w:abstractNumId w:val="59"/>
  </w:num>
  <w:num w:numId="51" w16cid:durableId="1493062202">
    <w:abstractNumId w:val="35"/>
  </w:num>
  <w:num w:numId="52" w16cid:durableId="1037973917">
    <w:abstractNumId w:val="9"/>
  </w:num>
  <w:num w:numId="53" w16cid:durableId="1513717177">
    <w:abstractNumId w:val="40"/>
  </w:num>
  <w:num w:numId="54" w16cid:durableId="398943398">
    <w:abstractNumId w:val="2"/>
  </w:num>
  <w:num w:numId="55" w16cid:durableId="475145311">
    <w:abstractNumId w:val="4"/>
  </w:num>
  <w:num w:numId="56" w16cid:durableId="2076050046">
    <w:abstractNumId w:val="27"/>
  </w:num>
  <w:num w:numId="57" w16cid:durableId="897210668">
    <w:abstractNumId w:val="20"/>
  </w:num>
  <w:num w:numId="58" w16cid:durableId="800147057">
    <w:abstractNumId w:val="15"/>
  </w:num>
  <w:num w:numId="59" w16cid:durableId="162356533">
    <w:abstractNumId w:val="8"/>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736"/>
    <w:rsid w:val="00001AD5"/>
    <w:rsid w:val="000036A3"/>
    <w:rsid w:val="000051DA"/>
    <w:rsid w:val="000127EB"/>
    <w:rsid w:val="000144BF"/>
    <w:rsid w:val="00014D75"/>
    <w:rsid w:val="00015747"/>
    <w:rsid w:val="00015937"/>
    <w:rsid w:val="00015D51"/>
    <w:rsid w:val="00020875"/>
    <w:rsid w:val="00021C85"/>
    <w:rsid w:val="000220F1"/>
    <w:rsid w:val="00022175"/>
    <w:rsid w:val="00023F00"/>
    <w:rsid w:val="00024BEC"/>
    <w:rsid w:val="000277EA"/>
    <w:rsid w:val="00027EE9"/>
    <w:rsid w:val="00030926"/>
    <w:rsid w:val="0003123E"/>
    <w:rsid w:val="000314C3"/>
    <w:rsid w:val="00032CBC"/>
    <w:rsid w:val="00033EA6"/>
    <w:rsid w:val="000364BE"/>
    <w:rsid w:val="0003708C"/>
    <w:rsid w:val="000407EE"/>
    <w:rsid w:val="00042A75"/>
    <w:rsid w:val="0004398A"/>
    <w:rsid w:val="00043FB9"/>
    <w:rsid w:val="0004400F"/>
    <w:rsid w:val="0004779A"/>
    <w:rsid w:val="00053214"/>
    <w:rsid w:val="00053E4F"/>
    <w:rsid w:val="000552F5"/>
    <w:rsid w:val="00055A3F"/>
    <w:rsid w:val="00056CB4"/>
    <w:rsid w:val="00060C80"/>
    <w:rsid w:val="0006166D"/>
    <w:rsid w:val="00061CDC"/>
    <w:rsid w:val="00062A9B"/>
    <w:rsid w:val="000632DB"/>
    <w:rsid w:val="00065660"/>
    <w:rsid w:val="00066A45"/>
    <w:rsid w:val="00067DB9"/>
    <w:rsid w:val="00070042"/>
    <w:rsid w:val="00072564"/>
    <w:rsid w:val="000755BD"/>
    <w:rsid w:val="00075BE1"/>
    <w:rsid w:val="00075C3F"/>
    <w:rsid w:val="000809DB"/>
    <w:rsid w:val="0008190E"/>
    <w:rsid w:val="00083002"/>
    <w:rsid w:val="0008328D"/>
    <w:rsid w:val="00083316"/>
    <w:rsid w:val="00086853"/>
    <w:rsid w:val="00087068"/>
    <w:rsid w:val="00090031"/>
    <w:rsid w:val="00092B2F"/>
    <w:rsid w:val="00093265"/>
    <w:rsid w:val="00093B72"/>
    <w:rsid w:val="00095519"/>
    <w:rsid w:val="00097ECA"/>
    <w:rsid w:val="000A6D7B"/>
    <w:rsid w:val="000A7003"/>
    <w:rsid w:val="000B293B"/>
    <w:rsid w:val="000B395E"/>
    <w:rsid w:val="000B48E8"/>
    <w:rsid w:val="000B6797"/>
    <w:rsid w:val="000B6C83"/>
    <w:rsid w:val="000B758B"/>
    <w:rsid w:val="000C0044"/>
    <w:rsid w:val="000C02BC"/>
    <w:rsid w:val="000C1D31"/>
    <w:rsid w:val="000C3505"/>
    <w:rsid w:val="000C4041"/>
    <w:rsid w:val="000C482A"/>
    <w:rsid w:val="000C6891"/>
    <w:rsid w:val="000C7BB1"/>
    <w:rsid w:val="000C7D6F"/>
    <w:rsid w:val="000C7DB2"/>
    <w:rsid w:val="000D0A46"/>
    <w:rsid w:val="000D305A"/>
    <w:rsid w:val="000D32FF"/>
    <w:rsid w:val="000D39F4"/>
    <w:rsid w:val="000E1228"/>
    <w:rsid w:val="000E305D"/>
    <w:rsid w:val="000E7EE3"/>
    <w:rsid w:val="000F1C61"/>
    <w:rsid w:val="000F3C74"/>
    <w:rsid w:val="000F5651"/>
    <w:rsid w:val="000F74F4"/>
    <w:rsid w:val="00100C94"/>
    <w:rsid w:val="00100DC5"/>
    <w:rsid w:val="00100ED5"/>
    <w:rsid w:val="001026A0"/>
    <w:rsid w:val="00103F57"/>
    <w:rsid w:val="0011152C"/>
    <w:rsid w:val="00113764"/>
    <w:rsid w:val="0011423C"/>
    <w:rsid w:val="001152C4"/>
    <w:rsid w:val="00120BB8"/>
    <w:rsid w:val="00122A2B"/>
    <w:rsid w:val="00122EFA"/>
    <w:rsid w:val="00123ADE"/>
    <w:rsid w:val="00124828"/>
    <w:rsid w:val="001254BB"/>
    <w:rsid w:val="00131974"/>
    <w:rsid w:val="0013397F"/>
    <w:rsid w:val="00134C59"/>
    <w:rsid w:val="00137655"/>
    <w:rsid w:val="00137744"/>
    <w:rsid w:val="001403B1"/>
    <w:rsid w:val="00140C51"/>
    <w:rsid w:val="0014246C"/>
    <w:rsid w:val="00143E25"/>
    <w:rsid w:val="00144038"/>
    <w:rsid w:val="0014505A"/>
    <w:rsid w:val="00145A47"/>
    <w:rsid w:val="001469C0"/>
    <w:rsid w:val="00146A47"/>
    <w:rsid w:val="00146C78"/>
    <w:rsid w:val="00146F30"/>
    <w:rsid w:val="00152204"/>
    <w:rsid w:val="00153326"/>
    <w:rsid w:val="001534B6"/>
    <w:rsid w:val="00155100"/>
    <w:rsid w:val="001565E8"/>
    <w:rsid w:val="00160A5B"/>
    <w:rsid w:val="001636F9"/>
    <w:rsid w:val="00163AC9"/>
    <w:rsid w:val="00163D0B"/>
    <w:rsid w:val="00164B84"/>
    <w:rsid w:val="00164FC0"/>
    <w:rsid w:val="00165192"/>
    <w:rsid w:val="00166F43"/>
    <w:rsid w:val="0016724C"/>
    <w:rsid w:val="00170749"/>
    <w:rsid w:val="00171352"/>
    <w:rsid w:val="001764FB"/>
    <w:rsid w:val="00180284"/>
    <w:rsid w:val="00180F5A"/>
    <w:rsid w:val="0018433D"/>
    <w:rsid w:val="00184457"/>
    <w:rsid w:val="00185A16"/>
    <w:rsid w:val="001868BB"/>
    <w:rsid w:val="00186DC8"/>
    <w:rsid w:val="00190B67"/>
    <w:rsid w:val="001919D2"/>
    <w:rsid w:val="00192842"/>
    <w:rsid w:val="001937F3"/>
    <w:rsid w:val="00194F18"/>
    <w:rsid w:val="00197FFD"/>
    <w:rsid w:val="001A123C"/>
    <w:rsid w:val="001A1A72"/>
    <w:rsid w:val="001A1F52"/>
    <w:rsid w:val="001A20B5"/>
    <w:rsid w:val="001A3CAD"/>
    <w:rsid w:val="001A3F23"/>
    <w:rsid w:val="001A43B8"/>
    <w:rsid w:val="001A48F7"/>
    <w:rsid w:val="001A5B6C"/>
    <w:rsid w:val="001B074B"/>
    <w:rsid w:val="001B1E32"/>
    <w:rsid w:val="001B3964"/>
    <w:rsid w:val="001B51F5"/>
    <w:rsid w:val="001B5F5A"/>
    <w:rsid w:val="001B6BC6"/>
    <w:rsid w:val="001B6C75"/>
    <w:rsid w:val="001B706D"/>
    <w:rsid w:val="001B736B"/>
    <w:rsid w:val="001C2D20"/>
    <w:rsid w:val="001C463B"/>
    <w:rsid w:val="001C4F05"/>
    <w:rsid w:val="001D1AA6"/>
    <w:rsid w:val="001D721D"/>
    <w:rsid w:val="001D76BA"/>
    <w:rsid w:val="001E3222"/>
    <w:rsid w:val="001E493A"/>
    <w:rsid w:val="001F03DD"/>
    <w:rsid w:val="001F09D1"/>
    <w:rsid w:val="001F0F0B"/>
    <w:rsid w:val="001F4ED3"/>
    <w:rsid w:val="001F61DE"/>
    <w:rsid w:val="001F7142"/>
    <w:rsid w:val="001F7E80"/>
    <w:rsid w:val="002011F3"/>
    <w:rsid w:val="00201985"/>
    <w:rsid w:val="002020B6"/>
    <w:rsid w:val="00202B7B"/>
    <w:rsid w:val="00203E13"/>
    <w:rsid w:val="00204843"/>
    <w:rsid w:val="00205D83"/>
    <w:rsid w:val="00206B8A"/>
    <w:rsid w:val="0021039C"/>
    <w:rsid w:val="0021296E"/>
    <w:rsid w:val="00216ADB"/>
    <w:rsid w:val="002208C5"/>
    <w:rsid w:val="00221CDB"/>
    <w:rsid w:val="00222014"/>
    <w:rsid w:val="00223034"/>
    <w:rsid w:val="0022485C"/>
    <w:rsid w:val="002248AB"/>
    <w:rsid w:val="00225067"/>
    <w:rsid w:val="002251E2"/>
    <w:rsid w:val="0022570D"/>
    <w:rsid w:val="00230003"/>
    <w:rsid w:val="00231FCB"/>
    <w:rsid w:val="00235850"/>
    <w:rsid w:val="00235B6A"/>
    <w:rsid w:val="00236F68"/>
    <w:rsid w:val="00237598"/>
    <w:rsid w:val="00237CCA"/>
    <w:rsid w:val="0024100D"/>
    <w:rsid w:val="00242CF2"/>
    <w:rsid w:val="00244EC1"/>
    <w:rsid w:val="00250362"/>
    <w:rsid w:val="002522ED"/>
    <w:rsid w:val="00253378"/>
    <w:rsid w:val="00253736"/>
    <w:rsid w:val="00253795"/>
    <w:rsid w:val="00254791"/>
    <w:rsid w:val="002554B8"/>
    <w:rsid w:val="002561F6"/>
    <w:rsid w:val="0025621E"/>
    <w:rsid w:val="002564AD"/>
    <w:rsid w:val="0025774D"/>
    <w:rsid w:val="00260DD8"/>
    <w:rsid w:val="0026103A"/>
    <w:rsid w:val="002612CC"/>
    <w:rsid w:val="0026350F"/>
    <w:rsid w:val="00263BF3"/>
    <w:rsid w:val="0026405A"/>
    <w:rsid w:val="002658AC"/>
    <w:rsid w:val="002675AA"/>
    <w:rsid w:val="0027016C"/>
    <w:rsid w:val="00270E3D"/>
    <w:rsid w:val="0027256F"/>
    <w:rsid w:val="002737B8"/>
    <w:rsid w:val="002737E7"/>
    <w:rsid w:val="00274D15"/>
    <w:rsid w:val="0027520D"/>
    <w:rsid w:val="0027576E"/>
    <w:rsid w:val="00275A35"/>
    <w:rsid w:val="00275B75"/>
    <w:rsid w:val="00277EC8"/>
    <w:rsid w:val="00280A56"/>
    <w:rsid w:val="00280F17"/>
    <w:rsid w:val="00282887"/>
    <w:rsid w:val="002837F1"/>
    <w:rsid w:val="00283D65"/>
    <w:rsid w:val="00284E6A"/>
    <w:rsid w:val="002857ED"/>
    <w:rsid w:val="00286077"/>
    <w:rsid w:val="00287B8A"/>
    <w:rsid w:val="002914A8"/>
    <w:rsid w:val="0029286F"/>
    <w:rsid w:val="00295C07"/>
    <w:rsid w:val="00295EA2"/>
    <w:rsid w:val="002A209E"/>
    <w:rsid w:val="002A261E"/>
    <w:rsid w:val="002A26C6"/>
    <w:rsid w:val="002A345A"/>
    <w:rsid w:val="002A44EF"/>
    <w:rsid w:val="002A61D5"/>
    <w:rsid w:val="002A641F"/>
    <w:rsid w:val="002B266A"/>
    <w:rsid w:val="002B272D"/>
    <w:rsid w:val="002B3ED8"/>
    <w:rsid w:val="002B58AE"/>
    <w:rsid w:val="002B660A"/>
    <w:rsid w:val="002B6FAE"/>
    <w:rsid w:val="002B73D1"/>
    <w:rsid w:val="002B7496"/>
    <w:rsid w:val="002C0656"/>
    <w:rsid w:val="002C0685"/>
    <w:rsid w:val="002C1CD9"/>
    <w:rsid w:val="002C264A"/>
    <w:rsid w:val="002C2D45"/>
    <w:rsid w:val="002C36A6"/>
    <w:rsid w:val="002C5A09"/>
    <w:rsid w:val="002C60A6"/>
    <w:rsid w:val="002C6944"/>
    <w:rsid w:val="002D3135"/>
    <w:rsid w:val="002D353C"/>
    <w:rsid w:val="002D6F99"/>
    <w:rsid w:val="002E32BA"/>
    <w:rsid w:val="002E3447"/>
    <w:rsid w:val="002E3B58"/>
    <w:rsid w:val="002E3EC5"/>
    <w:rsid w:val="002E4464"/>
    <w:rsid w:val="002E6F9E"/>
    <w:rsid w:val="002E7B5F"/>
    <w:rsid w:val="002F3338"/>
    <w:rsid w:val="002F33BB"/>
    <w:rsid w:val="002F38CA"/>
    <w:rsid w:val="002F3B38"/>
    <w:rsid w:val="002F48F7"/>
    <w:rsid w:val="002F689E"/>
    <w:rsid w:val="003019D8"/>
    <w:rsid w:val="003036FE"/>
    <w:rsid w:val="00303BF4"/>
    <w:rsid w:val="00305EDA"/>
    <w:rsid w:val="00306002"/>
    <w:rsid w:val="00310B1F"/>
    <w:rsid w:val="003113AD"/>
    <w:rsid w:val="00313E3F"/>
    <w:rsid w:val="003140B9"/>
    <w:rsid w:val="00314C32"/>
    <w:rsid w:val="003153DF"/>
    <w:rsid w:val="00315FDF"/>
    <w:rsid w:val="00320233"/>
    <w:rsid w:val="00321566"/>
    <w:rsid w:val="00321882"/>
    <w:rsid w:val="00322413"/>
    <w:rsid w:val="00322EBB"/>
    <w:rsid w:val="00325B43"/>
    <w:rsid w:val="003268E6"/>
    <w:rsid w:val="00333554"/>
    <w:rsid w:val="003367DF"/>
    <w:rsid w:val="0034083D"/>
    <w:rsid w:val="00341B3D"/>
    <w:rsid w:val="00341E06"/>
    <w:rsid w:val="0034620F"/>
    <w:rsid w:val="00346300"/>
    <w:rsid w:val="00346B77"/>
    <w:rsid w:val="00347E28"/>
    <w:rsid w:val="00351E66"/>
    <w:rsid w:val="00353D5E"/>
    <w:rsid w:val="0035676C"/>
    <w:rsid w:val="00357B0E"/>
    <w:rsid w:val="00362EA2"/>
    <w:rsid w:val="003728CD"/>
    <w:rsid w:val="003732B2"/>
    <w:rsid w:val="00386368"/>
    <w:rsid w:val="00390A4B"/>
    <w:rsid w:val="00390F99"/>
    <w:rsid w:val="0039360E"/>
    <w:rsid w:val="00395539"/>
    <w:rsid w:val="00397757"/>
    <w:rsid w:val="003A2B9F"/>
    <w:rsid w:val="003A3353"/>
    <w:rsid w:val="003A4A27"/>
    <w:rsid w:val="003A4BF7"/>
    <w:rsid w:val="003A6456"/>
    <w:rsid w:val="003B3A35"/>
    <w:rsid w:val="003B4B03"/>
    <w:rsid w:val="003B5421"/>
    <w:rsid w:val="003B57B3"/>
    <w:rsid w:val="003B6029"/>
    <w:rsid w:val="003B7115"/>
    <w:rsid w:val="003C13B7"/>
    <w:rsid w:val="003C429F"/>
    <w:rsid w:val="003C5452"/>
    <w:rsid w:val="003C7196"/>
    <w:rsid w:val="003C7B52"/>
    <w:rsid w:val="003D0623"/>
    <w:rsid w:val="003D085D"/>
    <w:rsid w:val="003D2779"/>
    <w:rsid w:val="003D28A0"/>
    <w:rsid w:val="003D2EBB"/>
    <w:rsid w:val="003D3ABD"/>
    <w:rsid w:val="003D4E9F"/>
    <w:rsid w:val="003D5F81"/>
    <w:rsid w:val="003D79BC"/>
    <w:rsid w:val="003E187A"/>
    <w:rsid w:val="003E3811"/>
    <w:rsid w:val="003E42BA"/>
    <w:rsid w:val="003E4395"/>
    <w:rsid w:val="003E4C22"/>
    <w:rsid w:val="003F0E33"/>
    <w:rsid w:val="003F1D5A"/>
    <w:rsid w:val="003F34BE"/>
    <w:rsid w:val="003F3F11"/>
    <w:rsid w:val="003F53BE"/>
    <w:rsid w:val="003F7840"/>
    <w:rsid w:val="003F7B1C"/>
    <w:rsid w:val="00401797"/>
    <w:rsid w:val="0040336C"/>
    <w:rsid w:val="00403CE6"/>
    <w:rsid w:val="00405007"/>
    <w:rsid w:val="00406436"/>
    <w:rsid w:val="00410253"/>
    <w:rsid w:val="004140D6"/>
    <w:rsid w:val="00416664"/>
    <w:rsid w:val="00420257"/>
    <w:rsid w:val="00421A69"/>
    <w:rsid w:val="00421A8D"/>
    <w:rsid w:val="00421CCB"/>
    <w:rsid w:val="00422385"/>
    <w:rsid w:val="00424E24"/>
    <w:rsid w:val="00425BEB"/>
    <w:rsid w:val="00427CAA"/>
    <w:rsid w:val="00430962"/>
    <w:rsid w:val="0043186B"/>
    <w:rsid w:val="004331FE"/>
    <w:rsid w:val="004375BF"/>
    <w:rsid w:val="00440580"/>
    <w:rsid w:val="0044314E"/>
    <w:rsid w:val="0044699A"/>
    <w:rsid w:val="004472D6"/>
    <w:rsid w:val="004569B4"/>
    <w:rsid w:val="0046176D"/>
    <w:rsid w:val="0046281A"/>
    <w:rsid w:val="004642B0"/>
    <w:rsid w:val="004711A4"/>
    <w:rsid w:val="00471789"/>
    <w:rsid w:val="0047302F"/>
    <w:rsid w:val="004742C7"/>
    <w:rsid w:val="00476FEA"/>
    <w:rsid w:val="004800FF"/>
    <w:rsid w:val="00480724"/>
    <w:rsid w:val="00480A21"/>
    <w:rsid w:val="0048487F"/>
    <w:rsid w:val="00484926"/>
    <w:rsid w:val="0048687F"/>
    <w:rsid w:val="00492351"/>
    <w:rsid w:val="00493CD1"/>
    <w:rsid w:val="00494317"/>
    <w:rsid w:val="00495084"/>
    <w:rsid w:val="004A151B"/>
    <w:rsid w:val="004A1FEE"/>
    <w:rsid w:val="004A386D"/>
    <w:rsid w:val="004A506C"/>
    <w:rsid w:val="004A5632"/>
    <w:rsid w:val="004A6242"/>
    <w:rsid w:val="004B0F5B"/>
    <w:rsid w:val="004B20E0"/>
    <w:rsid w:val="004B5D99"/>
    <w:rsid w:val="004B61B7"/>
    <w:rsid w:val="004B691B"/>
    <w:rsid w:val="004B6B85"/>
    <w:rsid w:val="004C0358"/>
    <w:rsid w:val="004C1189"/>
    <w:rsid w:val="004C1626"/>
    <w:rsid w:val="004C2019"/>
    <w:rsid w:val="004C22D8"/>
    <w:rsid w:val="004C2E3B"/>
    <w:rsid w:val="004C3676"/>
    <w:rsid w:val="004C5A4A"/>
    <w:rsid w:val="004C5E1D"/>
    <w:rsid w:val="004C6138"/>
    <w:rsid w:val="004D2A16"/>
    <w:rsid w:val="004D3B84"/>
    <w:rsid w:val="004D521C"/>
    <w:rsid w:val="004D6769"/>
    <w:rsid w:val="004D73AB"/>
    <w:rsid w:val="004D7984"/>
    <w:rsid w:val="004E02BD"/>
    <w:rsid w:val="004E6C49"/>
    <w:rsid w:val="004E7F6E"/>
    <w:rsid w:val="004F162E"/>
    <w:rsid w:val="004F1DA7"/>
    <w:rsid w:val="004F501C"/>
    <w:rsid w:val="004F5FA6"/>
    <w:rsid w:val="004F68DE"/>
    <w:rsid w:val="00500939"/>
    <w:rsid w:val="0050200D"/>
    <w:rsid w:val="00503A0B"/>
    <w:rsid w:val="00504A26"/>
    <w:rsid w:val="00504F23"/>
    <w:rsid w:val="00506505"/>
    <w:rsid w:val="00506570"/>
    <w:rsid w:val="00513ABE"/>
    <w:rsid w:val="00515444"/>
    <w:rsid w:val="0051597E"/>
    <w:rsid w:val="00517025"/>
    <w:rsid w:val="00520B6E"/>
    <w:rsid w:val="005213B3"/>
    <w:rsid w:val="00521D83"/>
    <w:rsid w:val="0052365F"/>
    <w:rsid w:val="005269BE"/>
    <w:rsid w:val="00531025"/>
    <w:rsid w:val="005339F4"/>
    <w:rsid w:val="005340A2"/>
    <w:rsid w:val="00535177"/>
    <w:rsid w:val="00535625"/>
    <w:rsid w:val="005363C7"/>
    <w:rsid w:val="005426A9"/>
    <w:rsid w:val="00542B56"/>
    <w:rsid w:val="005441CF"/>
    <w:rsid w:val="00545E9A"/>
    <w:rsid w:val="005476FE"/>
    <w:rsid w:val="00547D69"/>
    <w:rsid w:val="00547F25"/>
    <w:rsid w:val="00552712"/>
    <w:rsid w:val="0055493F"/>
    <w:rsid w:val="00555957"/>
    <w:rsid w:val="00560B1F"/>
    <w:rsid w:val="00562552"/>
    <w:rsid w:val="00566779"/>
    <w:rsid w:val="00570A80"/>
    <w:rsid w:val="005721E0"/>
    <w:rsid w:val="00572946"/>
    <w:rsid w:val="00574304"/>
    <w:rsid w:val="0057796B"/>
    <w:rsid w:val="005808DD"/>
    <w:rsid w:val="00584053"/>
    <w:rsid w:val="00584A16"/>
    <w:rsid w:val="00586976"/>
    <w:rsid w:val="00590FDB"/>
    <w:rsid w:val="00591FBD"/>
    <w:rsid w:val="005924CF"/>
    <w:rsid w:val="00593698"/>
    <w:rsid w:val="00595401"/>
    <w:rsid w:val="005961D1"/>
    <w:rsid w:val="005973E1"/>
    <w:rsid w:val="00597E13"/>
    <w:rsid w:val="005A04FD"/>
    <w:rsid w:val="005A16C6"/>
    <w:rsid w:val="005A5053"/>
    <w:rsid w:val="005A5969"/>
    <w:rsid w:val="005A61C9"/>
    <w:rsid w:val="005A61CE"/>
    <w:rsid w:val="005A671D"/>
    <w:rsid w:val="005A7BE0"/>
    <w:rsid w:val="005A7F8D"/>
    <w:rsid w:val="005B17B8"/>
    <w:rsid w:val="005B3E61"/>
    <w:rsid w:val="005B4B70"/>
    <w:rsid w:val="005C2509"/>
    <w:rsid w:val="005C535E"/>
    <w:rsid w:val="005C6AE0"/>
    <w:rsid w:val="005D45A6"/>
    <w:rsid w:val="005D7945"/>
    <w:rsid w:val="005E27FD"/>
    <w:rsid w:val="005E451D"/>
    <w:rsid w:val="005E4BE2"/>
    <w:rsid w:val="005F0D1A"/>
    <w:rsid w:val="005F0E54"/>
    <w:rsid w:val="005F550A"/>
    <w:rsid w:val="005F77C5"/>
    <w:rsid w:val="00600B82"/>
    <w:rsid w:val="006040FB"/>
    <w:rsid w:val="006069A6"/>
    <w:rsid w:val="00606AD0"/>
    <w:rsid w:val="00610F2E"/>
    <w:rsid w:val="00614004"/>
    <w:rsid w:val="00614FE0"/>
    <w:rsid w:val="00615819"/>
    <w:rsid w:val="00616021"/>
    <w:rsid w:val="00616207"/>
    <w:rsid w:val="00617BB5"/>
    <w:rsid w:val="00620CC7"/>
    <w:rsid w:val="006247D9"/>
    <w:rsid w:val="006252E0"/>
    <w:rsid w:val="0062707F"/>
    <w:rsid w:val="00627FAE"/>
    <w:rsid w:val="00630E44"/>
    <w:rsid w:val="00631A6E"/>
    <w:rsid w:val="00632961"/>
    <w:rsid w:val="00632FEA"/>
    <w:rsid w:val="00633823"/>
    <w:rsid w:val="00633D51"/>
    <w:rsid w:val="00634835"/>
    <w:rsid w:val="00634DC8"/>
    <w:rsid w:val="00635086"/>
    <w:rsid w:val="00635D8D"/>
    <w:rsid w:val="00636FA4"/>
    <w:rsid w:val="00637A0D"/>
    <w:rsid w:val="00641AE1"/>
    <w:rsid w:val="00642764"/>
    <w:rsid w:val="00642831"/>
    <w:rsid w:val="00645A29"/>
    <w:rsid w:val="00645B76"/>
    <w:rsid w:val="00650508"/>
    <w:rsid w:val="0065089C"/>
    <w:rsid w:val="00650B8B"/>
    <w:rsid w:val="006531AF"/>
    <w:rsid w:val="006532A9"/>
    <w:rsid w:val="00656E4A"/>
    <w:rsid w:val="00656ECF"/>
    <w:rsid w:val="00657647"/>
    <w:rsid w:val="00657E48"/>
    <w:rsid w:val="00660E2F"/>
    <w:rsid w:val="006625A6"/>
    <w:rsid w:val="006633A6"/>
    <w:rsid w:val="0066494B"/>
    <w:rsid w:val="00665048"/>
    <w:rsid w:val="0066722A"/>
    <w:rsid w:val="006717E9"/>
    <w:rsid w:val="00677376"/>
    <w:rsid w:val="00680A6F"/>
    <w:rsid w:val="00682213"/>
    <w:rsid w:val="00685583"/>
    <w:rsid w:val="00686F6E"/>
    <w:rsid w:val="00687702"/>
    <w:rsid w:val="00690A95"/>
    <w:rsid w:val="00691B59"/>
    <w:rsid w:val="00691BF4"/>
    <w:rsid w:val="00692FB9"/>
    <w:rsid w:val="0069518A"/>
    <w:rsid w:val="006A12B7"/>
    <w:rsid w:val="006A12EC"/>
    <w:rsid w:val="006A287C"/>
    <w:rsid w:val="006A45AF"/>
    <w:rsid w:val="006A5A90"/>
    <w:rsid w:val="006A5E1D"/>
    <w:rsid w:val="006A6F4D"/>
    <w:rsid w:val="006A79A4"/>
    <w:rsid w:val="006B08B0"/>
    <w:rsid w:val="006B0C51"/>
    <w:rsid w:val="006B19F9"/>
    <w:rsid w:val="006B1B13"/>
    <w:rsid w:val="006B23B2"/>
    <w:rsid w:val="006B3470"/>
    <w:rsid w:val="006B518F"/>
    <w:rsid w:val="006B5710"/>
    <w:rsid w:val="006C07B9"/>
    <w:rsid w:val="006C0A41"/>
    <w:rsid w:val="006C0BD0"/>
    <w:rsid w:val="006C50BE"/>
    <w:rsid w:val="006C6B6F"/>
    <w:rsid w:val="006C710B"/>
    <w:rsid w:val="006C718A"/>
    <w:rsid w:val="006C79A0"/>
    <w:rsid w:val="006D1C71"/>
    <w:rsid w:val="006D6C22"/>
    <w:rsid w:val="006F23A9"/>
    <w:rsid w:val="006F4B81"/>
    <w:rsid w:val="006F518B"/>
    <w:rsid w:val="00703525"/>
    <w:rsid w:val="00704FD0"/>
    <w:rsid w:val="007050F6"/>
    <w:rsid w:val="00705994"/>
    <w:rsid w:val="00706D5A"/>
    <w:rsid w:val="0070730E"/>
    <w:rsid w:val="007113C0"/>
    <w:rsid w:val="00712BFF"/>
    <w:rsid w:val="00713AC0"/>
    <w:rsid w:val="007155EC"/>
    <w:rsid w:val="00717444"/>
    <w:rsid w:val="0072000D"/>
    <w:rsid w:val="0072335B"/>
    <w:rsid w:val="00723C66"/>
    <w:rsid w:val="0072564C"/>
    <w:rsid w:val="00726CA5"/>
    <w:rsid w:val="00731345"/>
    <w:rsid w:val="00731E57"/>
    <w:rsid w:val="0073381F"/>
    <w:rsid w:val="007340B9"/>
    <w:rsid w:val="00734662"/>
    <w:rsid w:val="00736116"/>
    <w:rsid w:val="00737DB4"/>
    <w:rsid w:val="0074115F"/>
    <w:rsid w:val="007430FF"/>
    <w:rsid w:val="007432A9"/>
    <w:rsid w:val="00746200"/>
    <w:rsid w:val="007464DB"/>
    <w:rsid w:val="00746B07"/>
    <w:rsid w:val="00747134"/>
    <w:rsid w:val="007477EE"/>
    <w:rsid w:val="00750B53"/>
    <w:rsid w:val="007518C9"/>
    <w:rsid w:val="0075598E"/>
    <w:rsid w:val="00756388"/>
    <w:rsid w:val="007574AF"/>
    <w:rsid w:val="00760D6A"/>
    <w:rsid w:val="0076311A"/>
    <w:rsid w:val="00763D32"/>
    <w:rsid w:val="00770162"/>
    <w:rsid w:val="007755A0"/>
    <w:rsid w:val="007777A4"/>
    <w:rsid w:val="007779BB"/>
    <w:rsid w:val="0078041D"/>
    <w:rsid w:val="007815F4"/>
    <w:rsid w:val="00781885"/>
    <w:rsid w:val="007832B2"/>
    <w:rsid w:val="0078330D"/>
    <w:rsid w:val="0078584C"/>
    <w:rsid w:val="0078691E"/>
    <w:rsid w:val="007869F7"/>
    <w:rsid w:val="007907A2"/>
    <w:rsid w:val="00793F3B"/>
    <w:rsid w:val="00794394"/>
    <w:rsid w:val="00795A4D"/>
    <w:rsid w:val="00795E23"/>
    <w:rsid w:val="007A10E2"/>
    <w:rsid w:val="007A384D"/>
    <w:rsid w:val="007A3C37"/>
    <w:rsid w:val="007A58B4"/>
    <w:rsid w:val="007A748C"/>
    <w:rsid w:val="007A78A1"/>
    <w:rsid w:val="007B00B4"/>
    <w:rsid w:val="007B04BC"/>
    <w:rsid w:val="007B0BA2"/>
    <w:rsid w:val="007B1D86"/>
    <w:rsid w:val="007B2FDA"/>
    <w:rsid w:val="007B3059"/>
    <w:rsid w:val="007C00FF"/>
    <w:rsid w:val="007C13F5"/>
    <w:rsid w:val="007C17F1"/>
    <w:rsid w:val="007C2FA3"/>
    <w:rsid w:val="007C32D7"/>
    <w:rsid w:val="007C501F"/>
    <w:rsid w:val="007D3EAD"/>
    <w:rsid w:val="007D6A61"/>
    <w:rsid w:val="007D7ABB"/>
    <w:rsid w:val="007E017E"/>
    <w:rsid w:val="007E068C"/>
    <w:rsid w:val="007E2C9C"/>
    <w:rsid w:val="007E3318"/>
    <w:rsid w:val="007E3FF5"/>
    <w:rsid w:val="007E5999"/>
    <w:rsid w:val="007E607C"/>
    <w:rsid w:val="007F03B7"/>
    <w:rsid w:val="007F0F1B"/>
    <w:rsid w:val="007F3175"/>
    <w:rsid w:val="007F48C8"/>
    <w:rsid w:val="007F7721"/>
    <w:rsid w:val="00804F60"/>
    <w:rsid w:val="00806F9A"/>
    <w:rsid w:val="00810EBE"/>
    <w:rsid w:val="00811D75"/>
    <w:rsid w:val="0081342A"/>
    <w:rsid w:val="00813935"/>
    <w:rsid w:val="00814780"/>
    <w:rsid w:val="008155D9"/>
    <w:rsid w:val="00817F5E"/>
    <w:rsid w:val="00820F9D"/>
    <w:rsid w:val="0082123B"/>
    <w:rsid w:val="00821A4A"/>
    <w:rsid w:val="00821B1B"/>
    <w:rsid w:val="00823204"/>
    <w:rsid w:val="00824D74"/>
    <w:rsid w:val="00831ED7"/>
    <w:rsid w:val="0083284B"/>
    <w:rsid w:val="00832DF4"/>
    <w:rsid w:val="00833AB4"/>
    <w:rsid w:val="008344CA"/>
    <w:rsid w:val="0083484C"/>
    <w:rsid w:val="00834F09"/>
    <w:rsid w:val="008374F2"/>
    <w:rsid w:val="008377E0"/>
    <w:rsid w:val="00837CC4"/>
    <w:rsid w:val="00843242"/>
    <w:rsid w:val="008458B4"/>
    <w:rsid w:val="00846ACF"/>
    <w:rsid w:val="008512DF"/>
    <w:rsid w:val="00854AB1"/>
    <w:rsid w:val="00857A80"/>
    <w:rsid w:val="00863AD5"/>
    <w:rsid w:val="00863EAE"/>
    <w:rsid w:val="00865322"/>
    <w:rsid w:val="00866053"/>
    <w:rsid w:val="00874675"/>
    <w:rsid w:val="00874908"/>
    <w:rsid w:val="00874DC1"/>
    <w:rsid w:val="00876118"/>
    <w:rsid w:val="00876CDE"/>
    <w:rsid w:val="00877276"/>
    <w:rsid w:val="00880EAB"/>
    <w:rsid w:val="008819C6"/>
    <w:rsid w:val="00882786"/>
    <w:rsid w:val="00882B1E"/>
    <w:rsid w:val="00885710"/>
    <w:rsid w:val="008871FB"/>
    <w:rsid w:val="00887F1F"/>
    <w:rsid w:val="00890349"/>
    <w:rsid w:val="008911DE"/>
    <w:rsid w:val="00892BB6"/>
    <w:rsid w:val="00893B8A"/>
    <w:rsid w:val="0089503F"/>
    <w:rsid w:val="00896190"/>
    <w:rsid w:val="00897DA0"/>
    <w:rsid w:val="008A290D"/>
    <w:rsid w:val="008A5BB6"/>
    <w:rsid w:val="008A5E58"/>
    <w:rsid w:val="008A723A"/>
    <w:rsid w:val="008B1456"/>
    <w:rsid w:val="008B1647"/>
    <w:rsid w:val="008B3A3E"/>
    <w:rsid w:val="008B3CFD"/>
    <w:rsid w:val="008B6F0C"/>
    <w:rsid w:val="008B72EF"/>
    <w:rsid w:val="008C4DCA"/>
    <w:rsid w:val="008C5BC0"/>
    <w:rsid w:val="008C6F2A"/>
    <w:rsid w:val="008D0FA7"/>
    <w:rsid w:val="008D6EE8"/>
    <w:rsid w:val="008D7A70"/>
    <w:rsid w:val="008E2824"/>
    <w:rsid w:val="008E53DC"/>
    <w:rsid w:val="008F2946"/>
    <w:rsid w:val="008F3185"/>
    <w:rsid w:val="008F4E18"/>
    <w:rsid w:val="008F5281"/>
    <w:rsid w:val="008F533B"/>
    <w:rsid w:val="00901740"/>
    <w:rsid w:val="00902459"/>
    <w:rsid w:val="009034F6"/>
    <w:rsid w:val="0090599F"/>
    <w:rsid w:val="00905D8D"/>
    <w:rsid w:val="00910AB0"/>
    <w:rsid w:val="009123D0"/>
    <w:rsid w:val="00915D62"/>
    <w:rsid w:val="0091624F"/>
    <w:rsid w:val="00916C52"/>
    <w:rsid w:val="0091746E"/>
    <w:rsid w:val="009221BB"/>
    <w:rsid w:val="00923ED7"/>
    <w:rsid w:val="009270DF"/>
    <w:rsid w:val="009339D9"/>
    <w:rsid w:val="0093591C"/>
    <w:rsid w:val="00936323"/>
    <w:rsid w:val="009401F3"/>
    <w:rsid w:val="0094244E"/>
    <w:rsid w:val="009429A4"/>
    <w:rsid w:val="00944592"/>
    <w:rsid w:val="00946111"/>
    <w:rsid w:val="0094690E"/>
    <w:rsid w:val="00946FB5"/>
    <w:rsid w:val="00947192"/>
    <w:rsid w:val="00947A7E"/>
    <w:rsid w:val="00951690"/>
    <w:rsid w:val="00951F43"/>
    <w:rsid w:val="00952B49"/>
    <w:rsid w:val="009538E3"/>
    <w:rsid w:val="00953A0E"/>
    <w:rsid w:val="00953B40"/>
    <w:rsid w:val="00957086"/>
    <w:rsid w:val="00961210"/>
    <w:rsid w:val="00961E04"/>
    <w:rsid w:val="0096634D"/>
    <w:rsid w:val="0096660E"/>
    <w:rsid w:val="00966F2E"/>
    <w:rsid w:val="00970664"/>
    <w:rsid w:val="00971C58"/>
    <w:rsid w:val="00972152"/>
    <w:rsid w:val="00972222"/>
    <w:rsid w:val="00973BBD"/>
    <w:rsid w:val="009743C1"/>
    <w:rsid w:val="00981FC1"/>
    <w:rsid w:val="00985C78"/>
    <w:rsid w:val="00986812"/>
    <w:rsid w:val="00987DD5"/>
    <w:rsid w:val="00991D45"/>
    <w:rsid w:val="00993057"/>
    <w:rsid w:val="009935DE"/>
    <w:rsid w:val="00994552"/>
    <w:rsid w:val="009965CF"/>
    <w:rsid w:val="00997A4C"/>
    <w:rsid w:val="00997B9E"/>
    <w:rsid w:val="009A02BE"/>
    <w:rsid w:val="009A0455"/>
    <w:rsid w:val="009A08E6"/>
    <w:rsid w:val="009A215C"/>
    <w:rsid w:val="009A2677"/>
    <w:rsid w:val="009A4625"/>
    <w:rsid w:val="009A4C1D"/>
    <w:rsid w:val="009A522F"/>
    <w:rsid w:val="009A6B9B"/>
    <w:rsid w:val="009A74E9"/>
    <w:rsid w:val="009B2D3A"/>
    <w:rsid w:val="009B5AC1"/>
    <w:rsid w:val="009C114E"/>
    <w:rsid w:val="009C603B"/>
    <w:rsid w:val="009D0432"/>
    <w:rsid w:val="009D157D"/>
    <w:rsid w:val="009D181F"/>
    <w:rsid w:val="009D2043"/>
    <w:rsid w:val="009D2635"/>
    <w:rsid w:val="009D56B1"/>
    <w:rsid w:val="009D6555"/>
    <w:rsid w:val="009D6771"/>
    <w:rsid w:val="009E2B86"/>
    <w:rsid w:val="009E2FEB"/>
    <w:rsid w:val="009F151D"/>
    <w:rsid w:val="009F1CA5"/>
    <w:rsid w:val="009F25E3"/>
    <w:rsid w:val="009F5A8E"/>
    <w:rsid w:val="009F6E92"/>
    <w:rsid w:val="009F762F"/>
    <w:rsid w:val="00A01404"/>
    <w:rsid w:val="00A02588"/>
    <w:rsid w:val="00A025E1"/>
    <w:rsid w:val="00A03887"/>
    <w:rsid w:val="00A05DD8"/>
    <w:rsid w:val="00A0692B"/>
    <w:rsid w:val="00A074A6"/>
    <w:rsid w:val="00A100C4"/>
    <w:rsid w:val="00A109A2"/>
    <w:rsid w:val="00A12138"/>
    <w:rsid w:val="00A12663"/>
    <w:rsid w:val="00A1321A"/>
    <w:rsid w:val="00A137EB"/>
    <w:rsid w:val="00A1385E"/>
    <w:rsid w:val="00A22E7B"/>
    <w:rsid w:val="00A23E7E"/>
    <w:rsid w:val="00A251CC"/>
    <w:rsid w:val="00A255DB"/>
    <w:rsid w:val="00A274CF"/>
    <w:rsid w:val="00A30201"/>
    <w:rsid w:val="00A30A0F"/>
    <w:rsid w:val="00A310D0"/>
    <w:rsid w:val="00A330AD"/>
    <w:rsid w:val="00A3364D"/>
    <w:rsid w:val="00A33D76"/>
    <w:rsid w:val="00A34A72"/>
    <w:rsid w:val="00A35095"/>
    <w:rsid w:val="00A35949"/>
    <w:rsid w:val="00A35EB3"/>
    <w:rsid w:val="00A379FC"/>
    <w:rsid w:val="00A40CAF"/>
    <w:rsid w:val="00A41BEE"/>
    <w:rsid w:val="00A4469A"/>
    <w:rsid w:val="00A45D02"/>
    <w:rsid w:val="00A47192"/>
    <w:rsid w:val="00A508FE"/>
    <w:rsid w:val="00A52DAC"/>
    <w:rsid w:val="00A57139"/>
    <w:rsid w:val="00A5715E"/>
    <w:rsid w:val="00A60822"/>
    <w:rsid w:val="00A6450D"/>
    <w:rsid w:val="00A65EE4"/>
    <w:rsid w:val="00A66B29"/>
    <w:rsid w:val="00A71E6A"/>
    <w:rsid w:val="00A73314"/>
    <w:rsid w:val="00A73FD8"/>
    <w:rsid w:val="00A7568E"/>
    <w:rsid w:val="00A775D5"/>
    <w:rsid w:val="00A840AC"/>
    <w:rsid w:val="00A941D4"/>
    <w:rsid w:val="00A94332"/>
    <w:rsid w:val="00AA0DC7"/>
    <w:rsid w:val="00AA1013"/>
    <w:rsid w:val="00AA1022"/>
    <w:rsid w:val="00AA113A"/>
    <w:rsid w:val="00AA52F2"/>
    <w:rsid w:val="00AA5FBD"/>
    <w:rsid w:val="00AA717C"/>
    <w:rsid w:val="00AB1AD0"/>
    <w:rsid w:val="00AB2B8D"/>
    <w:rsid w:val="00AB35CE"/>
    <w:rsid w:val="00AB5C63"/>
    <w:rsid w:val="00AC057F"/>
    <w:rsid w:val="00AC0A3A"/>
    <w:rsid w:val="00AC19F4"/>
    <w:rsid w:val="00AC3BC1"/>
    <w:rsid w:val="00AC4A4C"/>
    <w:rsid w:val="00AC5231"/>
    <w:rsid w:val="00AC5F36"/>
    <w:rsid w:val="00AD0C11"/>
    <w:rsid w:val="00AD2442"/>
    <w:rsid w:val="00AD2B4E"/>
    <w:rsid w:val="00AD46AA"/>
    <w:rsid w:val="00AD5E73"/>
    <w:rsid w:val="00AD7CC2"/>
    <w:rsid w:val="00AE0185"/>
    <w:rsid w:val="00AE021A"/>
    <w:rsid w:val="00AE1893"/>
    <w:rsid w:val="00AE1D3A"/>
    <w:rsid w:val="00AE1DFA"/>
    <w:rsid w:val="00AE3304"/>
    <w:rsid w:val="00AE3BE6"/>
    <w:rsid w:val="00AE45C9"/>
    <w:rsid w:val="00AE4615"/>
    <w:rsid w:val="00AE6836"/>
    <w:rsid w:val="00AF1BA7"/>
    <w:rsid w:val="00AF3E64"/>
    <w:rsid w:val="00AF48BA"/>
    <w:rsid w:val="00AF50B7"/>
    <w:rsid w:val="00B01CC6"/>
    <w:rsid w:val="00B028AC"/>
    <w:rsid w:val="00B0532E"/>
    <w:rsid w:val="00B05A8C"/>
    <w:rsid w:val="00B06864"/>
    <w:rsid w:val="00B07AB2"/>
    <w:rsid w:val="00B13B97"/>
    <w:rsid w:val="00B13F71"/>
    <w:rsid w:val="00B1459E"/>
    <w:rsid w:val="00B14E6A"/>
    <w:rsid w:val="00B14FB8"/>
    <w:rsid w:val="00B16E50"/>
    <w:rsid w:val="00B17C16"/>
    <w:rsid w:val="00B20BED"/>
    <w:rsid w:val="00B22694"/>
    <w:rsid w:val="00B23BC9"/>
    <w:rsid w:val="00B24F7F"/>
    <w:rsid w:val="00B27E49"/>
    <w:rsid w:val="00B30A11"/>
    <w:rsid w:val="00B31265"/>
    <w:rsid w:val="00B3386C"/>
    <w:rsid w:val="00B33BD3"/>
    <w:rsid w:val="00B34E4D"/>
    <w:rsid w:val="00B37394"/>
    <w:rsid w:val="00B375F2"/>
    <w:rsid w:val="00B4044D"/>
    <w:rsid w:val="00B413BE"/>
    <w:rsid w:val="00B44515"/>
    <w:rsid w:val="00B474D5"/>
    <w:rsid w:val="00B47B97"/>
    <w:rsid w:val="00B5048F"/>
    <w:rsid w:val="00B511BD"/>
    <w:rsid w:val="00B51A3E"/>
    <w:rsid w:val="00B525F6"/>
    <w:rsid w:val="00B53BA5"/>
    <w:rsid w:val="00B5595D"/>
    <w:rsid w:val="00B571BD"/>
    <w:rsid w:val="00B571DA"/>
    <w:rsid w:val="00B62417"/>
    <w:rsid w:val="00B6455B"/>
    <w:rsid w:val="00B64AE0"/>
    <w:rsid w:val="00B6519B"/>
    <w:rsid w:val="00B6536E"/>
    <w:rsid w:val="00B657F9"/>
    <w:rsid w:val="00B7009E"/>
    <w:rsid w:val="00B73EF3"/>
    <w:rsid w:val="00B7462B"/>
    <w:rsid w:val="00B75AFA"/>
    <w:rsid w:val="00B7649F"/>
    <w:rsid w:val="00B76529"/>
    <w:rsid w:val="00B77395"/>
    <w:rsid w:val="00B806C6"/>
    <w:rsid w:val="00B81994"/>
    <w:rsid w:val="00B83029"/>
    <w:rsid w:val="00B84E77"/>
    <w:rsid w:val="00B85035"/>
    <w:rsid w:val="00B8555E"/>
    <w:rsid w:val="00B86C8B"/>
    <w:rsid w:val="00B874EC"/>
    <w:rsid w:val="00B90E8B"/>
    <w:rsid w:val="00B93074"/>
    <w:rsid w:val="00B95754"/>
    <w:rsid w:val="00BA61C8"/>
    <w:rsid w:val="00BA61D6"/>
    <w:rsid w:val="00BB298C"/>
    <w:rsid w:val="00BB35C0"/>
    <w:rsid w:val="00BB3AC0"/>
    <w:rsid w:val="00BB61D3"/>
    <w:rsid w:val="00BB621E"/>
    <w:rsid w:val="00BB6A99"/>
    <w:rsid w:val="00BC0EF6"/>
    <w:rsid w:val="00BC1485"/>
    <w:rsid w:val="00BC15FD"/>
    <w:rsid w:val="00BC1A98"/>
    <w:rsid w:val="00BC23E2"/>
    <w:rsid w:val="00BC354A"/>
    <w:rsid w:val="00BC7784"/>
    <w:rsid w:val="00BD2C22"/>
    <w:rsid w:val="00BE050A"/>
    <w:rsid w:val="00BE1C44"/>
    <w:rsid w:val="00BE2657"/>
    <w:rsid w:val="00BE26E3"/>
    <w:rsid w:val="00BE2968"/>
    <w:rsid w:val="00BE3A82"/>
    <w:rsid w:val="00BE4122"/>
    <w:rsid w:val="00BE5267"/>
    <w:rsid w:val="00BE5DE9"/>
    <w:rsid w:val="00BE6A20"/>
    <w:rsid w:val="00BF24D6"/>
    <w:rsid w:val="00BF3D0E"/>
    <w:rsid w:val="00BF439B"/>
    <w:rsid w:val="00BF72A1"/>
    <w:rsid w:val="00C00705"/>
    <w:rsid w:val="00C0310C"/>
    <w:rsid w:val="00C032D0"/>
    <w:rsid w:val="00C04A00"/>
    <w:rsid w:val="00C05E45"/>
    <w:rsid w:val="00C064D2"/>
    <w:rsid w:val="00C06EEB"/>
    <w:rsid w:val="00C10698"/>
    <w:rsid w:val="00C1298A"/>
    <w:rsid w:val="00C16B9B"/>
    <w:rsid w:val="00C1727D"/>
    <w:rsid w:val="00C219FE"/>
    <w:rsid w:val="00C23C94"/>
    <w:rsid w:val="00C247AF"/>
    <w:rsid w:val="00C26A3F"/>
    <w:rsid w:val="00C271F4"/>
    <w:rsid w:val="00C27D4F"/>
    <w:rsid w:val="00C27E14"/>
    <w:rsid w:val="00C3553C"/>
    <w:rsid w:val="00C37801"/>
    <w:rsid w:val="00C40D6D"/>
    <w:rsid w:val="00C4198D"/>
    <w:rsid w:val="00C4229E"/>
    <w:rsid w:val="00C42F3D"/>
    <w:rsid w:val="00C4494D"/>
    <w:rsid w:val="00C44D47"/>
    <w:rsid w:val="00C450AE"/>
    <w:rsid w:val="00C45B02"/>
    <w:rsid w:val="00C465CC"/>
    <w:rsid w:val="00C503C5"/>
    <w:rsid w:val="00C50CAD"/>
    <w:rsid w:val="00C515D9"/>
    <w:rsid w:val="00C5310E"/>
    <w:rsid w:val="00C53393"/>
    <w:rsid w:val="00C538BC"/>
    <w:rsid w:val="00C54E3F"/>
    <w:rsid w:val="00C54F17"/>
    <w:rsid w:val="00C56C18"/>
    <w:rsid w:val="00C56E3B"/>
    <w:rsid w:val="00C6066C"/>
    <w:rsid w:val="00C62B3E"/>
    <w:rsid w:val="00C651BD"/>
    <w:rsid w:val="00C6542B"/>
    <w:rsid w:val="00C67B0A"/>
    <w:rsid w:val="00C67E08"/>
    <w:rsid w:val="00C70546"/>
    <w:rsid w:val="00C70F49"/>
    <w:rsid w:val="00C7390E"/>
    <w:rsid w:val="00C749B0"/>
    <w:rsid w:val="00C77148"/>
    <w:rsid w:val="00C7754F"/>
    <w:rsid w:val="00C775AF"/>
    <w:rsid w:val="00C82C09"/>
    <w:rsid w:val="00C843F2"/>
    <w:rsid w:val="00C84815"/>
    <w:rsid w:val="00C848BE"/>
    <w:rsid w:val="00C84FA9"/>
    <w:rsid w:val="00C85FC8"/>
    <w:rsid w:val="00C8639E"/>
    <w:rsid w:val="00C90396"/>
    <w:rsid w:val="00C91FB0"/>
    <w:rsid w:val="00C93EF9"/>
    <w:rsid w:val="00C95053"/>
    <w:rsid w:val="00C96A62"/>
    <w:rsid w:val="00CA2288"/>
    <w:rsid w:val="00CA534F"/>
    <w:rsid w:val="00CB26F3"/>
    <w:rsid w:val="00CB42E2"/>
    <w:rsid w:val="00CB483D"/>
    <w:rsid w:val="00CB7798"/>
    <w:rsid w:val="00CB7DB5"/>
    <w:rsid w:val="00CC054C"/>
    <w:rsid w:val="00CC0C7D"/>
    <w:rsid w:val="00CC1EC9"/>
    <w:rsid w:val="00CC5547"/>
    <w:rsid w:val="00CC5672"/>
    <w:rsid w:val="00CC60F8"/>
    <w:rsid w:val="00CC650C"/>
    <w:rsid w:val="00CC76B8"/>
    <w:rsid w:val="00CC7AEA"/>
    <w:rsid w:val="00CD1045"/>
    <w:rsid w:val="00CD1301"/>
    <w:rsid w:val="00CD4D4F"/>
    <w:rsid w:val="00CD66A2"/>
    <w:rsid w:val="00CD73B0"/>
    <w:rsid w:val="00CE11AD"/>
    <w:rsid w:val="00CE24C0"/>
    <w:rsid w:val="00CE268A"/>
    <w:rsid w:val="00CE3964"/>
    <w:rsid w:val="00CE5B27"/>
    <w:rsid w:val="00CF08A5"/>
    <w:rsid w:val="00CF1F8C"/>
    <w:rsid w:val="00CF47A3"/>
    <w:rsid w:val="00CF52B8"/>
    <w:rsid w:val="00CF6E61"/>
    <w:rsid w:val="00CF7857"/>
    <w:rsid w:val="00CF78C5"/>
    <w:rsid w:val="00D023E3"/>
    <w:rsid w:val="00D02B71"/>
    <w:rsid w:val="00D0377C"/>
    <w:rsid w:val="00D0605C"/>
    <w:rsid w:val="00D0690D"/>
    <w:rsid w:val="00D07DB6"/>
    <w:rsid w:val="00D10AEF"/>
    <w:rsid w:val="00D10AF0"/>
    <w:rsid w:val="00D11B55"/>
    <w:rsid w:val="00D12CA8"/>
    <w:rsid w:val="00D14DF6"/>
    <w:rsid w:val="00D158E9"/>
    <w:rsid w:val="00D15ACB"/>
    <w:rsid w:val="00D162B6"/>
    <w:rsid w:val="00D171EA"/>
    <w:rsid w:val="00D20A19"/>
    <w:rsid w:val="00D217B1"/>
    <w:rsid w:val="00D22B2C"/>
    <w:rsid w:val="00D23974"/>
    <w:rsid w:val="00D250EE"/>
    <w:rsid w:val="00D30517"/>
    <w:rsid w:val="00D30A09"/>
    <w:rsid w:val="00D32C80"/>
    <w:rsid w:val="00D356CA"/>
    <w:rsid w:val="00D42639"/>
    <w:rsid w:val="00D429AF"/>
    <w:rsid w:val="00D433C9"/>
    <w:rsid w:val="00D436CF"/>
    <w:rsid w:val="00D44B3D"/>
    <w:rsid w:val="00D44DBA"/>
    <w:rsid w:val="00D46339"/>
    <w:rsid w:val="00D508D8"/>
    <w:rsid w:val="00D52B40"/>
    <w:rsid w:val="00D5305C"/>
    <w:rsid w:val="00D536BD"/>
    <w:rsid w:val="00D55446"/>
    <w:rsid w:val="00D56003"/>
    <w:rsid w:val="00D5742A"/>
    <w:rsid w:val="00D604A6"/>
    <w:rsid w:val="00D60C02"/>
    <w:rsid w:val="00D610B6"/>
    <w:rsid w:val="00D622DB"/>
    <w:rsid w:val="00D63045"/>
    <w:rsid w:val="00D63859"/>
    <w:rsid w:val="00D63C56"/>
    <w:rsid w:val="00D6493A"/>
    <w:rsid w:val="00D65BC9"/>
    <w:rsid w:val="00D706D1"/>
    <w:rsid w:val="00D75D4D"/>
    <w:rsid w:val="00D8027F"/>
    <w:rsid w:val="00D820CF"/>
    <w:rsid w:val="00D83B19"/>
    <w:rsid w:val="00D84120"/>
    <w:rsid w:val="00D87372"/>
    <w:rsid w:val="00D91F1F"/>
    <w:rsid w:val="00D942EE"/>
    <w:rsid w:val="00D94C91"/>
    <w:rsid w:val="00D957C4"/>
    <w:rsid w:val="00D95BBC"/>
    <w:rsid w:val="00D96447"/>
    <w:rsid w:val="00D9663D"/>
    <w:rsid w:val="00DA11EA"/>
    <w:rsid w:val="00DA4A5E"/>
    <w:rsid w:val="00DB01CE"/>
    <w:rsid w:val="00DB109A"/>
    <w:rsid w:val="00DB1936"/>
    <w:rsid w:val="00DB26FD"/>
    <w:rsid w:val="00DB2975"/>
    <w:rsid w:val="00DB4079"/>
    <w:rsid w:val="00DB4213"/>
    <w:rsid w:val="00DB4654"/>
    <w:rsid w:val="00DB79D4"/>
    <w:rsid w:val="00DC01C8"/>
    <w:rsid w:val="00DC1313"/>
    <w:rsid w:val="00DC13E3"/>
    <w:rsid w:val="00DC4416"/>
    <w:rsid w:val="00DC46DF"/>
    <w:rsid w:val="00DC4824"/>
    <w:rsid w:val="00DD0133"/>
    <w:rsid w:val="00DD3590"/>
    <w:rsid w:val="00DD373C"/>
    <w:rsid w:val="00DD3C4D"/>
    <w:rsid w:val="00DD43EA"/>
    <w:rsid w:val="00DD55BF"/>
    <w:rsid w:val="00DD5BCE"/>
    <w:rsid w:val="00DE2D83"/>
    <w:rsid w:val="00DE4048"/>
    <w:rsid w:val="00DE5FF2"/>
    <w:rsid w:val="00DF0954"/>
    <w:rsid w:val="00DF0FC0"/>
    <w:rsid w:val="00DF1EA2"/>
    <w:rsid w:val="00DF3964"/>
    <w:rsid w:val="00DF4844"/>
    <w:rsid w:val="00DF6557"/>
    <w:rsid w:val="00DF7238"/>
    <w:rsid w:val="00DF79FC"/>
    <w:rsid w:val="00E0085C"/>
    <w:rsid w:val="00E019E2"/>
    <w:rsid w:val="00E0214F"/>
    <w:rsid w:val="00E02CDE"/>
    <w:rsid w:val="00E031FA"/>
    <w:rsid w:val="00E03CC5"/>
    <w:rsid w:val="00E10D1F"/>
    <w:rsid w:val="00E11491"/>
    <w:rsid w:val="00E1282B"/>
    <w:rsid w:val="00E129D2"/>
    <w:rsid w:val="00E20BE0"/>
    <w:rsid w:val="00E22341"/>
    <w:rsid w:val="00E317AA"/>
    <w:rsid w:val="00E37364"/>
    <w:rsid w:val="00E416A9"/>
    <w:rsid w:val="00E41FF8"/>
    <w:rsid w:val="00E60C49"/>
    <w:rsid w:val="00E64262"/>
    <w:rsid w:val="00E64611"/>
    <w:rsid w:val="00E65D27"/>
    <w:rsid w:val="00E67C43"/>
    <w:rsid w:val="00E7038A"/>
    <w:rsid w:val="00E7052D"/>
    <w:rsid w:val="00E7184B"/>
    <w:rsid w:val="00E71D01"/>
    <w:rsid w:val="00E72F25"/>
    <w:rsid w:val="00E753B6"/>
    <w:rsid w:val="00E754FB"/>
    <w:rsid w:val="00E8037B"/>
    <w:rsid w:val="00E814C3"/>
    <w:rsid w:val="00E82160"/>
    <w:rsid w:val="00E8298D"/>
    <w:rsid w:val="00E84099"/>
    <w:rsid w:val="00E879B3"/>
    <w:rsid w:val="00E90970"/>
    <w:rsid w:val="00E92C10"/>
    <w:rsid w:val="00E93582"/>
    <w:rsid w:val="00E936F6"/>
    <w:rsid w:val="00E937DF"/>
    <w:rsid w:val="00E960D3"/>
    <w:rsid w:val="00E971BF"/>
    <w:rsid w:val="00EA0C92"/>
    <w:rsid w:val="00EA0CB5"/>
    <w:rsid w:val="00EA0FA8"/>
    <w:rsid w:val="00EA1359"/>
    <w:rsid w:val="00EA1F33"/>
    <w:rsid w:val="00EA344C"/>
    <w:rsid w:val="00EA3EC1"/>
    <w:rsid w:val="00EA42A3"/>
    <w:rsid w:val="00EA4959"/>
    <w:rsid w:val="00EA55DE"/>
    <w:rsid w:val="00EA6CC3"/>
    <w:rsid w:val="00EA6DB4"/>
    <w:rsid w:val="00EA75CF"/>
    <w:rsid w:val="00EB18BF"/>
    <w:rsid w:val="00EB377B"/>
    <w:rsid w:val="00EB4393"/>
    <w:rsid w:val="00EB4F58"/>
    <w:rsid w:val="00EC5130"/>
    <w:rsid w:val="00EC6575"/>
    <w:rsid w:val="00ED181F"/>
    <w:rsid w:val="00ED2F04"/>
    <w:rsid w:val="00ED3128"/>
    <w:rsid w:val="00ED3E32"/>
    <w:rsid w:val="00ED525E"/>
    <w:rsid w:val="00ED532C"/>
    <w:rsid w:val="00ED7AD4"/>
    <w:rsid w:val="00ED7E9C"/>
    <w:rsid w:val="00EE0073"/>
    <w:rsid w:val="00EE2C44"/>
    <w:rsid w:val="00EE4F47"/>
    <w:rsid w:val="00EE6F3E"/>
    <w:rsid w:val="00EE7D9B"/>
    <w:rsid w:val="00EF0E28"/>
    <w:rsid w:val="00EF178D"/>
    <w:rsid w:val="00EF17BA"/>
    <w:rsid w:val="00EF273B"/>
    <w:rsid w:val="00EF30D2"/>
    <w:rsid w:val="00F02B1F"/>
    <w:rsid w:val="00F045DC"/>
    <w:rsid w:val="00F046A9"/>
    <w:rsid w:val="00F04AE2"/>
    <w:rsid w:val="00F0703C"/>
    <w:rsid w:val="00F10BAB"/>
    <w:rsid w:val="00F10CC8"/>
    <w:rsid w:val="00F10F6C"/>
    <w:rsid w:val="00F13AE8"/>
    <w:rsid w:val="00F17847"/>
    <w:rsid w:val="00F222BA"/>
    <w:rsid w:val="00F22EDA"/>
    <w:rsid w:val="00F23C39"/>
    <w:rsid w:val="00F24CE5"/>
    <w:rsid w:val="00F30933"/>
    <w:rsid w:val="00F30AEE"/>
    <w:rsid w:val="00F33571"/>
    <w:rsid w:val="00F34657"/>
    <w:rsid w:val="00F355EC"/>
    <w:rsid w:val="00F3596E"/>
    <w:rsid w:val="00F4150E"/>
    <w:rsid w:val="00F4383D"/>
    <w:rsid w:val="00F44C0E"/>
    <w:rsid w:val="00F44E1D"/>
    <w:rsid w:val="00F44F60"/>
    <w:rsid w:val="00F50062"/>
    <w:rsid w:val="00F50AD7"/>
    <w:rsid w:val="00F522FD"/>
    <w:rsid w:val="00F532F1"/>
    <w:rsid w:val="00F55744"/>
    <w:rsid w:val="00F572DA"/>
    <w:rsid w:val="00F57D61"/>
    <w:rsid w:val="00F60386"/>
    <w:rsid w:val="00F603D9"/>
    <w:rsid w:val="00F644FF"/>
    <w:rsid w:val="00F6782B"/>
    <w:rsid w:val="00F72CF2"/>
    <w:rsid w:val="00F7503D"/>
    <w:rsid w:val="00F75A3C"/>
    <w:rsid w:val="00F82289"/>
    <w:rsid w:val="00F8334A"/>
    <w:rsid w:val="00F86DE1"/>
    <w:rsid w:val="00F906BC"/>
    <w:rsid w:val="00F9214D"/>
    <w:rsid w:val="00F97306"/>
    <w:rsid w:val="00F97AD2"/>
    <w:rsid w:val="00F97EAF"/>
    <w:rsid w:val="00FA31B8"/>
    <w:rsid w:val="00FA33B3"/>
    <w:rsid w:val="00FA5F3B"/>
    <w:rsid w:val="00FB0EE6"/>
    <w:rsid w:val="00FB1061"/>
    <w:rsid w:val="00FB59E8"/>
    <w:rsid w:val="00FB5B96"/>
    <w:rsid w:val="00FB7085"/>
    <w:rsid w:val="00FB7A9D"/>
    <w:rsid w:val="00FC0021"/>
    <w:rsid w:val="00FC2756"/>
    <w:rsid w:val="00FC3C1E"/>
    <w:rsid w:val="00FC5DEC"/>
    <w:rsid w:val="00FD2C11"/>
    <w:rsid w:val="00FD69A2"/>
    <w:rsid w:val="00FD6B29"/>
    <w:rsid w:val="00FD7B2A"/>
    <w:rsid w:val="00FE0A1C"/>
    <w:rsid w:val="00FE2FAA"/>
    <w:rsid w:val="00FE67CA"/>
    <w:rsid w:val="00FE79B9"/>
    <w:rsid w:val="00FE7F8F"/>
    <w:rsid w:val="00FF2FE0"/>
    <w:rsid w:val="00FF4C98"/>
    <w:rsid w:val="00FF5EEF"/>
    <w:rsid w:val="00FF60B2"/>
    <w:rsid w:val="00FF6383"/>
    <w:rsid w:val="00FF6E0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F1E3DD"/>
  <w15:chartTrackingRefBased/>
  <w15:docId w15:val="{50106F33-2031-48ED-A94B-9B0D0EB9A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footer" w:uiPriority="99"/>
    <w:lsdException w:name="caption" w:qFormat="1"/>
    <w:lsdException w:name="annotation reference" w:uiPriority="99"/>
    <w:lsdException w:name="endnote reference" w:uiPriority="99"/>
    <w:lsdException w:name="endnote text" w:uiPriority="99"/>
    <w:lsdException w:name="List 2" w:uiPriority="99"/>
    <w:lsdException w:name="Title" w:qFormat="1"/>
    <w:lsdException w:name="List Continue 2" w:uiPriority="99"/>
    <w:lsdException w:name="Subtitle" w:qFormat="1"/>
    <w:lsdException w:name="Hyperlink" w:uiPriority="99"/>
    <w:lsdException w:name="FollowedHyperlink" w:uiPriority="99"/>
    <w:lsdException w:name="Strong" w:uiPriority="22" w:qFormat="1"/>
    <w:lsdException w:name="Emphasis" w:qFormat="1"/>
    <w:lsdException w:name="Normal (Web)" w:uiPriority="99"/>
    <w:lsdException w:name="Normal Table" w:semiHidden="1" w:unhideWhenUsed="1"/>
    <w:lsdException w:name="annotation subjec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C7754F"/>
    <w:rPr>
      <w:sz w:val="24"/>
      <w:szCs w:val="24"/>
    </w:rPr>
  </w:style>
  <w:style w:type="paragraph" w:styleId="Nagwek1">
    <w:name w:val="heading 1"/>
    <w:basedOn w:val="Normalny"/>
    <w:next w:val="Normalny"/>
    <w:link w:val="Nagwek1Znak"/>
    <w:qFormat/>
    <w:pPr>
      <w:keepNext/>
      <w:jc w:val="right"/>
      <w:outlineLvl w:val="0"/>
    </w:pPr>
    <w:rPr>
      <w:rFonts w:ascii="Arial" w:hAnsi="Arial" w:cs="Arial"/>
      <w:b/>
      <w:bCs/>
      <w:color w:val="000000"/>
      <w:spacing w:val="-6"/>
      <w:sz w:val="27"/>
    </w:rPr>
  </w:style>
  <w:style w:type="paragraph" w:styleId="Nagwek2">
    <w:name w:val="heading 2"/>
    <w:basedOn w:val="Normalny"/>
    <w:next w:val="Normalny"/>
    <w:link w:val="Nagwek2Znak"/>
    <w:qFormat/>
    <w:pPr>
      <w:keepNext/>
      <w:jc w:val="right"/>
      <w:outlineLvl w:val="1"/>
    </w:pPr>
    <w:rPr>
      <w:rFonts w:ascii="Arial" w:hAnsi="Arial" w:cs="Arial"/>
      <w:b/>
      <w:bCs/>
      <w:color w:val="000000"/>
      <w:sz w:val="18"/>
    </w:rPr>
  </w:style>
  <w:style w:type="paragraph" w:styleId="Nagwek3">
    <w:name w:val="heading 3"/>
    <w:basedOn w:val="Normalny"/>
    <w:next w:val="Normalny"/>
    <w:link w:val="Nagwek3Znak"/>
    <w:uiPriority w:val="9"/>
    <w:qFormat/>
    <w:pPr>
      <w:keepNext/>
      <w:ind w:left="4500"/>
      <w:jc w:val="both"/>
      <w:outlineLvl w:val="2"/>
    </w:pPr>
    <w:rPr>
      <w:rFonts w:ascii="Arial" w:hAnsi="Arial"/>
      <w:sz w:val="28"/>
      <w:szCs w:val="28"/>
    </w:rPr>
  </w:style>
  <w:style w:type="paragraph" w:styleId="Nagwek4">
    <w:name w:val="heading 4"/>
    <w:aliases w:val="Znak"/>
    <w:basedOn w:val="Normalny"/>
    <w:next w:val="Normalny"/>
    <w:link w:val="Nagwek4Znak"/>
    <w:qFormat/>
    <w:pPr>
      <w:keepNext/>
      <w:ind w:left="5580"/>
      <w:jc w:val="both"/>
      <w:outlineLvl w:val="3"/>
    </w:pPr>
    <w:rPr>
      <w:rFonts w:ascii="Arial" w:hAnsi="Arial"/>
      <w:sz w:val="28"/>
      <w:szCs w:val="28"/>
    </w:rPr>
  </w:style>
  <w:style w:type="paragraph" w:styleId="Nagwek5">
    <w:name w:val="heading 5"/>
    <w:basedOn w:val="Normalny"/>
    <w:next w:val="Normalny"/>
    <w:link w:val="Nagwek5Znak"/>
    <w:qFormat/>
    <w:pPr>
      <w:keepNext/>
      <w:ind w:left="4956" w:firstLine="624"/>
      <w:jc w:val="both"/>
      <w:outlineLvl w:val="4"/>
    </w:pPr>
    <w:rPr>
      <w:rFonts w:ascii="Arial" w:hAnsi="Arial"/>
      <w:b/>
      <w:sz w:val="28"/>
      <w:szCs w:val="28"/>
      <w:lang w:val="x-none" w:eastAsia="x-none"/>
    </w:rPr>
  </w:style>
  <w:style w:type="paragraph" w:styleId="Nagwek6">
    <w:name w:val="heading 6"/>
    <w:basedOn w:val="Normalny"/>
    <w:next w:val="Normalny"/>
    <w:link w:val="Nagwek6Znak"/>
    <w:qFormat/>
    <w:rsid w:val="001F03DD"/>
    <w:pPr>
      <w:keepNext/>
      <w:tabs>
        <w:tab w:val="num" w:pos="1512"/>
      </w:tabs>
      <w:suppressAutoHyphens/>
      <w:spacing w:line="480" w:lineRule="atLeast"/>
      <w:ind w:left="1512" w:hanging="1152"/>
      <w:jc w:val="both"/>
      <w:outlineLvl w:val="5"/>
    </w:pPr>
    <w:rPr>
      <w:rFonts w:ascii="Arial" w:hAnsi="Arial"/>
      <w:i/>
      <w:szCs w:val="20"/>
      <w:u w:val="single"/>
      <w:lang w:val="x-none" w:eastAsia="ar-SA"/>
    </w:rPr>
  </w:style>
  <w:style w:type="paragraph" w:styleId="Nagwek7">
    <w:name w:val="heading 7"/>
    <w:basedOn w:val="Normalny"/>
    <w:next w:val="Normalny"/>
    <w:link w:val="Nagwek7Znak"/>
    <w:unhideWhenUsed/>
    <w:qFormat/>
    <w:rsid w:val="00351E66"/>
    <w:pPr>
      <w:spacing w:before="240" w:after="60"/>
      <w:outlineLvl w:val="6"/>
    </w:pPr>
    <w:rPr>
      <w:rFonts w:ascii="Calibri" w:hAnsi="Calibri"/>
    </w:rPr>
  </w:style>
  <w:style w:type="paragraph" w:styleId="Nagwek8">
    <w:name w:val="heading 8"/>
    <w:basedOn w:val="Normalny"/>
    <w:next w:val="Normalny"/>
    <w:link w:val="Nagwek8Znak"/>
    <w:qFormat/>
    <w:rsid w:val="001F03DD"/>
    <w:pPr>
      <w:keepNext/>
      <w:tabs>
        <w:tab w:val="num" w:pos="1800"/>
      </w:tabs>
      <w:suppressAutoHyphens/>
      <w:spacing w:line="360" w:lineRule="auto"/>
      <w:ind w:left="1800" w:hanging="1440"/>
      <w:outlineLvl w:val="7"/>
    </w:pPr>
    <w:rPr>
      <w:rFonts w:ascii="Arial" w:hAnsi="Arial"/>
      <w:b/>
      <w:szCs w:val="20"/>
      <w:u w:val="single"/>
      <w:lang w:val="x-none" w:eastAsia="ar-SA"/>
    </w:rPr>
  </w:style>
  <w:style w:type="paragraph" w:styleId="Nagwek9">
    <w:name w:val="heading 9"/>
    <w:basedOn w:val="Normalny"/>
    <w:next w:val="Normalny"/>
    <w:link w:val="Nagwek9Znak"/>
    <w:qFormat/>
    <w:rsid w:val="001F03DD"/>
    <w:pPr>
      <w:keepNext/>
      <w:tabs>
        <w:tab w:val="num" w:pos="1944"/>
      </w:tabs>
      <w:suppressAutoHyphens/>
      <w:spacing w:line="360" w:lineRule="auto"/>
      <w:ind w:left="1944" w:hanging="1584"/>
      <w:outlineLvl w:val="8"/>
    </w:pPr>
    <w:rPr>
      <w:rFonts w:ascii="Arial" w:hAnsi="Arial"/>
      <w:szCs w:val="20"/>
      <w:lang w:val="x-none"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pPr>
      <w:tabs>
        <w:tab w:val="center" w:pos="4536"/>
        <w:tab w:val="right" w:pos="9072"/>
      </w:tabs>
    </w:pPr>
  </w:style>
  <w:style w:type="paragraph" w:styleId="Tekstpodstawowy2">
    <w:name w:val="Body Text 2"/>
    <w:basedOn w:val="Normalny"/>
    <w:link w:val="Tekstpodstawowy2Znak"/>
    <w:rPr>
      <w:rFonts w:ascii="Arial" w:hAnsi="Arial" w:cs="Arial"/>
      <w:sz w:val="22"/>
    </w:rPr>
  </w:style>
  <w:style w:type="paragraph" w:styleId="Stopka">
    <w:name w:val="footer"/>
    <w:basedOn w:val="Normalny"/>
    <w:link w:val="StopkaZnak"/>
    <w:uiPriority w:val="99"/>
    <w:rsid w:val="003A2B9F"/>
    <w:pPr>
      <w:tabs>
        <w:tab w:val="center" w:pos="4536"/>
        <w:tab w:val="right" w:pos="9072"/>
      </w:tabs>
    </w:pPr>
    <w:rPr>
      <w:lang w:val="x-none" w:eastAsia="x-none"/>
    </w:rPr>
  </w:style>
  <w:style w:type="character" w:styleId="Hipercze">
    <w:name w:val="Hyperlink"/>
    <w:uiPriority w:val="99"/>
    <w:rsid w:val="004D7984"/>
    <w:rPr>
      <w:color w:val="0000FF"/>
      <w:u w:val="single"/>
    </w:rPr>
  </w:style>
  <w:style w:type="character" w:styleId="Pogrubienie">
    <w:name w:val="Strong"/>
    <w:uiPriority w:val="22"/>
    <w:qFormat/>
    <w:rsid w:val="004D7984"/>
    <w:rPr>
      <w:b/>
      <w:bCs/>
    </w:rPr>
  </w:style>
  <w:style w:type="paragraph" w:styleId="Tekstdymka">
    <w:name w:val="Balloon Text"/>
    <w:basedOn w:val="Normalny"/>
    <w:link w:val="TekstdymkaZnak"/>
    <w:rsid w:val="001B5F5A"/>
    <w:rPr>
      <w:rFonts w:ascii="Tahoma" w:hAnsi="Tahoma"/>
      <w:sz w:val="16"/>
      <w:szCs w:val="16"/>
      <w:lang w:val="x-none" w:eastAsia="x-none"/>
    </w:rPr>
  </w:style>
  <w:style w:type="character" w:styleId="Numerstrony">
    <w:name w:val="page number"/>
    <w:basedOn w:val="Domylnaczcionkaakapitu"/>
    <w:rsid w:val="0004779A"/>
  </w:style>
  <w:style w:type="paragraph" w:styleId="Tytu">
    <w:name w:val="Title"/>
    <w:basedOn w:val="Normalny"/>
    <w:link w:val="TytuZnak"/>
    <w:qFormat/>
    <w:rsid w:val="00AD7CC2"/>
    <w:pPr>
      <w:jc w:val="center"/>
    </w:pPr>
    <w:rPr>
      <w:b/>
      <w:lang w:val="x-none" w:eastAsia="x-none"/>
    </w:rPr>
  </w:style>
  <w:style w:type="paragraph" w:styleId="Tekstpodstawowy">
    <w:name w:val="Body Text"/>
    <w:basedOn w:val="Normalny"/>
    <w:link w:val="TekstpodstawowyZnak"/>
    <w:rsid w:val="00B90E8B"/>
    <w:pPr>
      <w:spacing w:after="120"/>
    </w:pPr>
    <w:rPr>
      <w:lang w:val="x-none" w:eastAsia="x-none"/>
    </w:rPr>
  </w:style>
  <w:style w:type="paragraph" w:styleId="HTML-wstpniesformatowany">
    <w:name w:val="HTML Preformatted"/>
    <w:basedOn w:val="Normalny"/>
    <w:link w:val="HTML-wstpniesformatowanyZnak"/>
    <w:rsid w:val="000127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lang w:val="x-none" w:eastAsia="x-none"/>
    </w:rPr>
  </w:style>
  <w:style w:type="table" w:styleId="Tabela-Siatka">
    <w:name w:val="Table Grid"/>
    <w:basedOn w:val="Standardowy"/>
    <w:uiPriority w:val="39"/>
    <w:rsid w:val="00B773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ndokumentu">
    <w:name w:val="Plan dokumentu"/>
    <w:basedOn w:val="Normalny"/>
    <w:link w:val="MapadokumentuZnak"/>
    <w:semiHidden/>
    <w:rsid w:val="00353D5E"/>
    <w:pPr>
      <w:shd w:val="clear" w:color="auto" w:fill="000080"/>
    </w:pPr>
    <w:rPr>
      <w:rFonts w:ascii="Tahoma" w:hAnsi="Tahoma"/>
      <w:lang w:val="x-none" w:eastAsia="x-none"/>
    </w:rPr>
  </w:style>
  <w:style w:type="paragraph" w:styleId="Tekstprzypisukocowego">
    <w:name w:val="endnote text"/>
    <w:basedOn w:val="Normalny"/>
    <w:link w:val="TekstprzypisukocowegoZnak"/>
    <w:uiPriority w:val="99"/>
    <w:semiHidden/>
    <w:rsid w:val="00632961"/>
    <w:rPr>
      <w:lang w:val="x-none" w:eastAsia="x-none"/>
    </w:rPr>
  </w:style>
  <w:style w:type="character" w:styleId="Odwoanieprzypisukocowego">
    <w:name w:val="endnote reference"/>
    <w:uiPriority w:val="99"/>
    <w:semiHidden/>
    <w:rsid w:val="00632961"/>
    <w:rPr>
      <w:vertAlign w:val="superscript"/>
    </w:rPr>
  </w:style>
  <w:style w:type="paragraph" w:styleId="Tekstprzypisudolnego">
    <w:name w:val="footnote text"/>
    <w:basedOn w:val="Normalny"/>
    <w:link w:val="TekstprzypisudolnegoZnak"/>
    <w:rsid w:val="00F7503D"/>
    <w:rPr>
      <w:sz w:val="20"/>
      <w:szCs w:val="20"/>
    </w:rPr>
  </w:style>
  <w:style w:type="character" w:styleId="Odwoanieprzypisudolnego">
    <w:name w:val="footnote reference"/>
    <w:rsid w:val="00F7503D"/>
    <w:rPr>
      <w:vertAlign w:val="superscript"/>
    </w:rPr>
  </w:style>
  <w:style w:type="paragraph" w:styleId="Legenda">
    <w:name w:val="caption"/>
    <w:basedOn w:val="Normalny"/>
    <w:next w:val="Normalny"/>
    <w:qFormat/>
    <w:rsid w:val="002C36A6"/>
    <w:rPr>
      <w:b/>
      <w:spacing w:val="20"/>
      <w:sz w:val="26"/>
      <w:szCs w:val="20"/>
      <w14:shadow w14:blurRad="50800" w14:dist="38100" w14:dir="2700000" w14:sx="100000" w14:sy="100000" w14:kx="0" w14:ky="0" w14:algn="tl">
        <w14:srgbClr w14:val="000000">
          <w14:alpha w14:val="60000"/>
        </w14:srgbClr>
      </w14:shadow>
    </w:rPr>
  </w:style>
  <w:style w:type="paragraph" w:customStyle="1" w:styleId="Styl1">
    <w:name w:val="Styl1"/>
    <w:basedOn w:val="Akapitzlist"/>
    <w:link w:val="Styl1Znak"/>
    <w:qFormat/>
    <w:rsid w:val="002C36A6"/>
    <w:pPr>
      <w:numPr>
        <w:numId w:val="1"/>
      </w:numPr>
      <w:spacing w:after="200" w:line="276" w:lineRule="auto"/>
      <w:contextualSpacing/>
      <w:jc w:val="both"/>
    </w:pPr>
    <w:rPr>
      <w:rFonts w:ascii="Calibri" w:eastAsia="Calibri" w:hAnsi="Calibri"/>
      <w:b/>
      <w:lang w:eastAsia="en-US"/>
    </w:rPr>
  </w:style>
  <w:style w:type="character" w:customStyle="1" w:styleId="Styl1Znak">
    <w:name w:val="Styl1 Znak"/>
    <w:link w:val="Styl1"/>
    <w:rsid w:val="002C36A6"/>
    <w:rPr>
      <w:rFonts w:ascii="Calibri" w:eastAsia="Calibri" w:hAnsi="Calibri"/>
      <w:b/>
      <w:sz w:val="24"/>
      <w:szCs w:val="24"/>
      <w:lang w:val="x-none" w:eastAsia="en-US"/>
    </w:rPr>
  </w:style>
  <w:style w:type="paragraph" w:styleId="Akapitzlist">
    <w:name w:val="List Paragraph"/>
    <w:aliases w:val="lp1,normalny tekst,Akapit z list¹,CW_Lista,L1,Numerowanie,2 heading,A_wyliczenie,K-P_odwolanie,Akapit z listą5,maz_wyliczenie,opis dzialania,Odstavec,zwykły tekst,List Paragraph1,BulletC,Obiekt,Akapit z listą numerowaną,Podsis rysunku"/>
    <w:basedOn w:val="Normalny"/>
    <w:link w:val="AkapitzlistZnak"/>
    <w:uiPriority w:val="34"/>
    <w:qFormat/>
    <w:rsid w:val="002C36A6"/>
    <w:pPr>
      <w:ind w:left="708"/>
    </w:pPr>
    <w:rPr>
      <w:lang w:val="x-none" w:eastAsia="x-none"/>
    </w:rPr>
  </w:style>
  <w:style w:type="paragraph" w:styleId="Tekstpodstawowy3">
    <w:name w:val="Body Text 3"/>
    <w:basedOn w:val="Normalny"/>
    <w:link w:val="Tekstpodstawowy3Znak"/>
    <w:rsid w:val="007F0F1B"/>
    <w:pPr>
      <w:spacing w:after="120"/>
    </w:pPr>
    <w:rPr>
      <w:sz w:val="16"/>
      <w:szCs w:val="16"/>
      <w:lang w:val="x-none" w:eastAsia="x-none"/>
    </w:rPr>
  </w:style>
  <w:style w:type="character" w:customStyle="1" w:styleId="Tekstpodstawowy3Znak">
    <w:name w:val="Tekst podstawowy 3 Znak"/>
    <w:link w:val="Tekstpodstawowy3"/>
    <w:rsid w:val="007F0F1B"/>
    <w:rPr>
      <w:sz w:val="16"/>
      <w:szCs w:val="16"/>
    </w:rPr>
  </w:style>
  <w:style w:type="character" w:customStyle="1" w:styleId="AkapitzlistZnak">
    <w:name w:val="Akapit z listą Znak"/>
    <w:aliases w:val="lp1 Znak,normalny tekst Znak,Akapit z list¹ Znak,CW_Lista Znak,L1 Znak,Numerowanie Znak,2 heading Znak,A_wyliczenie Znak,K-P_odwolanie Znak,Akapit z listą5 Znak,maz_wyliczenie Znak,opis dzialania Znak,Odstavec Znak,zwykły tekst Znak"/>
    <w:link w:val="Akapitzlist"/>
    <w:uiPriority w:val="34"/>
    <w:qFormat/>
    <w:rsid w:val="007F0F1B"/>
    <w:rPr>
      <w:sz w:val="24"/>
      <w:szCs w:val="24"/>
    </w:rPr>
  </w:style>
  <w:style w:type="paragraph" w:styleId="Zwykytekst">
    <w:name w:val="Plain Text"/>
    <w:basedOn w:val="Normalny"/>
    <w:link w:val="ZwykytekstZnak"/>
    <w:rsid w:val="007F0F1B"/>
    <w:rPr>
      <w:rFonts w:ascii="Courier New" w:hAnsi="Courier New"/>
      <w:sz w:val="20"/>
      <w:szCs w:val="20"/>
      <w:lang w:val="x-none" w:eastAsia="x-none"/>
    </w:rPr>
  </w:style>
  <w:style w:type="character" w:customStyle="1" w:styleId="ZwykytekstZnak">
    <w:name w:val="Zwykły tekst Znak"/>
    <w:link w:val="Zwykytekst"/>
    <w:rsid w:val="007F0F1B"/>
    <w:rPr>
      <w:rFonts w:ascii="Courier New" w:hAnsi="Courier New" w:cs="Courier New"/>
    </w:rPr>
  </w:style>
  <w:style w:type="character" w:customStyle="1" w:styleId="StopkaZnak">
    <w:name w:val="Stopka Znak"/>
    <w:link w:val="Stopka"/>
    <w:uiPriority w:val="99"/>
    <w:rsid w:val="00263BF3"/>
    <w:rPr>
      <w:sz w:val="24"/>
      <w:szCs w:val="24"/>
    </w:rPr>
  </w:style>
  <w:style w:type="paragraph" w:customStyle="1" w:styleId="Standard">
    <w:name w:val="Standard"/>
    <w:rsid w:val="000B293B"/>
    <w:pPr>
      <w:suppressAutoHyphens/>
      <w:autoSpaceDN w:val="0"/>
      <w:textAlignment w:val="baseline"/>
    </w:pPr>
    <w:rPr>
      <w:kern w:val="3"/>
      <w:sz w:val="24"/>
      <w:szCs w:val="24"/>
    </w:rPr>
  </w:style>
  <w:style w:type="numbering" w:customStyle="1" w:styleId="WWNum1">
    <w:name w:val="WWNum1"/>
    <w:basedOn w:val="Bezlisty"/>
    <w:rsid w:val="000B293B"/>
    <w:pPr>
      <w:numPr>
        <w:numId w:val="13"/>
      </w:numPr>
    </w:pPr>
  </w:style>
  <w:style w:type="character" w:customStyle="1" w:styleId="ZnakZnak6">
    <w:name w:val="Znak Znak6"/>
    <w:rsid w:val="00236F68"/>
    <w:rPr>
      <w:rFonts w:ascii="Courier New" w:hAnsi="Courier New" w:cs="Courier New"/>
    </w:rPr>
  </w:style>
  <w:style w:type="character" w:customStyle="1" w:styleId="Tekstpodstawowy2Znak">
    <w:name w:val="Tekst podstawowy 2 Znak"/>
    <w:link w:val="Tekstpodstawowy2"/>
    <w:rsid w:val="00146C78"/>
    <w:rPr>
      <w:rFonts w:ascii="Arial" w:hAnsi="Arial" w:cs="Arial"/>
      <w:sz w:val="22"/>
      <w:szCs w:val="24"/>
      <w:lang w:val="pl-PL" w:eastAsia="pl-PL" w:bidi="ar-SA"/>
    </w:rPr>
  </w:style>
  <w:style w:type="character" w:customStyle="1" w:styleId="ZnakZnak4">
    <w:name w:val="Znak Znak4"/>
    <w:rsid w:val="00146C78"/>
    <w:rPr>
      <w:rFonts w:ascii="Calibri" w:eastAsia="Calibri" w:hAnsi="Calibri"/>
      <w:sz w:val="16"/>
      <w:szCs w:val="16"/>
      <w:lang w:eastAsia="en-US"/>
    </w:rPr>
  </w:style>
  <w:style w:type="character" w:customStyle="1" w:styleId="ZnakZnak7">
    <w:name w:val="Znak Znak7"/>
    <w:rsid w:val="00146C78"/>
    <w:rPr>
      <w:sz w:val="24"/>
      <w:szCs w:val="24"/>
    </w:rPr>
  </w:style>
  <w:style w:type="character" w:customStyle="1" w:styleId="NagwekZnak">
    <w:name w:val="Nagłówek Znak"/>
    <w:link w:val="Nagwek"/>
    <w:rsid w:val="00146C78"/>
    <w:rPr>
      <w:sz w:val="24"/>
      <w:szCs w:val="24"/>
      <w:lang w:val="pl-PL" w:eastAsia="pl-PL" w:bidi="ar-SA"/>
    </w:rPr>
  </w:style>
  <w:style w:type="paragraph" w:styleId="Tekstpodstawowywcity">
    <w:name w:val="Body Text Indent"/>
    <w:basedOn w:val="Normalny"/>
    <w:link w:val="TekstpodstawowywcityZnak"/>
    <w:rsid w:val="00146C78"/>
    <w:pPr>
      <w:spacing w:after="120"/>
      <w:ind w:left="283"/>
    </w:pPr>
  </w:style>
  <w:style w:type="character" w:customStyle="1" w:styleId="TekstpodstawowywcityZnak">
    <w:name w:val="Tekst podstawowy wcięty Znak"/>
    <w:link w:val="Tekstpodstawowywcity"/>
    <w:rsid w:val="00146C78"/>
    <w:rPr>
      <w:sz w:val="24"/>
      <w:szCs w:val="24"/>
      <w:lang w:val="pl-PL" w:eastAsia="pl-PL" w:bidi="ar-SA"/>
    </w:rPr>
  </w:style>
  <w:style w:type="character" w:customStyle="1" w:styleId="Nagwek1Znak">
    <w:name w:val="Nagłówek 1 Znak"/>
    <w:link w:val="Nagwek1"/>
    <w:rsid w:val="00146C78"/>
    <w:rPr>
      <w:rFonts w:ascii="Arial" w:hAnsi="Arial" w:cs="Arial"/>
      <w:b/>
      <w:bCs/>
      <w:color w:val="000000"/>
      <w:spacing w:val="-6"/>
      <w:sz w:val="27"/>
      <w:szCs w:val="24"/>
      <w:lang w:val="pl-PL" w:eastAsia="pl-PL" w:bidi="ar-SA"/>
    </w:rPr>
  </w:style>
  <w:style w:type="character" w:customStyle="1" w:styleId="Nagwek2Znak">
    <w:name w:val="Nagłówek 2 Znak"/>
    <w:link w:val="Nagwek2"/>
    <w:rsid w:val="00146C78"/>
    <w:rPr>
      <w:rFonts w:ascii="Arial" w:hAnsi="Arial" w:cs="Arial"/>
      <w:b/>
      <w:bCs/>
      <w:color w:val="000000"/>
      <w:sz w:val="18"/>
      <w:szCs w:val="24"/>
      <w:lang w:val="pl-PL" w:eastAsia="pl-PL" w:bidi="ar-SA"/>
    </w:rPr>
  </w:style>
  <w:style w:type="character" w:customStyle="1" w:styleId="Nagwek3Znak">
    <w:name w:val="Nagłówek 3 Znak"/>
    <w:link w:val="Nagwek3"/>
    <w:uiPriority w:val="9"/>
    <w:rsid w:val="00146C78"/>
    <w:rPr>
      <w:rFonts w:ascii="Arial" w:hAnsi="Arial"/>
      <w:sz w:val="28"/>
      <w:szCs w:val="28"/>
      <w:lang w:val="pl-PL" w:eastAsia="pl-PL" w:bidi="ar-SA"/>
    </w:rPr>
  </w:style>
  <w:style w:type="paragraph" w:styleId="Tekstpodstawowywcity2">
    <w:name w:val="Body Text Indent 2"/>
    <w:basedOn w:val="Normalny"/>
    <w:link w:val="Tekstpodstawowywcity2Znak"/>
    <w:rsid w:val="00146C78"/>
    <w:pPr>
      <w:widowControl w:val="0"/>
      <w:adjustRightInd w:val="0"/>
      <w:spacing w:after="120" w:line="480" w:lineRule="auto"/>
      <w:ind w:left="283"/>
      <w:jc w:val="both"/>
      <w:textAlignment w:val="baseline"/>
    </w:pPr>
    <w:rPr>
      <w:szCs w:val="20"/>
      <w:lang w:val="x-none" w:eastAsia="x-none"/>
    </w:rPr>
  </w:style>
  <w:style w:type="character" w:customStyle="1" w:styleId="Nagwek4Znak">
    <w:name w:val="Nagłówek 4 Znak"/>
    <w:aliases w:val="Znak Znak"/>
    <w:link w:val="Nagwek4"/>
    <w:rsid w:val="00146C78"/>
    <w:rPr>
      <w:rFonts w:ascii="Arial" w:hAnsi="Arial"/>
      <w:sz w:val="28"/>
      <w:szCs w:val="28"/>
      <w:lang w:val="pl-PL" w:eastAsia="pl-PL" w:bidi="ar-SA"/>
    </w:rPr>
  </w:style>
  <w:style w:type="numbering" w:customStyle="1" w:styleId="Bezlisty1">
    <w:name w:val="Bez listy1"/>
    <w:next w:val="Bezlisty"/>
    <w:uiPriority w:val="99"/>
    <w:semiHidden/>
    <w:unhideWhenUsed/>
    <w:rsid w:val="00504A26"/>
  </w:style>
  <w:style w:type="character" w:customStyle="1" w:styleId="TekstpodstawowyZnak">
    <w:name w:val="Tekst podstawowy Znak"/>
    <w:link w:val="Tekstpodstawowy"/>
    <w:rsid w:val="00504A26"/>
    <w:rPr>
      <w:sz w:val="24"/>
      <w:szCs w:val="24"/>
    </w:rPr>
  </w:style>
  <w:style w:type="character" w:customStyle="1" w:styleId="TekstdymkaZnak">
    <w:name w:val="Tekst dymka Znak"/>
    <w:link w:val="Tekstdymka"/>
    <w:rsid w:val="00504A26"/>
    <w:rPr>
      <w:rFonts w:ascii="Tahoma" w:hAnsi="Tahoma" w:cs="Tahoma"/>
      <w:sz w:val="16"/>
      <w:szCs w:val="16"/>
    </w:rPr>
  </w:style>
  <w:style w:type="character" w:customStyle="1" w:styleId="ZnakZnak12">
    <w:name w:val="Znak Znak12"/>
    <w:rsid w:val="00504A26"/>
    <w:rPr>
      <w:sz w:val="32"/>
      <w:szCs w:val="32"/>
    </w:rPr>
  </w:style>
  <w:style w:type="character" w:customStyle="1" w:styleId="Tekstpodstawowywcity2Znak">
    <w:name w:val="Tekst podstawowy wcięty 2 Znak"/>
    <w:link w:val="Tekstpodstawowywcity2"/>
    <w:rsid w:val="00504A26"/>
    <w:rPr>
      <w:sz w:val="24"/>
    </w:rPr>
  </w:style>
  <w:style w:type="character" w:customStyle="1" w:styleId="TekstprzypisudolnegoZnak">
    <w:name w:val="Tekst przypisu dolnego Znak"/>
    <w:link w:val="Tekstprzypisudolnego"/>
    <w:rsid w:val="00504A26"/>
  </w:style>
  <w:style w:type="character" w:customStyle="1" w:styleId="Nagwek5Znak">
    <w:name w:val="Nagłówek 5 Znak"/>
    <w:link w:val="Nagwek5"/>
    <w:rsid w:val="00216ADB"/>
    <w:rPr>
      <w:rFonts w:ascii="Arial" w:hAnsi="Arial"/>
      <w:b/>
      <w:sz w:val="28"/>
      <w:szCs w:val="28"/>
    </w:rPr>
  </w:style>
  <w:style w:type="character" w:customStyle="1" w:styleId="TytuZnak">
    <w:name w:val="Tytuł Znak"/>
    <w:link w:val="Tytu"/>
    <w:rsid w:val="00216ADB"/>
    <w:rPr>
      <w:b/>
      <w:sz w:val="24"/>
      <w:szCs w:val="24"/>
    </w:rPr>
  </w:style>
  <w:style w:type="character" w:customStyle="1" w:styleId="HTML-wstpniesformatowanyZnak">
    <w:name w:val="HTML - wstępnie sformatowany Znak"/>
    <w:link w:val="HTML-wstpniesformatowany"/>
    <w:rsid w:val="00216ADB"/>
    <w:rPr>
      <w:rFonts w:ascii="Courier New" w:hAnsi="Courier New" w:cs="Courier New"/>
      <w:sz w:val="24"/>
      <w:szCs w:val="24"/>
    </w:rPr>
  </w:style>
  <w:style w:type="character" w:customStyle="1" w:styleId="MapadokumentuZnak">
    <w:name w:val="Mapa dokumentu Znak"/>
    <w:link w:val="Plandokumentu"/>
    <w:uiPriority w:val="99"/>
    <w:semiHidden/>
    <w:rsid w:val="00216ADB"/>
    <w:rPr>
      <w:rFonts w:ascii="Tahoma" w:hAnsi="Tahoma" w:cs="Tahoma"/>
      <w:sz w:val="24"/>
      <w:szCs w:val="24"/>
      <w:shd w:val="clear" w:color="auto" w:fill="000080"/>
    </w:rPr>
  </w:style>
  <w:style w:type="character" w:customStyle="1" w:styleId="TekstprzypisukocowegoZnak">
    <w:name w:val="Tekst przypisu końcowego Znak"/>
    <w:link w:val="Tekstprzypisukocowego"/>
    <w:uiPriority w:val="99"/>
    <w:semiHidden/>
    <w:rsid w:val="00216ADB"/>
    <w:rPr>
      <w:sz w:val="24"/>
      <w:szCs w:val="24"/>
    </w:rPr>
  </w:style>
  <w:style w:type="paragraph" w:styleId="Bezodstpw">
    <w:name w:val="No Spacing"/>
    <w:uiPriority w:val="1"/>
    <w:qFormat/>
    <w:rsid w:val="001A48F7"/>
    <w:rPr>
      <w:sz w:val="24"/>
      <w:szCs w:val="24"/>
    </w:rPr>
  </w:style>
  <w:style w:type="paragraph" w:customStyle="1" w:styleId="a">
    <w:basedOn w:val="Normalny"/>
    <w:next w:val="Plandokumentu"/>
    <w:uiPriority w:val="99"/>
    <w:rsid w:val="00A330AD"/>
    <w:pPr>
      <w:shd w:val="clear" w:color="auto" w:fill="000080"/>
    </w:pPr>
    <w:rPr>
      <w:rFonts w:ascii="Tahoma" w:hAnsi="Tahoma"/>
      <w:lang w:val="x-none" w:eastAsia="x-none"/>
    </w:rPr>
  </w:style>
  <w:style w:type="character" w:styleId="UyteHipercze">
    <w:name w:val="FollowedHyperlink"/>
    <w:uiPriority w:val="99"/>
    <w:unhideWhenUsed/>
    <w:rsid w:val="00A330AD"/>
    <w:rPr>
      <w:color w:val="800080"/>
      <w:u w:val="single"/>
    </w:rPr>
  </w:style>
  <w:style w:type="paragraph" w:customStyle="1" w:styleId="xl69">
    <w:name w:val="xl69"/>
    <w:basedOn w:val="Normalny"/>
    <w:rsid w:val="00A330AD"/>
    <w:pPr>
      <w:spacing w:before="100" w:beforeAutospacing="1" w:after="100" w:afterAutospacing="1"/>
      <w:jc w:val="center"/>
      <w:textAlignment w:val="center"/>
    </w:pPr>
  </w:style>
  <w:style w:type="paragraph" w:customStyle="1" w:styleId="xl70">
    <w:name w:val="xl70"/>
    <w:basedOn w:val="Normalny"/>
    <w:rsid w:val="00A330AD"/>
    <w:pPr>
      <w:pBdr>
        <w:top w:val="single" w:sz="8"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71">
    <w:name w:val="xl71"/>
    <w:basedOn w:val="Normalny"/>
    <w:rsid w:val="00A330AD"/>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72">
    <w:name w:val="xl72"/>
    <w:basedOn w:val="Normalny"/>
    <w:rsid w:val="00A330AD"/>
    <w:pPr>
      <w:pBdr>
        <w:top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73">
    <w:name w:val="xl73"/>
    <w:basedOn w:val="Normalny"/>
    <w:rsid w:val="00A330AD"/>
    <w:pPr>
      <w:pBdr>
        <w:top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style>
  <w:style w:type="paragraph" w:customStyle="1" w:styleId="xl74">
    <w:name w:val="xl74"/>
    <w:basedOn w:val="Normalny"/>
    <w:rsid w:val="00A330AD"/>
    <w:pPr>
      <w:pBdr>
        <w:top w:val="single" w:sz="8"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75">
    <w:name w:val="xl75"/>
    <w:basedOn w:val="Normalny"/>
    <w:rsid w:val="00A330AD"/>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76">
    <w:name w:val="xl76"/>
    <w:basedOn w:val="Normalny"/>
    <w:rsid w:val="00A330AD"/>
    <w:pPr>
      <w:pBdr>
        <w:top w:val="single" w:sz="4"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rPr>
  </w:style>
  <w:style w:type="paragraph" w:customStyle="1" w:styleId="xl77">
    <w:name w:val="xl77"/>
    <w:basedOn w:val="Normalny"/>
    <w:rsid w:val="00A330AD"/>
    <w:pPr>
      <w:pBdr>
        <w:top w:val="single" w:sz="4" w:space="0" w:color="auto"/>
        <w:bottom w:val="single" w:sz="4" w:space="0" w:color="auto"/>
        <w:right w:val="single" w:sz="8" w:space="0" w:color="auto"/>
      </w:pBdr>
      <w:shd w:val="clear" w:color="000000" w:fill="FFFFFF"/>
      <w:spacing w:before="100" w:beforeAutospacing="1" w:after="100" w:afterAutospacing="1"/>
      <w:textAlignment w:val="center"/>
    </w:pPr>
  </w:style>
  <w:style w:type="paragraph" w:customStyle="1" w:styleId="xl78">
    <w:name w:val="xl78"/>
    <w:basedOn w:val="Normalny"/>
    <w:rsid w:val="00A330AD"/>
    <w:pPr>
      <w:pBdr>
        <w:top w:val="single" w:sz="8" w:space="0" w:color="auto"/>
        <w:bottom w:val="single" w:sz="4" w:space="0" w:color="auto"/>
        <w:right w:val="single" w:sz="8" w:space="0" w:color="auto"/>
      </w:pBdr>
      <w:shd w:val="clear" w:color="000000" w:fill="FFFFFF"/>
      <w:spacing w:before="100" w:beforeAutospacing="1" w:after="100" w:afterAutospacing="1"/>
      <w:textAlignment w:val="center"/>
    </w:pPr>
  </w:style>
  <w:style w:type="paragraph" w:customStyle="1" w:styleId="xl79">
    <w:name w:val="xl79"/>
    <w:basedOn w:val="Normalny"/>
    <w:rsid w:val="00A330AD"/>
    <w:pPr>
      <w:pBdr>
        <w:top w:val="single" w:sz="4" w:space="0" w:color="auto"/>
        <w:bottom w:val="single" w:sz="4" w:space="0" w:color="auto"/>
        <w:right w:val="single" w:sz="8" w:space="0" w:color="auto"/>
      </w:pBdr>
      <w:shd w:val="clear" w:color="000000" w:fill="FFFFFF"/>
      <w:spacing w:before="100" w:beforeAutospacing="1" w:after="100" w:afterAutospacing="1"/>
    </w:pPr>
  </w:style>
  <w:style w:type="paragraph" w:customStyle="1" w:styleId="xl80">
    <w:name w:val="xl80"/>
    <w:basedOn w:val="Normalny"/>
    <w:rsid w:val="00A330AD"/>
    <w:pPr>
      <w:pBdr>
        <w:top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81">
    <w:name w:val="xl81"/>
    <w:basedOn w:val="Normalny"/>
    <w:rsid w:val="00A330AD"/>
    <w:pPr>
      <w:pBdr>
        <w:top w:val="single" w:sz="4" w:space="0" w:color="auto"/>
        <w:bottom w:val="single" w:sz="8" w:space="0" w:color="auto"/>
        <w:right w:val="single" w:sz="8" w:space="0" w:color="auto"/>
      </w:pBdr>
      <w:shd w:val="clear" w:color="000000" w:fill="FFFFFF"/>
      <w:spacing w:before="100" w:beforeAutospacing="1" w:after="100" w:afterAutospacing="1"/>
      <w:textAlignment w:val="center"/>
    </w:pPr>
  </w:style>
  <w:style w:type="paragraph" w:customStyle="1" w:styleId="xl82">
    <w:name w:val="xl82"/>
    <w:basedOn w:val="Normalny"/>
    <w:rsid w:val="00A330AD"/>
    <w:pPr>
      <w:pBdr>
        <w:top w:val="single" w:sz="8" w:space="0" w:color="auto"/>
        <w:left w:val="single" w:sz="8" w:space="0" w:color="auto"/>
        <w:right w:val="single" w:sz="8" w:space="0" w:color="auto"/>
      </w:pBdr>
      <w:shd w:val="clear" w:color="000000" w:fill="D9D9D9"/>
      <w:spacing w:before="100" w:beforeAutospacing="1" w:after="100" w:afterAutospacing="1"/>
      <w:jc w:val="center"/>
      <w:textAlignment w:val="center"/>
    </w:pPr>
    <w:rPr>
      <w:rFonts w:ascii="Calibri" w:hAnsi="Calibri"/>
      <w:b/>
      <w:bCs/>
    </w:rPr>
  </w:style>
  <w:style w:type="paragraph" w:customStyle="1" w:styleId="xl83">
    <w:name w:val="xl83"/>
    <w:basedOn w:val="Normalny"/>
    <w:rsid w:val="00A330AD"/>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Calibri" w:hAnsi="Calibri"/>
      <w:b/>
      <w:bCs/>
    </w:rPr>
  </w:style>
  <w:style w:type="paragraph" w:customStyle="1" w:styleId="xl84">
    <w:name w:val="xl84"/>
    <w:basedOn w:val="Normalny"/>
    <w:rsid w:val="00A330AD"/>
    <w:pPr>
      <w:pBdr>
        <w:top w:val="single" w:sz="8" w:space="0" w:color="auto"/>
        <w:left w:val="single" w:sz="8" w:space="0" w:color="auto"/>
        <w:right w:val="single" w:sz="8" w:space="0" w:color="auto"/>
      </w:pBdr>
      <w:shd w:val="clear" w:color="000000" w:fill="D9D9D9"/>
      <w:spacing w:before="100" w:beforeAutospacing="1" w:after="100" w:afterAutospacing="1"/>
      <w:jc w:val="center"/>
      <w:textAlignment w:val="center"/>
    </w:pPr>
    <w:rPr>
      <w:rFonts w:ascii="Calibri" w:hAnsi="Calibri"/>
      <w:b/>
      <w:bCs/>
    </w:rPr>
  </w:style>
  <w:style w:type="paragraph" w:customStyle="1" w:styleId="xl85">
    <w:name w:val="xl85"/>
    <w:basedOn w:val="Normalny"/>
    <w:rsid w:val="00A330AD"/>
    <w:pPr>
      <w:pBdr>
        <w:left w:val="single" w:sz="8" w:space="0" w:color="auto"/>
        <w:right w:val="single" w:sz="8" w:space="0" w:color="auto"/>
      </w:pBdr>
      <w:shd w:val="clear" w:color="000000" w:fill="D9D9D9"/>
      <w:spacing w:before="100" w:beforeAutospacing="1" w:after="100" w:afterAutospacing="1"/>
      <w:jc w:val="center"/>
      <w:textAlignment w:val="center"/>
    </w:pPr>
    <w:rPr>
      <w:rFonts w:ascii="Calibri" w:hAnsi="Calibri"/>
      <w:b/>
      <w:bCs/>
    </w:rPr>
  </w:style>
  <w:style w:type="paragraph" w:customStyle="1" w:styleId="xl86">
    <w:name w:val="xl86"/>
    <w:basedOn w:val="Normalny"/>
    <w:rsid w:val="00A330AD"/>
    <w:pPr>
      <w:pBdr>
        <w:top w:val="single" w:sz="8" w:space="0" w:color="auto"/>
        <w:left w:val="single" w:sz="8" w:space="0" w:color="auto"/>
        <w:right w:val="single" w:sz="8" w:space="0" w:color="auto"/>
      </w:pBdr>
      <w:shd w:val="clear" w:color="000000" w:fill="D9D9D9"/>
      <w:spacing w:before="100" w:beforeAutospacing="1" w:after="100" w:afterAutospacing="1"/>
      <w:jc w:val="center"/>
      <w:textAlignment w:val="center"/>
    </w:pPr>
    <w:rPr>
      <w:rFonts w:ascii="Calibri" w:hAnsi="Calibri"/>
      <w:b/>
      <w:bCs/>
    </w:rPr>
  </w:style>
  <w:style w:type="paragraph" w:customStyle="1" w:styleId="xl87">
    <w:name w:val="xl87"/>
    <w:basedOn w:val="Normalny"/>
    <w:rsid w:val="00A330AD"/>
    <w:pPr>
      <w:pBdr>
        <w:left w:val="single" w:sz="8" w:space="0" w:color="auto"/>
        <w:right w:val="single" w:sz="8" w:space="0" w:color="auto"/>
      </w:pBdr>
      <w:shd w:val="clear" w:color="000000" w:fill="D9D9D9"/>
      <w:spacing w:before="100" w:beforeAutospacing="1" w:after="100" w:afterAutospacing="1"/>
      <w:jc w:val="center"/>
      <w:textAlignment w:val="center"/>
    </w:pPr>
    <w:rPr>
      <w:rFonts w:ascii="Calibri" w:hAnsi="Calibri"/>
      <w:b/>
      <w:bCs/>
    </w:rPr>
  </w:style>
  <w:style w:type="paragraph" w:customStyle="1" w:styleId="xl88">
    <w:name w:val="xl88"/>
    <w:basedOn w:val="Normalny"/>
    <w:rsid w:val="00A330AD"/>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Calibri" w:hAnsi="Calibri"/>
      <w:b/>
      <w:bCs/>
    </w:rPr>
  </w:style>
  <w:style w:type="table" w:styleId="Tabela-Motyw">
    <w:name w:val="Table Theme"/>
    <w:basedOn w:val="Standardowy"/>
    <w:rsid w:val="00A330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rsid w:val="00877276"/>
    <w:rPr>
      <w:sz w:val="16"/>
      <w:szCs w:val="16"/>
    </w:rPr>
  </w:style>
  <w:style w:type="paragraph" w:styleId="Tekstkomentarza">
    <w:name w:val="annotation text"/>
    <w:basedOn w:val="Normalny"/>
    <w:link w:val="TekstkomentarzaZnak"/>
    <w:uiPriority w:val="99"/>
    <w:rsid w:val="00877276"/>
    <w:rPr>
      <w:sz w:val="20"/>
      <w:szCs w:val="20"/>
    </w:rPr>
  </w:style>
  <w:style w:type="character" w:customStyle="1" w:styleId="TekstkomentarzaZnak">
    <w:name w:val="Tekst komentarza Znak"/>
    <w:basedOn w:val="Domylnaczcionkaakapitu"/>
    <w:link w:val="Tekstkomentarza"/>
    <w:uiPriority w:val="99"/>
    <w:rsid w:val="00877276"/>
  </w:style>
  <w:style w:type="paragraph" w:styleId="Tematkomentarza">
    <w:name w:val="annotation subject"/>
    <w:basedOn w:val="Tekstkomentarza"/>
    <w:next w:val="Tekstkomentarza"/>
    <w:link w:val="TematkomentarzaZnak"/>
    <w:uiPriority w:val="99"/>
    <w:rsid w:val="00877276"/>
    <w:rPr>
      <w:b/>
      <w:bCs/>
    </w:rPr>
  </w:style>
  <w:style w:type="character" w:customStyle="1" w:styleId="TematkomentarzaZnak">
    <w:name w:val="Temat komentarza Znak"/>
    <w:link w:val="Tematkomentarza"/>
    <w:uiPriority w:val="99"/>
    <w:rsid w:val="00877276"/>
    <w:rPr>
      <w:b/>
      <w:bCs/>
    </w:rPr>
  </w:style>
  <w:style w:type="paragraph" w:customStyle="1" w:styleId="xl67">
    <w:name w:val="xl67"/>
    <w:basedOn w:val="Normalny"/>
    <w:rsid w:val="00E1282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Calibri" w:hAnsi="Calibri"/>
      <w:b/>
      <w:bCs/>
      <w:sz w:val="20"/>
      <w:szCs w:val="20"/>
    </w:rPr>
  </w:style>
  <w:style w:type="paragraph" w:customStyle="1" w:styleId="xl68">
    <w:name w:val="xl68"/>
    <w:basedOn w:val="Normalny"/>
    <w:rsid w:val="00E1282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Calibri" w:hAnsi="Calibri"/>
      <w:b/>
      <w:bCs/>
      <w:sz w:val="20"/>
      <w:szCs w:val="20"/>
    </w:rPr>
  </w:style>
  <w:style w:type="paragraph" w:customStyle="1" w:styleId="xl66">
    <w:name w:val="xl66"/>
    <w:basedOn w:val="Normalny"/>
    <w:rsid w:val="00E1282B"/>
    <w:pPr>
      <w:spacing w:before="100" w:beforeAutospacing="1" w:after="100" w:afterAutospacing="1"/>
    </w:pPr>
  </w:style>
  <w:style w:type="paragraph" w:styleId="NormalnyWeb">
    <w:name w:val="Normal (Web)"/>
    <w:basedOn w:val="Normalny"/>
    <w:uiPriority w:val="99"/>
    <w:unhideWhenUsed/>
    <w:rsid w:val="00204843"/>
    <w:pPr>
      <w:spacing w:before="100" w:beforeAutospacing="1" w:after="100" w:afterAutospacing="1"/>
    </w:pPr>
  </w:style>
  <w:style w:type="paragraph" w:customStyle="1" w:styleId="msonormal0">
    <w:name w:val="msonormal"/>
    <w:basedOn w:val="Normalny"/>
    <w:rsid w:val="00B76529"/>
    <w:pPr>
      <w:spacing w:before="100" w:beforeAutospacing="1" w:after="100" w:afterAutospacing="1"/>
    </w:pPr>
  </w:style>
  <w:style w:type="paragraph" w:customStyle="1" w:styleId="xl89">
    <w:name w:val="xl89"/>
    <w:basedOn w:val="Normalny"/>
    <w:rsid w:val="003B7115"/>
    <w:pPr>
      <w:pBdr>
        <w:top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90">
    <w:name w:val="xl90"/>
    <w:basedOn w:val="Normalny"/>
    <w:rsid w:val="003B7115"/>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91">
    <w:name w:val="xl91"/>
    <w:basedOn w:val="Normalny"/>
    <w:rsid w:val="003B7115"/>
    <w:pPr>
      <w:pBdr>
        <w:top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92">
    <w:name w:val="xl92"/>
    <w:basedOn w:val="Normalny"/>
    <w:rsid w:val="003B7115"/>
    <w:pPr>
      <w:pBdr>
        <w:top w:val="single" w:sz="4" w:space="0" w:color="auto"/>
        <w:left w:val="single" w:sz="8" w:space="0" w:color="auto"/>
        <w:bottom w:val="single" w:sz="4" w:space="0" w:color="auto"/>
        <w:right w:val="single" w:sz="4" w:space="0" w:color="auto"/>
      </w:pBdr>
      <w:spacing w:before="100" w:beforeAutospacing="1" w:after="100" w:afterAutospacing="1"/>
    </w:pPr>
    <w:rPr>
      <w:sz w:val="20"/>
      <w:szCs w:val="20"/>
    </w:rPr>
  </w:style>
  <w:style w:type="paragraph" w:customStyle="1" w:styleId="xl93">
    <w:name w:val="xl93"/>
    <w:basedOn w:val="Normalny"/>
    <w:rsid w:val="003B7115"/>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4">
    <w:name w:val="xl94"/>
    <w:basedOn w:val="Normalny"/>
    <w:rsid w:val="003B7115"/>
    <w:pPr>
      <w:pBdr>
        <w:top w:val="single" w:sz="4" w:space="0" w:color="auto"/>
        <w:left w:val="single" w:sz="4" w:space="0" w:color="auto"/>
        <w:bottom w:val="single" w:sz="4" w:space="0" w:color="auto"/>
        <w:right w:val="single" w:sz="8" w:space="0" w:color="auto"/>
      </w:pBdr>
      <w:spacing w:before="100" w:beforeAutospacing="1" w:after="100" w:afterAutospacing="1"/>
    </w:pPr>
    <w:rPr>
      <w:sz w:val="20"/>
      <w:szCs w:val="20"/>
    </w:rPr>
  </w:style>
  <w:style w:type="paragraph" w:customStyle="1" w:styleId="xl95">
    <w:name w:val="xl95"/>
    <w:basedOn w:val="Normalny"/>
    <w:rsid w:val="003B7115"/>
    <w:pPr>
      <w:pBdr>
        <w:top w:val="single" w:sz="4" w:space="0" w:color="auto"/>
        <w:bottom w:val="single" w:sz="4" w:space="0" w:color="auto"/>
      </w:pBdr>
      <w:shd w:val="clear" w:color="000000" w:fill="FFFFFF"/>
      <w:spacing w:before="100" w:beforeAutospacing="1" w:after="100" w:afterAutospacing="1"/>
    </w:pPr>
    <w:rPr>
      <w:sz w:val="20"/>
      <w:szCs w:val="20"/>
    </w:rPr>
  </w:style>
  <w:style w:type="paragraph" w:customStyle="1" w:styleId="xl96">
    <w:name w:val="xl96"/>
    <w:basedOn w:val="Normalny"/>
    <w:rsid w:val="003B7115"/>
    <w:pPr>
      <w:pBdr>
        <w:top w:val="single" w:sz="4" w:space="0" w:color="auto"/>
        <w:left w:val="single" w:sz="8" w:space="0" w:color="auto"/>
        <w:bottom w:val="single" w:sz="4" w:space="0" w:color="auto"/>
      </w:pBdr>
      <w:spacing w:before="100" w:beforeAutospacing="1" w:after="100" w:afterAutospacing="1"/>
      <w:jc w:val="center"/>
      <w:textAlignment w:val="center"/>
    </w:pPr>
    <w:rPr>
      <w:sz w:val="20"/>
      <w:szCs w:val="20"/>
    </w:rPr>
  </w:style>
  <w:style w:type="paragraph" w:customStyle="1" w:styleId="xl97">
    <w:name w:val="xl97"/>
    <w:basedOn w:val="Normalny"/>
    <w:rsid w:val="003B7115"/>
    <w:pPr>
      <w:pBdr>
        <w:top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98">
    <w:name w:val="xl98"/>
    <w:basedOn w:val="Normalny"/>
    <w:rsid w:val="003B7115"/>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99">
    <w:name w:val="xl99"/>
    <w:basedOn w:val="Normalny"/>
    <w:rsid w:val="003B711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100">
    <w:name w:val="xl100"/>
    <w:basedOn w:val="Normalny"/>
    <w:rsid w:val="003B7115"/>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sz w:val="20"/>
      <w:szCs w:val="20"/>
    </w:rPr>
  </w:style>
  <w:style w:type="paragraph" w:customStyle="1" w:styleId="xl101">
    <w:name w:val="xl101"/>
    <w:basedOn w:val="Normalny"/>
    <w:rsid w:val="003B7115"/>
    <w:pPr>
      <w:spacing w:before="100" w:beforeAutospacing="1" w:after="100" w:afterAutospacing="1"/>
      <w:textAlignment w:val="center"/>
    </w:pPr>
    <w:rPr>
      <w:sz w:val="20"/>
      <w:szCs w:val="20"/>
    </w:rPr>
  </w:style>
  <w:style w:type="paragraph" w:customStyle="1" w:styleId="xl102">
    <w:name w:val="xl102"/>
    <w:basedOn w:val="Normalny"/>
    <w:rsid w:val="003B7115"/>
    <w:pPr>
      <w:pBdr>
        <w:top w:val="single" w:sz="4" w:space="0" w:color="auto"/>
        <w:left w:val="single" w:sz="8" w:space="0" w:color="auto"/>
        <w:bottom w:val="single" w:sz="8" w:space="0" w:color="auto"/>
      </w:pBdr>
      <w:spacing w:before="100" w:beforeAutospacing="1" w:after="100" w:afterAutospacing="1"/>
      <w:jc w:val="center"/>
      <w:textAlignment w:val="center"/>
    </w:pPr>
    <w:rPr>
      <w:sz w:val="20"/>
      <w:szCs w:val="20"/>
    </w:rPr>
  </w:style>
  <w:style w:type="paragraph" w:customStyle="1" w:styleId="xl103">
    <w:name w:val="xl103"/>
    <w:basedOn w:val="Normalny"/>
    <w:rsid w:val="003B7115"/>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4">
    <w:name w:val="xl104"/>
    <w:basedOn w:val="Normalny"/>
    <w:rsid w:val="003B7115"/>
    <w:pPr>
      <w:pBdr>
        <w:top w:val="single" w:sz="4" w:space="0" w:color="auto"/>
        <w:bottom w:val="single" w:sz="8" w:space="0" w:color="auto"/>
      </w:pBdr>
      <w:shd w:val="clear" w:color="000000" w:fill="FFFFFF"/>
      <w:spacing w:before="100" w:beforeAutospacing="1" w:after="100" w:afterAutospacing="1"/>
      <w:textAlignment w:val="center"/>
    </w:pPr>
    <w:rPr>
      <w:sz w:val="20"/>
      <w:szCs w:val="20"/>
    </w:rPr>
  </w:style>
  <w:style w:type="paragraph" w:customStyle="1" w:styleId="xl105">
    <w:name w:val="xl105"/>
    <w:basedOn w:val="Normalny"/>
    <w:rsid w:val="003B7115"/>
    <w:pPr>
      <w:pBdr>
        <w:top w:val="single" w:sz="4"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106">
    <w:name w:val="xl106"/>
    <w:basedOn w:val="Normalny"/>
    <w:rsid w:val="003B7115"/>
    <w:pPr>
      <w:pBdr>
        <w:top w:val="single" w:sz="4" w:space="0" w:color="auto"/>
        <w:bottom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107">
    <w:name w:val="xl107"/>
    <w:basedOn w:val="Normalny"/>
    <w:rsid w:val="003B7115"/>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sz w:val="20"/>
      <w:szCs w:val="20"/>
    </w:rPr>
  </w:style>
  <w:style w:type="paragraph" w:customStyle="1" w:styleId="xl108">
    <w:name w:val="xl108"/>
    <w:basedOn w:val="Normalny"/>
    <w:rsid w:val="003B7115"/>
    <w:pPr>
      <w:pBdr>
        <w:top w:val="single" w:sz="4" w:space="0" w:color="auto"/>
        <w:left w:val="single" w:sz="4" w:space="0" w:color="auto"/>
        <w:right w:val="single" w:sz="4" w:space="0" w:color="auto"/>
      </w:pBdr>
      <w:spacing w:before="100" w:beforeAutospacing="1" w:after="100" w:afterAutospacing="1"/>
      <w:textAlignment w:val="center"/>
    </w:pPr>
    <w:rPr>
      <w:sz w:val="20"/>
      <w:szCs w:val="20"/>
    </w:rPr>
  </w:style>
  <w:style w:type="paragraph" w:customStyle="1" w:styleId="xl109">
    <w:name w:val="xl109"/>
    <w:basedOn w:val="Normalny"/>
    <w:rsid w:val="003B7115"/>
    <w:pPr>
      <w:pBdr>
        <w:top w:val="single" w:sz="4" w:space="0" w:color="auto"/>
        <w:left w:val="single" w:sz="4" w:space="0" w:color="auto"/>
        <w:right w:val="single" w:sz="8" w:space="0" w:color="auto"/>
      </w:pBdr>
      <w:spacing w:before="100" w:beforeAutospacing="1" w:after="100" w:afterAutospacing="1"/>
      <w:textAlignment w:val="center"/>
    </w:pPr>
    <w:rPr>
      <w:sz w:val="20"/>
      <w:szCs w:val="20"/>
    </w:rPr>
  </w:style>
  <w:style w:type="paragraph" w:customStyle="1" w:styleId="xl110">
    <w:name w:val="xl110"/>
    <w:basedOn w:val="Normalny"/>
    <w:rsid w:val="003B7115"/>
    <w:pPr>
      <w:pBdr>
        <w:top w:val="single" w:sz="8" w:space="0" w:color="auto"/>
        <w:left w:val="single" w:sz="8" w:space="0" w:color="auto"/>
        <w:bottom w:val="single" w:sz="8" w:space="0" w:color="auto"/>
      </w:pBdr>
      <w:spacing w:before="100" w:beforeAutospacing="1" w:after="100" w:afterAutospacing="1"/>
      <w:jc w:val="center"/>
      <w:textAlignment w:val="center"/>
    </w:pPr>
    <w:rPr>
      <w:b/>
      <w:bCs/>
      <w:sz w:val="20"/>
      <w:szCs w:val="20"/>
    </w:rPr>
  </w:style>
  <w:style w:type="paragraph" w:customStyle="1" w:styleId="xl111">
    <w:name w:val="xl111"/>
    <w:basedOn w:val="Normalny"/>
    <w:rsid w:val="003B7115"/>
    <w:pPr>
      <w:pBdr>
        <w:top w:val="single" w:sz="8" w:space="0" w:color="auto"/>
        <w:bottom w:val="single" w:sz="8" w:space="0" w:color="auto"/>
      </w:pBdr>
      <w:spacing w:before="100" w:beforeAutospacing="1" w:after="100" w:afterAutospacing="1"/>
      <w:jc w:val="center"/>
      <w:textAlignment w:val="center"/>
    </w:pPr>
    <w:rPr>
      <w:b/>
      <w:bCs/>
      <w:sz w:val="20"/>
      <w:szCs w:val="20"/>
    </w:rPr>
  </w:style>
  <w:style w:type="paragraph" w:customStyle="1" w:styleId="xl112">
    <w:name w:val="xl112"/>
    <w:basedOn w:val="Normalny"/>
    <w:rsid w:val="003B7115"/>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0"/>
      <w:szCs w:val="20"/>
    </w:rPr>
  </w:style>
  <w:style w:type="paragraph" w:customStyle="1" w:styleId="xl113">
    <w:name w:val="xl113"/>
    <w:basedOn w:val="Normalny"/>
    <w:rsid w:val="003B7115"/>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20"/>
      <w:szCs w:val="20"/>
    </w:rPr>
  </w:style>
  <w:style w:type="paragraph" w:customStyle="1" w:styleId="xl114">
    <w:name w:val="xl114"/>
    <w:basedOn w:val="Normalny"/>
    <w:rsid w:val="003B7115"/>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b/>
      <w:bCs/>
      <w:sz w:val="20"/>
      <w:szCs w:val="20"/>
    </w:rPr>
  </w:style>
  <w:style w:type="paragraph" w:customStyle="1" w:styleId="xl115">
    <w:name w:val="xl115"/>
    <w:basedOn w:val="Normalny"/>
    <w:rsid w:val="003B7115"/>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b/>
      <w:bCs/>
      <w:sz w:val="20"/>
      <w:szCs w:val="20"/>
    </w:rPr>
  </w:style>
  <w:style w:type="paragraph" w:customStyle="1" w:styleId="xl116">
    <w:name w:val="xl116"/>
    <w:basedOn w:val="Normalny"/>
    <w:rsid w:val="003B7115"/>
    <w:pPr>
      <w:spacing w:before="100" w:beforeAutospacing="1" w:after="100" w:afterAutospacing="1"/>
      <w:textAlignment w:val="center"/>
    </w:pPr>
    <w:rPr>
      <w:b/>
      <w:bCs/>
      <w:sz w:val="20"/>
      <w:szCs w:val="20"/>
    </w:rPr>
  </w:style>
  <w:style w:type="character" w:customStyle="1" w:styleId="Nagwek7Znak">
    <w:name w:val="Nagłówek 7 Znak"/>
    <w:link w:val="Nagwek7"/>
    <w:rsid w:val="00351E66"/>
    <w:rPr>
      <w:rFonts w:ascii="Calibri" w:eastAsia="Times New Roman" w:hAnsi="Calibri" w:cs="Times New Roman"/>
      <w:sz w:val="24"/>
      <w:szCs w:val="24"/>
    </w:rPr>
  </w:style>
  <w:style w:type="character" w:customStyle="1" w:styleId="Hyperlink0">
    <w:name w:val="Hyperlink.0"/>
    <w:rsid w:val="004E6C49"/>
    <w:rPr>
      <w:rFonts w:ascii="Arial" w:eastAsia="Arial" w:hAnsi="Arial" w:cs="Arial"/>
      <w:caps w:val="0"/>
      <w:smallCaps w:val="0"/>
      <w:strike w:val="0"/>
      <w:dstrike w:val="0"/>
      <w:color w:val="0000FF"/>
      <w:spacing w:val="0"/>
      <w:kern w:val="0"/>
      <w:position w:val="0"/>
      <w:sz w:val="20"/>
      <w:szCs w:val="20"/>
      <w:u w:val="single" w:color="0000FF"/>
      <w:vertAlign w:val="baseline"/>
      <w14:textOutline w14:w="0" w14:cap="rnd" w14:cmpd="sng" w14:algn="ctr">
        <w14:noFill/>
        <w14:prstDash w14:val="solid"/>
        <w14:bevel/>
      </w14:textOutline>
    </w:rPr>
  </w:style>
  <w:style w:type="paragraph" w:customStyle="1" w:styleId="xl65">
    <w:name w:val="xl65"/>
    <w:basedOn w:val="Normalny"/>
    <w:rsid w:val="004E6C49"/>
    <w:pPr>
      <w:pBdr>
        <w:top w:val="single" w:sz="8" w:space="0" w:color="auto"/>
        <w:left w:val="single" w:sz="8" w:space="0" w:color="auto"/>
        <w:right w:val="single" w:sz="8" w:space="0" w:color="auto"/>
      </w:pBdr>
      <w:shd w:val="clear" w:color="000000" w:fill="D9D9D9"/>
      <w:spacing w:before="100" w:beforeAutospacing="1" w:after="100" w:afterAutospacing="1"/>
      <w:jc w:val="center"/>
      <w:textAlignment w:val="center"/>
    </w:pPr>
    <w:rPr>
      <w:rFonts w:ascii="Calibri" w:hAnsi="Calibri"/>
      <w:b/>
      <w:bCs/>
    </w:rPr>
  </w:style>
  <w:style w:type="character" w:styleId="Nierozpoznanawzmianka">
    <w:name w:val="Unresolved Mention"/>
    <w:uiPriority w:val="99"/>
    <w:semiHidden/>
    <w:unhideWhenUsed/>
    <w:rsid w:val="004E6C49"/>
    <w:rPr>
      <w:color w:val="605E5C"/>
      <w:shd w:val="clear" w:color="auto" w:fill="E1DFDD"/>
    </w:rPr>
  </w:style>
  <w:style w:type="paragraph" w:customStyle="1" w:styleId="xl63">
    <w:name w:val="xl63"/>
    <w:basedOn w:val="Normalny"/>
    <w:rsid w:val="004E6C49"/>
    <w:pPr>
      <w:spacing w:before="100" w:beforeAutospacing="1" w:after="100" w:afterAutospacing="1"/>
      <w:jc w:val="center"/>
      <w:textAlignment w:val="center"/>
    </w:pPr>
  </w:style>
  <w:style w:type="paragraph" w:customStyle="1" w:styleId="xl64">
    <w:name w:val="xl64"/>
    <w:basedOn w:val="Normalny"/>
    <w:rsid w:val="004E6C49"/>
    <w:pPr>
      <w:spacing w:before="100" w:beforeAutospacing="1" w:after="100" w:afterAutospacing="1"/>
      <w:jc w:val="center"/>
      <w:textAlignment w:val="center"/>
    </w:pPr>
  </w:style>
  <w:style w:type="paragraph" w:customStyle="1" w:styleId="Default">
    <w:name w:val="Default"/>
    <w:basedOn w:val="Normalny"/>
    <w:rsid w:val="004E6C49"/>
    <w:pPr>
      <w:autoSpaceDE w:val="0"/>
      <w:autoSpaceDN w:val="0"/>
    </w:pPr>
    <w:rPr>
      <w:rFonts w:eastAsia="Calibri"/>
      <w:color w:val="000000"/>
    </w:rPr>
  </w:style>
  <w:style w:type="character" w:customStyle="1" w:styleId="Nagwek6Znak">
    <w:name w:val="Nagłówek 6 Znak"/>
    <w:link w:val="Nagwek6"/>
    <w:rsid w:val="001F03DD"/>
    <w:rPr>
      <w:rFonts w:ascii="Arial" w:hAnsi="Arial"/>
      <w:i/>
      <w:sz w:val="24"/>
      <w:u w:val="single"/>
      <w:lang w:val="x-none" w:eastAsia="ar-SA"/>
    </w:rPr>
  </w:style>
  <w:style w:type="character" w:customStyle="1" w:styleId="Nagwek8Znak">
    <w:name w:val="Nagłówek 8 Znak"/>
    <w:link w:val="Nagwek8"/>
    <w:rsid w:val="001F03DD"/>
    <w:rPr>
      <w:rFonts w:ascii="Arial" w:hAnsi="Arial"/>
      <w:b/>
      <w:sz w:val="24"/>
      <w:u w:val="single"/>
      <w:lang w:val="x-none" w:eastAsia="ar-SA"/>
    </w:rPr>
  </w:style>
  <w:style w:type="character" w:customStyle="1" w:styleId="Nagwek9Znak">
    <w:name w:val="Nagłówek 9 Znak"/>
    <w:link w:val="Nagwek9"/>
    <w:rsid w:val="001F03DD"/>
    <w:rPr>
      <w:rFonts w:ascii="Arial" w:hAnsi="Arial"/>
      <w:sz w:val="24"/>
      <w:lang w:val="x-none" w:eastAsia="ar-SA"/>
    </w:rPr>
  </w:style>
  <w:style w:type="character" w:customStyle="1" w:styleId="PlandokumentuZnak">
    <w:name w:val="Plan dokumentu Znak"/>
    <w:semiHidden/>
    <w:rsid w:val="001F03DD"/>
    <w:rPr>
      <w:rFonts w:ascii="Tahoma" w:eastAsia="Times New Roman" w:hAnsi="Tahoma" w:cs="Tahoma"/>
      <w:sz w:val="24"/>
      <w:szCs w:val="24"/>
      <w:shd w:val="clear" w:color="auto" w:fill="000080"/>
      <w:lang w:eastAsia="pl-PL"/>
    </w:rPr>
  </w:style>
  <w:style w:type="paragraph" w:styleId="Podtytu">
    <w:name w:val="Subtitle"/>
    <w:basedOn w:val="Normalny"/>
    <w:next w:val="Normalny"/>
    <w:link w:val="PodtytuZnak"/>
    <w:qFormat/>
    <w:rsid w:val="001F03DD"/>
    <w:pPr>
      <w:spacing w:after="60"/>
      <w:jc w:val="center"/>
      <w:outlineLvl w:val="1"/>
    </w:pPr>
    <w:rPr>
      <w:rFonts w:ascii="Calibri Light" w:hAnsi="Calibri Light"/>
      <w:lang w:val="x-none" w:eastAsia="x-none"/>
    </w:rPr>
  </w:style>
  <w:style w:type="character" w:customStyle="1" w:styleId="PodtytuZnak">
    <w:name w:val="Podtytuł Znak"/>
    <w:link w:val="Podtytu"/>
    <w:rsid w:val="001F03DD"/>
    <w:rPr>
      <w:rFonts w:ascii="Calibri Light" w:hAnsi="Calibri Light"/>
      <w:sz w:val="24"/>
      <w:szCs w:val="24"/>
      <w:lang w:val="x-none" w:eastAsia="x-none"/>
    </w:rPr>
  </w:style>
  <w:style w:type="paragraph" w:customStyle="1" w:styleId="Zawartotabeli">
    <w:name w:val="Zawartość tabeli"/>
    <w:basedOn w:val="Normalny"/>
    <w:rsid w:val="001F03DD"/>
    <w:pPr>
      <w:suppressLineNumbers/>
      <w:suppressAutoHyphens/>
    </w:pPr>
    <w:rPr>
      <w:rFonts w:ascii="Bookman Old Style" w:hAnsi="Bookman Old Style"/>
      <w:szCs w:val="20"/>
      <w:lang w:eastAsia="ar-SA"/>
    </w:rPr>
  </w:style>
  <w:style w:type="paragraph" w:styleId="Lista-kontynuacja2">
    <w:name w:val="List Continue 2"/>
    <w:basedOn w:val="Normalny"/>
    <w:uiPriority w:val="99"/>
    <w:rsid w:val="001F03DD"/>
    <w:pPr>
      <w:spacing w:after="120"/>
      <w:ind w:left="566"/>
    </w:pPr>
    <w:rPr>
      <w:rFonts w:ascii="Arial" w:hAnsi="Arial"/>
      <w:sz w:val="22"/>
    </w:rPr>
  </w:style>
  <w:style w:type="paragraph" w:customStyle="1" w:styleId="font5">
    <w:name w:val="font5"/>
    <w:basedOn w:val="Normalny"/>
    <w:rsid w:val="001F03DD"/>
    <w:pPr>
      <w:spacing w:before="100" w:beforeAutospacing="1" w:after="100" w:afterAutospacing="1"/>
    </w:pPr>
    <w:rPr>
      <w:rFonts w:ascii="Arial" w:hAnsi="Arial" w:cs="Arial"/>
      <w:b/>
      <w:bCs/>
      <w:sz w:val="16"/>
      <w:szCs w:val="16"/>
    </w:rPr>
  </w:style>
  <w:style w:type="paragraph" w:customStyle="1" w:styleId="font6">
    <w:name w:val="font6"/>
    <w:basedOn w:val="Normalny"/>
    <w:rsid w:val="001F03DD"/>
    <w:pPr>
      <w:spacing w:before="100" w:beforeAutospacing="1" w:after="100" w:afterAutospacing="1"/>
    </w:pPr>
    <w:rPr>
      <w:rFonts w:ascii="Arial" w:hAnsi="Arial" w:cs="Arial"/>
      <w:sz w:val="16"/>
      <w:szCs w:val="16"/>
    </w:rPr>
  </w:style>
  <w:style w:type="paragraph" w:customStyle="1" w:styleId="font7">
    <w:name w:val="font7"/>
    <w:basedOn w:val="Normalny"/>
    <w:rsid w:val="001F03DD"/>
    <w:pPr>
      <w:spacing w:before="100" w:beforeAutospacing="1" w:after="100" w:afterAutospacing="1"/>
    </w:pPr>
    <w:rPr>
      <w:rFonts w:ascii="Arial" w:hAnsi="Arial" w:cs="Arial"/>
      <w:sz w:val="16"/>
      <w:szCs w:val="16"/>
    </w:rPr>
  </w:style>
  <w:style w:type="paragraph" w:styleId="Lista2">
    <w:name w:val="List 2"/>
    <w:basedOn w:val="Normalny"/>
    <w:uiPriority w:val="99"/>
    <w:unhideWhenUsed/>
    <w:rsid w:val="001F03DD"/>
    <w:pPr>
      <w:suppressAutoHyphens/>
      <w:ind w:left="566" w:hanging="283"/>
      <w:contextualSpacing/>
    </w:pPr>
    <w:rPr>
      <w:rFonts w:ascii="Bookman Old Style" w:hAnsi="Bookman Old Style"/>
      <w:szCs w:val="20"/>
      <w:lang w:eastAsia="ar-SA"/>
    </w:rPr>
  </w:style>
  <w:style w:type="character" w:customStyle="1" w:styleId="WW8Num1z0">
    <w:name w:val="WW8Num1z0"/>
    <w:rsid w:val="001F03DD"/>
    <w:rPr>
      <w:rFonts w:ascii="Wingdings" w:hAnsi="Wingdings" w:cs="Wingdings"/>
    </w:rPr>
  </w:style>
  <w:style w:type="character" w:customStyle="1" w:styleId="WW8Num2z0">
    <w:name w:val="WW8Num2z0"/>
    <w:rsid w:val="001F03DD"/>
    <w:rPr>
      <w:color w:val="auto"/>
    </w:rPr>
  </w:style>
  <w:style w:type="character" w:customStyle="1" w:styleId="WW8Num2z1">
    <w:name w:val="WW8Num2z1"/>
    <w:rsid w:val="001F03DD"/>
    <w:rPr>
      <w:rFonts w:ascii="Wingdings" w:hAnsi="Wingdings" w:cs="Wingdings"/>
    </w:rPr>
  </w:style>
  <w:style w:type="character" w:customStyle="1" w:styleId="WW8Num2z2">
    <w:name w:val="WW8Num2z2"/>
    <w:rsid w:val="001F03DD"/>
    <w:rPr>
      <w:rFonts w:ascii="Symbol" w:hAnsi="Symbol" w:cs="Symbol"/>
    </w:rPr>
  </w:style>
  <w:style w:type="character" w:customStyle="1" w:styleId="WW8Num3z0">
    <w:name w:val="WW8Num3z0"/>
    <w:rsid w:val="001F03DD"/>
    <w:rPr>
      <w:rFonts w:ascii="Wingdings" w:hAnsi="Wingdings" w:cs="Wingdings"/>
    </w:rPr>
  </w:style>
  <w:style w:type="character" w:customStyle="1" w:styleId="WW8Num3z1">
    <w:name w:val="WW8Num3z1"/>
    <w:rsid w:val="001F03DD"/>
    <w:rPr>
      <w:rFonts w:ascii="Courier New" w:hAnsi="Courier New" w:cs="Courier New"/>
    </w:rPr>
  </w:style>
  <w:style w:type="character" w:customStyle="1" w:styleId="WW8Num3z3">
    <w:name w:val="WW8Num3z3"/>
    <w:rsid w:val="001F03DD"/>
    <w:rPr>
      <w:rFonts w:ascii="Symbol" w:hAnsi="Symbol" w:cs="Symbol"/>
    </w:rPr>
  </w:style>
  <w:style w:type="character" w:customStyle="1" w:styleId="WW8Num6z0">
    <w:name w:val="WW8Num6z0"/>
    <w:rsid w:val="001F03DD"/>
    <w:rPr>
      <w:rFonts w:ascii="Wingdings" w:hAnsi="Wingdings" w:cs="Wingdings"/>
    </w:rPr>
  </w:style>
  <w:style w:type="character" w:customStyle="1" w:styleId="WW8Num6z1">
    <w:name w:val="WW8Num6z1"/>
    <w:rsid w:val="001F03DD"/>
    <w:rPr>
      <w:rFonts w:ascii="Courier New" w:hAnsi="Courier New" w:cs="Courier New"/>
    </w:rPr>
  </w:style>
  <w:style w:type="character" w:customStyle="1" w:styleId="WW8Num6z3">
    <w:name w:val="WW8Num6z3"/>
    <w:rsid w:val="001F03DD"/>
    <w:rPr>
      <w:rFonts w:ascii="Symbol" w:hAnsi="Symbol" w:cs="Symbol"/>
    </w:rPr>
  </w:style>
  <w:style w:type="character" w:customStyle="1" w:styleId="WW8Num7z0">
    <w:name w:val="WW8Num7z0"/>
    <w:rsid w:val="001F03DD"/>
    <w:rPr>
      <w:rFonts w:ascii="Wingdings" w:hAnsi="Wingdings" w:cs="Wingdings"/>
    </w:rPr>
  </w:style>
  <w:style w:type="character" w:customStyle="1" w:styleId="WW8Num7z1">
    <w:name w:val="WW8Num7z1"/>
    <w:rsid w:val="001F03DD"/>
    <w:rPr>
      <w:rFonts w:ascii="Courier New" w:hAnsi="Courier New" w:cs="Courier New"/>
    </w:rPr>
  </w:style>
  <w:style w:type="character" w:customStyle="1" w:styleId="WW8Num7z3">
    <w:name w:val="WW8Num7z3"/>
    <w:rsid w:val="001F03DD"/>
    <w:rPr>
      <w:rFonts w:ascii="Symbol" w:hAnsi="Symbol" w:cs="Symbol"/>
    </w:rPr>
  </w:style>
  <w:style w:type="character" w:customStyle="1" w:styleId="WW8Num8z0">
    <w:name w:val="WW8Num8z0"/>
    <w:rsid w:val="001F03DD"/>
    <w:rPr>
      <w:rFonts w:ascii="Symbol" w:hAnsi="Symbol" w:cs="Symbol"/>
    </w:rPr>
  </w:style>
  <w:style w:type="character" w:customStyle="1" w:styleId="WW8Num8z1">
    <w:name w:val="WW8Num8z1"/>
    <w:rsid w:val="001F03DD"/>
    <w:rPr>
      <w:rFonts w:ascii="Courier New" w:hAnsi="Courier New" w:cs="Courier New"/>
    </w:rPr>
  </w:style>
  <w:style w:type="character" w:customStyle="1" w:styleId="WW8Num8z2">
    <w:name w:val="WW8Num8z2"/>
    <w:rsid w:val="001F03DD"/>
    <w:rPr>
      <w:rFonts w:ascii="Wingdings" w:hAnsi="Wingdings" w:cs="Wingdings"/>
    </w:rPr>
  </w:style>
  <w:style w:type="character" w:customStyle="1" w:styleId="WW8Num10z0">
    <w:name w:val="WW8Num10z0"/>
    <w:rsid w:val="001F03DD"/>
    <w:rPr>
      <w:rFonts w:ascii="Wingdings" w:hAnsi="Wingdings" w:cs="Wingdings"/>
    </w:rPr>
  </w:style>
  <w:style w:type="character" w:customStyle="1" w:styleId="WW8Num10z1">
    <w:name w:val="WW8Num10z1"/>
    <w:rsid w:val="001F03DD"/>
    <w:rPr>
      <w:rFonts w:ascii="Courier New" w:hAnsi="Courier New" w:cs="Courier New"/>
    </w:rPr>
  </w:style>
  <w:style w:type="character" w:customStyle="1" w:styleId="WW8Num10z3">
    <w:name w:val="WW8Num10z3"/>
    <w:rsid w:val="001F03DD"/>
    <w:rPr>
      <w:rFonts w:ascii="Symbol" w:hAnsi="Symbol" w:cs="Symbol"/>
    </w:rPr>
  </w:style>
  <w:style w:type="character" w:customStyle="1" w:styleId="WW8Num11z0">
    <w:name w:val="WW8Num11z0"/>
    <w:rsid w:val="001F03DD"/>
    <w:rPr>
      <w:rFonts w:ascii="Symbol" w:hAnsi="Symbol" w:cs="Symbol"/>
    </w:rPr>
  </w:style>
  <w:style w:type="character" w:customStyle="1" w:styleId="WW8Num11z1">
    <w:name w:val="WW8Num11z1"/>
    <w:rsid w:val="001F03DD"/>
    <w:rPr>
      <w:rFonts w:ascii="Courier New" w:hAnsi="Courier New" w:cs="Courier New"/>
    </w:rPr>
  </w:style>
  <w:style w:type="character" w:customStyle="1" w:styleId="WW8Num11z2">
    <w:name w:val="WW8Num11z2"/>
    <w:rsid w:val="001F03DD"/>
    <w:rPr>
      <w:rFonts w:ascii="Wingdings" w:hAnsi="Wingdings" w:cs="Wingdings"/>
    </w:rPr>
  </w:style>
  <w:style w:type="character" w:customStyle="1" w:styleId="WW8Num13z0">
    <w:name w:val="WW8Num13z0"/>
    <w:rsid w:val="001F03DD"/>
    <w:rPr>
      <w:rFonts w:ascii="Wingdings" w:hAnsi="Wingdings" w:cs="Wingdings"/>
    </w:rPr>
  </w:style>
  <w:style w:type="character" w:customStyle="1" w:styleId="WW8Num13z1">
    <w:name w:val="WW8Num13z1"/>
    <w:rsid w:val="001F03DD"/>
    <w:rPr>
      <w:rFonts w:ascii="Courier New" w:hAnsi="Courier New" w:cs="Courier New"/>
    </w:rPr>
  </w:style>
  <w:style w:type="character" w:customStyle="1" w:styleId="WW8Num13z3">
    <w:name w:val="WW8Num13z3"/>
    <w:rsid w:val="001F03DD"/>
    <w:rPr>
      <w:rFonts w:ascii="Symbol" w:hAnsi="Symbol" w:cs="Symbol"/>
    </w:rPr>
  </w:style>
  <w:style w:type="character" w:customStyle="1" w:styleId="WW8Num17z0">
    <w:name w:val="WW8Num17z0"/>
    <w:rsid w:val="001F03DD"/>
    <w:rPr>
      <w:rFonts w:ascii="Wingdings" w:hAnsi="Wingdings" w:cs="Wingdings"/>
    </w:rPr>
  </w:style>
  <w:style w:type="character" w:customStyle="1" w:styleId="WW8Num17z1">
    <w:name w:val="WW8Num17z1"/>
    <w:rsid w:val="001F03DD"/>
    <w:rPr>
      <w:rFonts w:ascii="Courier New" w:hAnsi="Courier New" w:cs="Courier New"/>
    </w:rPr>
  </w:style>
  <w:style w:type="character" w:customStyle="1" w:styleId="WW8Num17z3">
    <w:name w:val="WW8Num17z3"/>
    <w:rsid w:val="001F03DD"/>
    <w:rPr>
      <w:rFonts w:ascii="Symbol" w:hAnsi="Symbol" w:cs="Symbol"/>
    </w:rPr>
  </w:style>
  <w:style w:type="character" w:customStyle="1" w:styleId="WW8Num19z0">
    <w:name w:val="WW8Num19z0"/>
    <w:rsid w:val="001F03DD"/>
    <w:rPr>
      <w:rFonts w:ascii="Wingdings" w:hAnsi="Wingdings" w:cs="Wingdings"/>
    </w:rPr>
  </w:style>
  <w:style w:type="character" w:customStyle="1" w:styleId="WW8Num19z1">
    <w:name w:val="WW8Num19z1"/>
    <w:rsid w:val="001F03DD"/>
    <w:rPr>
      <w:rFonts w:ascii="Courier New" w:hAnsi="Courier New" w:cs="Courier New"/>
    </w:rPr>
  </w:style>
  <w:style w:type="character" w:customStyle="1" w:styleId="WW8Num19z3">
    <w:name w:val="WW8Num19z3"/>
    <w:rsid w:val="001F03DD"/>
    <w:rPr>
      <w:rFonts w:ascii="Symbol" w:hAnsi="Symbol" w:cs="Symbol"/>
    </w:rPr>
  </w:style>
  <w:style w:type="character" w:customStyle="1" w:styleId="WW8Num20z0">
    <w:name w:val="WW8Num20z0"/>
    <w:rsid w:val="001F03DD"/>
    <w:rPr>
      <w:rFonts w:ascii="Symbol" w:hAnsi="Symbol" w:cs="Symbol"/>
    </w:rPr>
  </w:style>
  <w:style w:type="character" w:customStyle="1" w:styleId="WW8Num20z1">
    <w:name w:val="WW8Num20z1"/>
    <w:rsid w:val="001F03DD"/>
    <w:rPr>
      <w:rFonts w:ascii="Courier New" w:hAnsi="Courier New" w:cs="Courier New"/>
    </w:rPr>
  </w:style>
  <w:style w:type="character" w:customStyle="1" w:styleId="WW8Num20z2">
    <w:name w:val="WW8Num20z2"/>
    <w:rsid w:val="001F03DD"/>
    <w:rPr>
      <w:rFonts w:ascii="Wingdings" w:hAnsi="Wingdings" w:cs="Wingdings"/>
    </w:rPr>
  </w:style>
  <w:style w:type="character" w:customStyle="1" w:styleId="WW8Num21z0">
    <w:name w:val="WW8Num21z0"/>
    <w:rsid w:val="001F03DD"/>
    <w:rPr>
      <w:rFonts w:ascii="Symbol" w:hAnsi="Symbol" w:cs="Symbol"/>
    </w:rPr>
  </w:style>
  <w:style w:type="character" w:customStyle="1" w:styleId="WW8Num21z1">
    <w:name w:val="WW8Num21z1"/>
    <w:rsid w:val="001F03DD"/>
    <w:rPr>
      <w:rFonts w:ascii="Courier New" w:hAnsi="Courier New" w:cs="Courier New"/>
    </w:rPr>
  </w:style>
  <w:style w:type="character" w:customStyle="1" w:styleId="WW8Num21z2">
    <w:name w:val="WW8Num21z2"/>
    <w:rsid w:val="001F03DD"/>
    <w:rPr>
      <w:rFonts w:ascii="Wingdings" w:hAnsi="Wingdings" w:cs="Wingdings"/>
    </w:rPr>
  </w:style>
  <w:style w:type="character" w:customStyle="1" w:styleId="WW8Num22z0">
    <w:name w:val="WW8Num22z0"/>
    <w:rsid w:val="001F03DD"/>
    <w:rPr>
      <w:rFonts w:ascii="Wingdings" w:hAnsi="Wingdings" w:cs="Wingdings"/>
    </w:rPr>
  </w:style>
  <w:style w:type="character" w:customStyle="1" w:styleId="WW8Num22z1">
    <w:name w:val="WW8Num22z1"/>
    <w:rsid w:val="001F03DD"/>
    <w:rPr>
      <w:rFonts w:ascii="Courier New" w:hAnsi="Courier New" w:cs="Courier New"/>
    </w:rPr>
  </w:style>
  <w:style w:type="character" w:customStyle="1" w:styleId="WW8Num22z3">
    <w:name w:val="WW8Num22z3"/>
    <w:rsid w:val="001F03DD"/>
    <w:rPr>
      <w:rFonts w:ascii="Symbol" w:hAnsi="Symbol" w:cs="Symbol"/>
    </w:rPr>
  </w:style>
  <w:style w:type="character" w:customStyle="1" w:styleId="WW8Num23z0">
    <w:name w:val="WW8Num23z0"/>
    <w:rsid w:val="001F03DD"/>
    <w:rPr>
      <w:rFonts w:ascii="Wingdings" w:hAnsi="Wingdings" w:cs="Wingdings"/>
    </w:rPr>
  </w:style>
  <w:style w:type="character" w:customStyle="1" w:styleId="WW8Num23z1">
    <w:name w:val="WW8Num23z1"/>
    <w:rsid w:val="001F03DD"/>
    <w:rPr>
      <w:rFonts w:ascii="Courier New" w:hAnsi="Courier New" w:cs="Courier New"/>
    </w:rPr>
  </w:style>
  <w:style w:type="character" w:customStyle="1" w:styleId="WW8Num23z3">
    <w:name w:val="WW8Num23z3"/>
    <w:rsid w:val="001F03DD"/>
    <w:rPr>
      <w:rFonts w:ascii="Symbol" w:hAnsi="Symbol" w:cs="Symbol"/>
    </w:rPr>
  </w:style>
  <w:style w:type="character" w:customStyle="1" w:styleId="WW8Num24z0">
    <w:name w:val="WW8Num24z0"/>
    <w:rsid w:val="001F03DD"/>
    <w:rPr>
      <w:rFonts w:ascii="Symbol" w:hAnsi="Symbol" w:cs="Symbol"/>
    </w:rPr>
  </w:style>
  <w:style w:type="character" w:customStyle="1" w:styleId="WW8Num24z1">
    <w:name w:val="WW8Num24z1"/>
    <w:rsid w:val="001F03DD"/>
    <w:rPr>
      <w:rFonts w:ascii="Courier New" w:hAnsi="Courier New" w:cs="Courier New"/>
    </w:rPr>
  </w:style>
  <w:style w:type="character" w:customStyle="1" w:styleId="WW8Num24z2">
    <w:name w:val="WW8Num24z2"/>
    <w:rsid w:val="001F03DD"/>
    <w:rPr>
      <w:rFonts w:ascii="Wingdings" w:hAnsi="Wingdings" w:cs="Wingdings"/>
    </w:rPr>
  </w:style>
  <w:style w:type="character" w:customStyle="1" w:styleId="WW8Num26z0">
    <w:name w:val="WW8Num26z0"/>
    <w:rsid w:val="001F03DD"/>
    <w:rPr>
      <w:rFonts w:ascii="Wingdings" w:hAnsi="Wingdings" w:cs="Wingdings"/>
    </w:rPr>
  </w:style>
  <w:style w:type="character" w:customStyle="1" w:styleId="WW8Num26z1">
    <w:name w:val="WW8Num26z1"/>
    <w:rsid w:val="001F03DD"/>
    <w:rPr>
      <w:rFonts w:ascii="Courier New" w:hAnsi="Courier New" w:cs="Courier New"/>
    </w:rPr>
  </w:style>
  <w:style w:type="character" w:customStyle="1" w:styleId="WW8Num26z3">
    <w:name w:val="WW8Num26z3"/>
    <w:rsid w:val="001F03DD"/>
    <w:rPr>
      <w:rFonts w:ascii="Symbol" w:hAnsi="Symbol" w:cs="Symbol"/>
    </w:rPr>
  </w:style>
  <w:style w:type="character" w:customStyle="1" w:styleId="WW8Num28z0">
    <w:name w:val="WW8Num28z0"/>
    <w:rsid w:val="001F03DD"/>
    <w:rPr>
      <w:rFonts w:ascii="Symbol" w:hAnsi="Symbol" w:cs="Symbol"/>
    </w:rPr>
  </w:style>
  <w:style w:type="character" w:customStyle="1" w:styleId="WW8Num28z1">
    <w:name w:val="WW8Num28z1"/>
    <w:rsid w:val="001F03DD"/>
    <w:rPr>
      <w:rFonts w:ascii="Courier New" w:hAnsi="Courier New" w:cs="Courier New"/>
    </w:rPr>
  </w:style>
  <w:style w:type="character" w:customStyle="1" w:styleId="WW8Num28z2">
    <w:name w:val="WW8Num28z2"/>
    <w:rsid w:val="001F03DD"/>
    <w:rPr>
      <w:rFonts w:ascii="Wingdings" w:hAnsi="Wingdings" w:cs="Wingdings"/>
    </w:rPr>
  </w:style>
  <w:style w:type="character" w:customStyle="1" w:styleId="WW8Num29z0">
    <w:name w:val="WW8Num29z0"/>
    <w:rsid w:val="001F03DD"/>
    <w:rPr>
      <w:rFonts w:ascii="Wingdings" w:hAnsi="Wingdings" w:cs="Wingdings"/>
    </w:rPr>
  </w:style>
  <w:style w:type="character" w:customStyle="1" w:styleId="WW8Num29z1">
    <w:name w:val="WW8Num29z1"/>
    <w:rsid w:val="001F03DD"/>
    <w:rPr>
      <w:rFonts w:ascii="Courier New" w:hAnsi="Courier New" w:cs="Courier New"/>
    </w:rPr>
  </w:style>
  <w:style w:type="character" w:customStyle="1" w:styleId="WW8Num29z3">
    <w:name w:val="WW8Num29z3"/>
    <w:rsid w:val="001F03DD"/>
    <w:rPr>
      <w:rFonts w:ascii="Symbol" w:hAnsi="Symbol" w:cs="Symbol"/>
    </w:rPr>
  </w:style>
  <w:style w:type="character" w:customStyle="1" w:styleId="WW8Num30z0">
    <w:name w:val="WW8Num30z0"/>
    <w:rsid w:val="001F03DD"/>
    <w:rPr>
      <w:color w:val="auto"/>
    </w:rPr>
  </w:style>
  <w:style w:type="character" w:customStyle="1" w:styleId="WW8Num30z1">
    <w:name w:val="WW8Num30z1"/>
    <w:rsid w:val="001F03DD"/>
    <w:rPr>
      <w:rFonts w:ascii="Wingdings" w:hAnsi="Wingdings" w:cs="Wingdings"/>
    </w:rPr>
  </w:style>
  <w:style w:type="character" w:customStyle="1" w:styleId="WW8Num30z2">
    <w:name w:val="WW8Num30z2"/>
    <w:rsid w:val="001F03DD"/>
    <w:rPr>
      <w:rFonts w:ascii="Symbol" w:hAnsi="Symbol" w:cs="Symbol"/>
    </w:rPr>
  </w:style>
  <w:style w:type="character" w:customStyle="1" w:styleId="WW8Num31z0">
    <w:name w:val="WW8Num31z0"/>
    <w:rsid w:val="001F03DD"/>
    <w:rPr>
      <w:rFonts w:ascii="Symbol" w:hAnsi="Symbol" w:cs="Symbol"/>
    </w:rPr>
  </w:style>
  <w:style w:type="character" w:customStyle="1" w:styleId="WW8Num31z1">
    <w:name w:val="WW8Num31z1"/>
    <w:rsid w:val="001F03DD"/>
    <w:rPr>
      <w:rFonts w:ascii="Courier New" w:hAnsi="Courier New" w:cs="Courier New"/>
    </w:rPr>
  </w:style>
  <w:style w:type="character" w:customStyle="1" w:styleId="WW8Num31z2">
    <w:name w:val="WW8Num31z2"/>
    <w:rsid w:val="001F03DD"/>
    <w:rPr>
      <w:rFonts w:ascii="Wingdings" w:hAnsi="Wingdings" w:cs="Wingdings"/>
    </w:rPr>
  </w:style>
  <w:style w:type="character" w:customStyle="1" w:styleId="WW8Num34z0">
    <w:name w:val="WW8Num34z0"/>
    <w:rsid w:val="001F03DD"/>
    <w:rPr>
      <w:color w:val="auto"/>
    </w:rPr>
  </w:style>
  <w:style w:type="character" w:customStyle="1" w:styleId="WW8Num34z1">
    <w:name w:val="WW8Num34z1"/>
    <w:rsid w:val="001F03DD"/>
    <w:rPr>
      <w:rFonts w:ascii="Wingdings" w:hAnsi="Wingdings" w:cs="Wingdings"/>
    </w:rPr>
  </w:style>
  <w:style w:type="character" w:customStyle="1" w:styleId="WW8Num34z2">
    <w:name w:val="WW8Num34z2"/>
    <w:rsid w:val="001F03DD"/>
    <w:rPr>
      <w:rFonts w:ascii="Symbol" w:hAnsi="Symbol" w:cs="Symbol"/>
    </w:rPr>
  </w:style>
  <w:style w:type="character" w:customStyle="1" w:styleId="WW8Num35z0">
    <w:name w:val="WW8Num35z0"/>
    <w:rsid w:val="001F03DD"/>
    <w:rPr>
      <w:rFonts w:ascii="Symbol" w:hAnsi="Symbol" w:cs="Symbol"/>
    </w:rPr>
  </w:style>
  <w:style w:type="character" w:customStyle="1" w:styleId="WW8Num35z1">
    <w:name w:val="WW8Num35z1"/>
    <w:rsid w:val="001F03DD"/>
    <w:rPr>
      <w:rFonts w:ascii="Courier New" w:hAnsi="Courier New" w:cs="Courier New"/>
    </w:rPr>
  </w:style>
  <w:style w:type="character" w:customStyle="1" w:styleId="WW8Num35z2">
    <w:name w:val="WW8Num35z2"/>
    <w:rsid w:val="001F03DD"/>
    <w:rPr>
      <w:rFonts w:ascii="Wingdings" w:hAnsi="Wingdings" w:cs="Wingdings"/>
    </w:rPr>
  </w:style>
  <w:style w:type="character" w:customStyle="1" w:styleId="WW8Num36z2">
    <w:name w:val="WW8Num36z2"/>
    <w:rsid w:val="001F03DD"/>
    <w:rPr>
      <w:rFonts w:ascii="Symbol" w:hAnsi="Symbol" w:cs="Symbol"/>
    </w:rPr>
  </w:style>
  <w:style w:type="character" w:customStyle="1" w:styleId="WW8Num38z0">
    <w:name w:val="WW8Num38z0"/>
    <w:rsid w:val="001F03DD"/>
    <w:rPr>
      <w:rFonts w:ascii="Wingdings" w:hAnsi="Wingdings" w:cs="Wingdings"/>
    </w:rPr>
  </w:style>
  <w:style w:type="character" w:customStyle="1" w:styleId="WW8Num38z1">
    <w:name w:val="WW8Num38z1"/>
    <w:rsid w:val="001F03DD"/>
    <w:rPr>
      <w:rFonts w:ascii="Courier New" w:hAnsi="Courier New" w:cs="Courier New"/>
    </w:rPr>
  </w:style>
  <w:style w:type="character" w:customStyle="1" w:styleId="WW8Num38z3">
    <w:name w:val="WW8Num38z3"/>
    <w:rsid w:val="001F03DD"/>
    <w:rPr>
      <w:rFonts w:ascii="Symbol" w:hAnsi="Symbol" w:cs="Symbol"/>
    </w:rPr>
  </w:style>
  <w:style w:type="character" w:customStyle="1" w:styleId="WW8Num39z0">
    <w:name w:val="WW8Num39z0"/>
    <w:rsid w:val="001F03DD"/>
    <w:rPr>
      <w:b/>
    </w:rPr>
  </w:style>
  <w:style w:type="character" w:customStyle="1" w:styleId="WW8Num40z0">
    <w:name w:val="WW8Num40z0"/>
    <w:rsid w:val="001F03DD"/>
    <w:rPr>
      <w:rFonts w:ascii="Wingdings" w:hAnsi="Wingdings" w:cs="Wingdings"/>
    </w:rPr>
  </w:style>
  <w:style w:type="character" w:customStyle="1" w:styleId="WW8Num40z3">
    <w:name w:val="WW8Num40z3"/>
    <w:rsid w:val="001F03DD"/>
    <w:rPr>
      <w:rFonts w:ascii="Symbol" w:hAnsi="Symbol" w:cs="Symbol"/>
    </w:rPr>
  </w:style>
  <w:style w:type="character" w:customStyle="1" w:styleId="WW8Num40z4">
    <w:name w:val="WW8Num40z4"/>
    <w:rsid w:val="001F03DD"/>
    <w:rPr>
      <w:rFonts w:ascii="Courier New" w:hAnsi="Courier New" w:cs="Courier New"/>
    </w:rPr>
  </w:style>
  <w:style w:type="character" w:customStyle="1" w:styleId="WW8Num41z2">
    <w:name w:val="WW8Num41z2"/>
    <w:rsid w:val="001F03DD"/>
    <w:rPr>
      <w:rFonts w:ascii="Symbol" w:hAnsi="Symbol" w:cs="Symbol"/>
    </w:rPr>
  </w:style>
  <w:style w:type="character" w:customStyle="1" w:styleId="WW8Num44z0">
    <w:name w:val="WW8Num44z0"/>
    <w:rsid w:val="001F03DD"/>
    <w:rPr>
      <w:rFonts w:ascii="Wingdings" w:hAnsi="Wingdings" w:cs="Wingdings"/>
    </w:rPr>
  </w:style>
  <w:style w:type="character" w:customStyle="1" w:styleId="WW8Num44z2">
    <w:name w:val="WW8Num44z2"/>
    <w:rsid w:val="001F03DD"/>
    <w:rPr>
      <w:rFonts w:ascii="Symbol" w:hAnsi="Symbol" w:cs="Symbol"/>
    </w:rPr>
  </w:style>
  <w:style w:type="character" w:customStyle="1" w:styleId="Domylnaczcionkaakapitu1">
    <w:name w:val="Domyślna czcionka akapitu1"/>
    <w:rsid w:val="001F03DD"/>
  </w:style>
  <w:style w:type="paragraph" w:customStyle="1" w:styleId="Nagwek10">
    <w:name w:val="Nagłówek1"/>
    <w:basedOn w:val="Normalny"/>
    <w:next w:val="Tekstpodstawowy"/>
    <w:rsid w:val="001F03DD"/>
    <w:pPr>
      <w:keepNext/>
      <w:suppressAutoHyphens/>
      <w:spacing w:before="240" w:after="120"/>
    </w:pPr>
    <w:rPr>
      <w:rFonts w:ascii="Arial" w:eastAsia="Microsoft YaHei" w:hAnsi="Arial" w:cs="Mangal"/>
      <w:sz w:val="28"/>
      <w:szCs w:val="28"/>
      <w:lang w:eastAsia="ar-SA"/>
    </w:rPr>
  </w:style>
  <w:style w:type="paragraph" w:styleId="Lista">
    <w:name w:val="List"/>
    <w:basedOn w:val="Tekstpodstawowy"/>
    <w:rsid w:val="001F03DD"/>
    <w:pPr>
      <w:suppressAutoHyphens/>
    </w:pPr>
    <w:rPr>
      <w:rFonts w:cs="Mangal"/>
      <w:lang w:eastAsia="ar-SA"/>
    </w:rPr>
  </w:style>
  <w:style w:type="paragraph" w:customStyle="1" w:styleId="Podpis1">
    <w:name w:val="Podpis1"/>
    <w:basedOn w:val="Normalny"/>
    <w:rsid w:val="001F03DD"/>
    <w:pPr>
      <w:suppressLineNumbers/>
      <w:suppressAutoHyphens/>
      <w:spacing w:before="120" w:after="120"/>
    </w:pPr>
    <w:rPr>
      <w:rFonts w:cs="Mangal"/>
      <w:i/>
      <w:iCs/>
      <w:lang w:eastAsia="ar-SA"/>
    </w:rPr>
  </w:style>
  <w:style w:type="paragraph" w:customStyle="1" w:styleId="Indeks">
    <w:name w:val="Indeks"/>
    <w:basedOn w:val="Normalny"/>
    <w:rsid w:val="001F03DD"/>
    <w:pPr>
      <w:suppressLineNumbers/>
      <w:suppressAutoHyphens/>
    </w:pPr>
    <w:rPr>
      <w:rFonts w:cs="Mangal"/>
      <w:lang w:eastAsia="ar-SA"/>
    </w:rPr>
  </w:style>
  <w:style w:type="character" w:customStyle="1" w:styleId="TekstdymkaZnak1">
    <w:name w:val="Tekst dymka Znak1"/>
    <w:rsid w:val="001F03DD"/>
    <w:rPr>
      <w:rFonts w:ascii="Tahoma" w:eastAsia="Times New Roman" w:hAnsi="Tahoma" w:cs="Times New Roman"/>
      <w:sz w:val="16"/>
      <w:szCs w:val="16"/>
      <w:lang w:val="x-none" w:eastAsia="x-none"/>
    </w:rPr>
  </w:style>
  <w:style w:type="paragraph" w:customStyle="1" w:styleId="Zawartoramki">
    <w:name w:val="Zawartość ramki"/>
    <w:basedOn w:val="Tekstpodstawowy"/>
    <w:rsid w:val="001F03DD"/>
    <w:pPr>
      <w:suppressAutoHyphens/>
    </w:pPr>
    <w:rPr>
      <w:lang w:eastAsia="ar-SA"/>
    </w:rPr>
  </w:style>
  <w:style w:type="character" w:customStyle="1" w:styleId="WW8Num4z0">
    <w:name w:val="WW8Num4z0"/>
    <w:rsid w:val="001F03DD"/>
    <w:rPr>
      <w:rFonts w:ascii="Wingdings" w:hAnsi="Wingdings"/>
      <w:sz w:val="18"/>
    </w:rPr>
  </w:style>
  <w:style w:type="character" w:customStyle="1" w:styleId="Domylnaczcionkaakapitu2">
    <w:name w:val="Domyślna czcionka akapitu2"/>
    <w:rsid w:val="001F03DD"/>
  </w:style>
  <w:style w:type="character" w:customStyle="1" w:styleId="Absatz-Standardschriftart">
    <w:name w:val="Absatz-Standardschriftart"/>
    <w:rsid w:val="001F03DD"/>
  </w:style>
  <w:style w:type="character" w:customStyle="1" w:styleId="WW8Num5z0">
    <w:name w:val="WW8Num5z0"/>
    <w:rsid w:val="001F03DD"/>
    <w:rPr>
      <w:rFonts w:ascii="Times New Roman" w:hAnsi="Times New Roman" w:cs="Times New Roman"/>
    </w:rPr>
  </w:style>
  <w:style w:type="character" w:customStyle="1" w:styleId="WW8Num9z1">
    <w:name w:val="WW8Num9z1"/>
    <w:rsid w:val="001F03DD"/>
    <w:rPr>
      <w:rFonts w:ascii="Courier New" w:hAnsi="Courier New" w:cs="Courier New"/>
    </w:rPr>
  </w:style>
  <w:style w:type="character" w:customStyle="1" w:styleId="WW8Num18z0">
    <w:name w:val="WW8Num18z0"/>
    <w:rsid w:val="001F03DD"/>
    <w:rPr>
      <w:rFonts w:ascii="Times New Roman" w:eastAsia="Times New Roman" w:hAnsi="Times New Roman" w:cs="Times New Roman"/>
    </w:rPr>
  </w:style>
  <w:style w:type="character" w:customStyle="1" w:styleId="WW8Num18z1">
    <w:name w:val="WW8Num18z1"/>
    <w:rsid w:val="001F03DD"/>
    <w:rPr>
      <w:rFonts w:ascii="Courier New" w:hAnsi="Courier New"/>
    </w:rPr>
  </w:style>
  <w:style w:type="character" w:customStyle="1" w:styleId="WW8Num18z2">
    <w:name w:val="WW8Num18z2"/>
    <w:rsid w:val="001F03DD"/>
    <w:rPr>
      <w:rFonts w:ascii="Wingdings" w:hAnsi="Wingdings"/>
    </w:rPr>
  </w:style>
  <w:style w:type="character" w:customStyle="1" w:styleId="WW8Num18z3">
    <w:name w:val="WW8Num18z3"/>
    <w:rsid w:val="001F03DD"/>
    <w:rPr>
      <w:rFonts w:ascii="Symbol" w:hAnsi="Symbol"/>
    </w:rPr>
  </w:style>
  <w:style w:type="character" w:customStyle="1" w:styleId="WW8Num19z2">
    <w:name w:val="WW8Num19z2"/>
    <w:rsid w:val="001F03DD"/>
    <w:rPr>
      <w:rFonts w:ascii="Wingdings" w:hAnsi="Wingdings"/>
    </w:rPr>
  </w:style>
  <w:style w:type="character" w:customStyle="1" w:styleId="WW8Num25z0">
    <w:name w:val="WW8Num25z0"/>
    <w:rsid w:val="001F03DD"/>
    <w:rPr>
      <w:rFonts w:ascii="Times New Roman" w:eastAsia="Times New Roman" w:hAnsi="Times New Roman" w:cs="Times New Roman"/>
    </w:rPr>
  </w:style>
  <w:style w:type="character" w:customStyle="1" w:styleId="WW8Num25z1">
    <w:name w:val="WW8Num25z1"/>
    <w:rsid w:val="001F03DD"/>
    <w:rPr>
      <w:rFonts w:ascii="Courier New" w:hAnsi="Courier New"/>
    </w:rPr>
  </w:style>
  <w:style w:type="character" w:customStyle="1" w:styleId="WW8Num25z2">
    <w:name w:val="WW8Num25z2"/>
    <w:rsid w:val="001F03DD"/>
    <w:rPr>
      <w:rFonts w:ascii="Wingdings" w:hAnsi="Wingdings"/>
    </w:rPr>
  </w:style>
  <w:style w:type="character" w:customStyle="1" w:styleId="WW8Num25z3">
    <w:name w:val="WW8Num25z3"/>
    <w:rsid w:val="001F03DD"/>
    <w:rPr>
      <w:rFonts w:ascii="Symbol" w:hAnsi="Symbol"/>
    </w:rPr>
  </w:style>
  <w:style w:type="character" w:customStyle="1" w:styleId="TekstpodstawowyzwciciemZnak">
    <w:name w:val="Tekst podstawowy z wcięciem Znak"/>
    <w:rsid w:val="001F03DD"/>
  </w:style>
  <w:style w:type="paragraph" w:customStyle="1" w:styleId="Nagwek20">
    <w:name w:val="Nagłówek2"/>
    <w:basedOn w:val="Normalny"/>
    <w:next w:val="Tekstpodstawowy"/>
    <w:rsid w:val="001F03DD"/>
    <w:pPr>
      <w:keepNext/>
      <w:suppressAutoHyphens/>
      <w:spacing w:before="240" w:after="120"/>
    </w:pPr>
    <w:rPr>
      <w:rFonts w:ascii="Arial" w:eastAsia="Lucida Sans Unicode" w:hAnsi="Arial" w:cs="Tahoma"/>
      <w:sz w:val="28"/>
      <w:szCs w:val="28"/>
      <w:lang w:eastAsia="ar-SA"/>
    </w:rPr>
  </w:style>
  <w:style w:type="paragraph" w:customStyle="1" w:styleId="Podpis2">
    <w:name w:val="Podpis2"/>
    <w:basedOn w:val="Normalny"/>
    <w:rsid w:val="001F03DD"/>
    <w:pPr>
      <w:suppressLineNumbers/>
      <w:suppressAutoHyphens/>
      <w:spacing w:before="120" w:after="120"/>
    </w:pPr>
    <w:rPr>
      <w:rFonts w:ascii="Bookman Old Style" w:hAnsi="Bookman Old Style" w:cs="Tahoma"/>
      <w:i/>
      <w:iCs/>
      <w:lang w:eastAsia="ar-SA"/>
    </w:rPr>
  </w:style>
  <w:style w:type="paragraph" w:styleId="Adresnakopercie">
    <w:name w:val="envelope address"/>
    <w:basedOn w:val="Normalny"/>
    <w:rsid w:val="001F03DD"/>
    <w:pPr>
      <w:suppressAutoHyphens/>
      <w:ind w:left="2880"/>
    </w:pPr>
    <w:rPr>
      <w:rFonts w:ascii="Comic Sans MS" w:hAnsi="Comic Sans MS" w:cs="Arial"/>
      <w:lang w:eastAsia="ar-SA"/>
    </w:rPr>
  </w:style>
  <w:style w:type="paragraph" w:customStyle="1" w:styleId="Pismorczne1">
    <w:name w:val="Pismo ręczne 1"/>
    <w:basedOn w:val="Normalny"/>
    <w:rsid w:val="001F03DD"/>
    <w:pPr>
      <w:suppressAutoHyphens/>
    </w:pPr>
    <w:rPr>
      <w:rFonts w:ascii="Coronet" w:hAnsi="Coronet"/>
      <w:i/>
      <w:spacing w:val="24"/>
      <w:sz w:val="32"/>
      <w:szCs w:val="20"/>
      <w:lang w:eastAsia="ar-SA"/>
    </w:rPr>
  </w:style>
  <w:style w:type="paragraph" w:customStyle="1" w:styleId="Pismorczne2">
    <w:name w:val="Pismo ręczne 2"/>
    <w:basedOn w:val="Normalny"/>
    <w:rsid w:val="001F03DD"/>
    <w:pPr>
      <w:suppressAutoHyphens/>
    </w:pPr>
    <w:rPr>
      <w:rFonts w:ascii="Garamond" w:hAnsi="Garamond"/>
      <w:i/>
      <w:iCs/>
      <w:spacing w:val="14"/>
      <w:sz w:val="28"/>
      <w:szCs w:val="20"/>
      <w:lang w:eastAsia="ar-SA"/>
    </w:rPr>
  </w:style>
  <w:style w:type="paragraph" w:customStyle="1" w:styleId="Pismorczne3">
    <w:name w:val="Pismo ręczne 3"/>
    <w:basedOn w:val="Normalny"/>
    <w:rsid w:val="001F03DD"/>
    <w:pPr>
      <w:suppressAutoHyphens/>
    </w:pPr>
    <w:rPr>
      <w:rFonts w:ascii="Marigold" w:hAnsi="Marigold"/>
      <w:i/>
      <w:spacing w:val="20"/>
      <w:sz w:val="32"/>
      <w:szCs w:val="20"/>
      <w:lang w:eastAsia="ar-SA"/>
    </w:rPr>
  </w:style>
  <w:style w:type="paragraph" w:customStyle="1" w:styleId="Pismorczne4">
    <w:name w:val="Pismo ręczne 4"/>
    <w:basedOn w:val="Normalny"/>
    <w:rsid w:val="001F03DD"/>
    <w:pPr>
      <w:suppressAutoHyphens/>
    </w:pPr>
    <w:rPr>
      <w:rFonts w:ascii="Mistral" w:hAnsi="Mistral"/>
      <w:spacing w:val="20"/>
      <w:sz w:val="28"/>
      <w:szCs w:val="20"/>
      <w:lang w:eastAsia="ar-SA"/>
    </w:rPr>
  </w:style>
  <w:style w:type="paragraph" w:customStyle="1" w:styleId="Pismorczne5">
    <w:name w:val="Pismo ręczne 5"/>
    <w:basedOn w:val="Normalny"/>
    <w:rsid w:val="001F03DD"/>
    <w:pPr>
      <w:suppressAutoHyphens/>
    </w:pPr>
    <w:rPr>
      <w:rFonts w:ascii="Monotype Corsiva" w:hAnsi="Monotype Corsiva"/>
      <w:i/>
      <w:sz w:val="28"/>
      <w:szCs w:val="20"/>
      <w:lang w:eastAsia="ar-SA"/>
    </w:rPr>
  </w:style>
  <w:style w:type="paragraph" w:customStyle="1" w:styleId="Standardowy1">
    <w:name w:val="Standardowy 1"/>
    <w:basedOn w:val="Normalny"/>
    <w:rsid w:val="001F03DD"/>
    <w:pPr>
      <w:suppressAutoHyphens/>
      <w:ind w:left="480"/>
    </w:pPr>
    <w:rPr>
      <w:rFonts w:ascii="Bookman Old Style" w:hAnsi="Bookman Old Style"/>
      <w:szCs w:val="20"/>
      <w:lang w:eastAsia="ar-SA"/>
    </w:rPr>
  </w:style>
  <w:style w:type="paragraph" w:customStyle="1" w:styleId="Standardowy2">
    <w:name w:val="Standardowy 2"/>
    <w:basedOn w:val="Standardowy1"/>
    <w:rsid w:val="001F03DD"/>
    <w:pPr>
      <w:ind w:left="720"/>
    </w:pPr>
  </w:style>
  <w:style w:type="paragraph" w:customStyle="1" w:styleId="Standardowy3">
    <w:name w:val="Standardowy 3"/>
    <w:basedOn w:val="Normalny"/>
    <w:rsid w:val="001F03DD"/>
    <w:pPr>
      <w:suppressAutoHyphens/>
      <w:ind w:left="1200"/>
    </w:pPr>
    <w:rPr>
      <w:rFonts w:ascii="Bookman Old Style" w:hAnsi="Bookman Old Style"/>
      <w:szCs w:val="20"/>
      <w:lang w:eastAsia="ar-SA"/>
    </w:rPr>
  </w:style>
  <w:style w:type="paragraph" w:customStyle="1" w:styleId="Tekstpodstawowywcity22">
    <w:name w:val="Tekst podstawowy wcięty 22"/>
    <w:basedOn w:val="Normalny"/>
    <w:rsid w:val="001F03DD"/>
    <w:pPr>
      <w:suppressAutoHyphens/>
      <w:spacing w:line="360" w:lineRule="auto"/>
      <w:ind w:left="709"/>
      <w:jc w:val="both"/>
    </w:pPr>
    <w:rPr>
      <w:rFonts w:ascii="Arial" w:hAnsi="Arial"/>
      <w:sz w:val="20"/>
      <w:szCs w:val="20"/>
      <w:lang w:eastAsia="ar-SA"/>
    </w:rPr>
  </w:style>
  <w:style w:type="paragraph" w:customStyle="1" w:styleId="Tekstpodstawowy22">
    <w:name w:val="Tekst podstawowy 22"/>
    <w:basedOn w:val="Normalny"/>
    <w:rsid w:val="001F03DD"/>
    <w:pPr>
      <w:suppressAutoHyphens/>
      <w:spacing w:line="360" w:lineRule="auto"/>
      <w:jc w:val="both"/>
    </w:pPr>
    <w:rPr>
      <w:rFonts w:ascii="Arial" w:hAnsi="Arial"/>
      <w:szCs w:val="20"/>
      <w:lang w:eastAsia="ar-SA"/>
    </w:rPr>
  </w:style>
  <w:style w:type="paragraph" w:customStyle="1" w:styleId="Tekstkomentarza2">
    <w:name w:val="Tekst komentarza2"/>
    <w:basedOn w:val="Normalny"/>
    <w:rsid w:val="001F03DD"/>
    <w:pPr>
      <w:suppressAutoHyphens/>
    </w:pPr>
    <w:rPr>
      <w:sz w:val="20"/>
      <w:szCs w:val="20"/>
      <w:lang w:eastAsia="ar-SA"/>
    </w:rPr>
  </w:style>
  <w:style w:type="paragraph" w:styleId="Spistreci1">
    <w:name w:val="toc 1"/>
    <w:basedOn w:val="Normalny"/>
    <w:next w:val="Normalny"/>
    <w:uiPriority w:val="39"/>
    <w:rsid w:val="001F03DD"/>
    <w:pPr>
      <w:suppressAutoHyphens/>
      <w:spacing w:before="120"/>
    </w:pPr>
    <w:rPr>
      <w:rFonts w:ascii="Arial Narrow" w:hAnsi="Arial Narrow"/>
      <w:b/>
      <w:bCs/>
      <w:i/>
      <w:iCs/>
      <w:smallCaps/>
      <w:sz w:val="20"/>
      <w:szCs w:val="28"/>
      <w:lang w:eastAsia="ar-SA"/>
    </w:rPr>
  </w:style>
  <w:style w:type="paragraph" w:styleId="Spistreci2">
    <w:name w:val="toc 2"/>
    <w:basedOn w:val="Normalny"/>
    <w:next w:val="Normalny"/>
    <w:uiPriority w:val="39"/>
    <w:rsid w:val="001F03DD"/>
    <w:pPr>
      <w:tabs>
        <w:tab w:val="left" w:pos="960"/>
        <w:tab w:val="right" w:leader="underscore" w:pos="9628"/>
      </w:tabs>
      <w:suppressAutoHyphens/>
      <w:spacing w:before="120"/>
      <w:ind w:left="960" w:hanging="720"/>
    </w:pPr>
    <w:rPr>
      <w:b/>
      <w:bCs/>
      <w:szCs w:val="26"/>
      <w:lang w:eastAsia="ar-SA"/>
    </w:rPr>
  </w:style>
  <w:style w:type="paragraph" w:styleId="Spistreci3">
    <w:name w:val="toc 3"/>
    <w:basedOn w:val="Normalny"/>
    <w:next w:val="Normalny"/>
    <w:uiPriority w:val="39"/>
    <w:rsid w:val="001F03DD"/>
    <w:pPr>
      <w:suppressAutoHyphens/>
      <w:ind w:left="480"/>
    </w:pPr>
    <w:rPr>
      <w:lang w:eastAsia="ar-SA"/>
    </w:rPr>
  </w:style>
  <w:style w:type="paragraph" w:styleId="Spistreci4">
    <w:name w:val="toc 4"/>
    <w:basedOn w:val="Normalny"/>
    <w:next w:val="Normalny"/>
    <w:rsid w:val="001F03DD"/>
    <w:pPr>
      <w:suppressAutoHyphens/>
      <w:ind w:left="720"/>
    </w:pPr>
    <w:rPr>
      <w:lang w:eastAsia="ar-SA"/>
    </w:rPr>
  </w:style>
  <w:style w:type="paragraph" w:styleId="Spistreci5">
    <w:name w:val="toc 5"/>
    <w:basedOn w:val="Normalny"/>
    <w:next w:val="Normalny"/>
    <w:rsid w:val="001F03DD"/>
    <w:pPr>
      <w:suppressAutoHyphens/>
      <w:ind w:left="960"/>
    </w:pPr>
    <w:rPr>
      <w:lang w:eastAsia="ar-SA"/>
    </w:rPr>
  </w:style>
  <w:style w:type="paragraph" w:styleId="Spistreci6">
    <w:name w:val="toc 6"/>
    <w:basedOn w:val="Normalny"/>
    <w:next w:val="Normalny"/>
    <w:rsid w:val="001F03DD"/>
    <w:pPr>
      <w:suppressAutoHyphens/>
      <w:ind w:left="1200"/>
    </w:pPr>
    <w:rPr>
      <w:lang w:eastAsia="ar-SA"/>
    </w:rPr>
  </w:style>
  <w:style w:type="paragraph" w:styleId="Spistreci7">
    <w:name w:val="toc 7"/>
    <w:basedOn w:val="Normalny"/>
    <w:next w:val="Normalny"/>
    <w:rsid w:val="001F03DD"/>
    <w:pPr>
      <w:suppressAutoHyphens/>
      <w:ind w:left="1440"/>
    </w:pPr>
    <w:rPr>
      <w:lang w:eastAsia="ar-SA"/>
    </w:rPr>
  </w:style>
  <w:style w:type="paragraph" w:styleId="Spistreci8">
    <w:name w:val="toc 8"/>
    <w:basedOn w:val="Normalny"/>
    <w:next w:val="Normalny"/>
    <w:rsid w:val="001F03DD"/>
    <w:pPr>
      <w:suppressAutoHyphens/>
      <w:ind w:left="1680"/>
    </w:pPr>
    <w:rPr>
      <w:lang w:eastAsia="ar-SA"/>
    </w:rPr>
  </w:style>
  <w:style w:type="paragraph" w:styleId="Spistreci9">
    <w:name w:val="toc 9"/>
    <w:basedOn w:val="Normalny"/>
    <w:next w:val="Normalny"/>
    <w:rsid w:val="001F03DD"/>
    <w:pPr>
      <w:suppressAutoHyphens/>
      <w:ind w:left="1920"/>
    </w:pPr>
    <w:rPr>
      <w:lang w:eastAsia="ar-SA"/>
    </w:rPr>
  </w:style>
  <w:style w:type="paragraph" w:customStyle="1" w:styleId="Plandokumentu1">
    <w:name w:val="Plan dokumentu1"/>
    <w:basedOn w:val="Normalny"/>
    <w:rsid w:val="001F03DD"/>
    <w:pPr>
      <w:shd w:val="clear" w:color="auto" w:fill="000080"/>
      <w:suppressAutoHyphens/>
    </w:pPr>
    <w:rPr>
      <w:rFonts w:ascii="Tahoma" w:hAnsi="Tahoma" w:cs="Tahoma"/>
      <w:szCs w:val="20"/>
      <w:lang w:eastAsia="ar-SA"/>
    </w:rPr>
  </w:style>
  <w:style w:type="paragraph" w:customStyle="1" w:styleId="Tekstpodstawowywcity32">
    <w:name w:val="Tekst podstawowy wcięty 32"/>
    <w:basedOn w:val="Normalny"/>
    <w:rsid w:val="001F03DD"/>
    <w:pPr>
      <w:suppressAutoHyphens/>
      <w:spacing w:line="360" w:lineRule="auto"/>
      <w:ind w:left="709"/>
      <w:jc w:val="both"/>
    </w:pPr>
    <w:rPr>
      <w:rFonts w:ascii="Bookman Old Style" w:hAnsi="Bookman Old Style"/>
      <w:szCs w:val="20"/>
      <w:lang w:eastAsia="ar-SA"/>
    </w:rPr>
  </w:style>
  <w:style w:type="paragraph" w:customStyle="1" w:styleId="Tytu10">
    <w:name w:val="Tytuł 10"/>
    <w:basedOn w:val="Normalny"/>
    <w:rsid w:val="001F03DD"/>
    <w:pPr>
      <w:suppressAutoHyphens/>
      <w:jc w:val="center"/>
    </w:pPr>
    <w:rPr>
      <w:rFonts w:ascii="Arial" w:eastAsia="Switzerland" w:hAnsi="Arial"/>
      <w:b/>
      <w:sz w:val="20"/>
      <w:szCs w:val="20"/>
      <w:lang w:eastAsia="ar-SA"/>
    </w:rPr>
  </w:style>
  <w:style w:type="paragraph" w:customStyle="1" w:styleId="Tekstpodstawowy31">
    <w:name w:val="Tekst podstawowy 31"/>
    <w:basedOn w:val="Normalny"/>
    <w:rsid w:val="001F03DD"/>
    <w:pPr>
      <w:widowControl w:val="0"/>
      <w:suppressAutoHyphens/>
    </w:pPr>
    <w:rPr>
      <w:rFonts w:ascii="Arial Narrow" w:hAnsi="Arial Narrow"/>
      <w:szCs w:val="20"/>
      <w:lang w:eastAsia="ar-SA"/>
    </w:rPr>
  </w:style>
  <w:style w:type="paragraph" w:customStyle="1" w:styleId="Legenda1">
    <w:name w:val="Legenda1"/>
    <w:basedOn w:val="Normalny"/>
    <w:next w:val="Normalny"/>
    <w:rsid w:val="001F03DD"/>
    <w:pPr>
      <w:suppressAutoHyphens/>
    </w:pPr>
    <w:rPr>
      <w:rFonts w:ascii="Bookman Old Style" w:hAnsi="Bookman Old Style"/>
      <w:szCs w:val="20"/>
      <w:u w:val="single"/>
      <w:lang w:eastAsia="ar-SA"/>
    </w:rPr>
  </w:style>
  <w:style w:type="paragraph" w:customStyle="1" w:styleId="Tekstpodstawowywcity21">
    <w:name w:val="Tekst podstawowy wcięty 21"/>
    <w:basedOn w:val="Normalny"/>
    <w:rsid w:val="001F03DD"/>
    <w:pPr>
      <w:suppressAutoHyphens/>
      <w:spacing w:line="360" w:lineRule="auto"/>
      <w:ind w:left="709"/>
      <w:jc w:val="both"/>
    </w:pPr>
    <w:rPr>
      <w:rFonts w:ascii="Arial" w:hAnsi="Arial"/>
      <w:sz w:val="20"/>
      <w:szCs w:val="20"/>
      <w:lang w:eastAsia="ar-SA"/>
    </w:rPr>
  </w:style>
  <w:style w:type="paragraph" w:customStyle="1" w:styleId="Tekstpodstawowywcity31">
    <w:name w:val="Tekst podstawowy wcięty 31"/>
    <w:basedOn w:val="Normalny"/>
    <w:rsid w:val="001F03DD"/>
    <w:pPr>
      <w:suppressAutoHyphens/>
      <w:spacing w:line="360" w:lineRule="auto"/>
      <w:ind w:left="709"/>
      <w:jc w:val="both"/>
    </w:pPr>
    <w:rPr>
      <w:rFonts w:ascii="Bookman Old Style" w:hAnsi="Bookman Old Style"/>
      <w:szCs w:val="20"/>
      <w:lang w:eastAsia="ar-SA"/>
    </w:rPr>
  </w:style>
  <w:style w:type="paragraph" w:customStyle="1" w:styleId="Tekstpodstawowy21">
    <w:name w:val="Tekst podstawowy 21"/>
    <w:basedOn w:val="Normalny"/>
    <w:rsid w:val="001F03DD"/>
    <w:pPr>
      <w:suppressAutoHyphens/>
      <w:spacing w:line="360" w:lineRule="auto"/>
      <w:jc w:val="both"/>
    </w:pPr>
    <w:rPr>
      <w:rFonts w:ascii="Arial" w:hAnsi="Arial"/>
      <w:szCs w:val="20"/>
      <w:lang w:eastAsia="ar-SA"/>
    </w:rPr>
  </w:style>
  <w:style w:type="paragraph" w:customStyle="1" w:styleId="Tekstkomentarza1">
    <w:name w:val="Tekst komentarza1"/>
    <w:basedOn w:val="Normalny"/>
    <w:rsid w:val="001F03DD"/>
    <w:pPr>
      <w:suppressAutoHyphens/>
    </w:pPr>
    <w:rPr>
      <w:sz w:val="20"/>
      <w:szCs w:val="20"/>
      <w:lang w:eastAsia="ar-SA"/>
    </w:rPr>
  </w:style>
  <w:style w:type="paragraph" w:customStyle="1" w:styleId="Lista21">
    <w:name w:val="Lista 21"/>
    <w:basedOn w:val="Normalny"/>
    <w:rsid w:val="001F03DD"/>
    <w:pPr>
      <w:suppressAutoHyphens/>
      <w:spacing w:line="360" w:lineRule="auto"/>
      <w:ind w:left="566" w:hanging="283"/>
      <w:jc w:val="both"/>
    </w:pPr>
    <w:rPr>
      <w:rFonts w:ascii="Univers" w:hAnsi="Univers"/>
      <w:szCs w:val="20"/>
      <w:lang w:eastAsia="ar-SA"/>
    </w:rPr>
  </w:style>
  <w:style w:type="paragraph" w:customStyle="1" w:styleId="Tekstpodstawowyzwciciem1">
    <w:name w:val="Tekst podstawowy z wcięciem1"/>
    <w:basedOn w:val="Tekstpodstawowy"/>
    <w:rsid w:val="001F03DD"/>
    <w:pPr>
      <w:suppressAutoHyphens/>
      <w:spacing w:line="360" w:lineRule="auto"/>
      <w:ind w:firstLine="210"/>
      <w:jc w:val="both"/>
    </w:pPr>
    <w:rPr>
      <w:rFonts w:ascii="Univers" w:hAnsi="Univers"/>
      <w:szCs w:val="20"/>
      <w:lang w:eastAsia="ar-SA"/>
    </w:rPr>
  </w:style>
  <w:style w:type="paragraph" w:customStyle="1" w:styleId="Spistreci10">
    <w:name w:val="Spis treści 10"/>
    <w:basedOn w:val="Indeks"/>
    <w:rsid w:val="001F03DD"/>
    <w:pPr>
      <w:tabs>
        <w:tab w:val="right" w:leader="dot" w:pos="9637"/>
      </w:tabs>
      <w:ind w:left="2547"/>
    </w:pPr>
    <w:rPr>
      <w:rFonts w:ascii="Bookman Old Style" w:hAnsi="Bookman Old Style" w:cs="Tahoma"/>
      <w:szCs w:val="20"/>
    </w:rPr>
  </w:style>
  <w:style w:type="paragraph" w:customStyle="1" w:styleId="Nagwektabeli">
    <w:name w:val="Nagłówek tabeli"/>
    <w:basedOn w:val="Zawartotabeli"/>
    <w:rsid w:val="001F03DD"/>
    <w:pPr>
      <w:jc w:val="center"/>
    </w:pPr>
    <w:rPr>
      <w:b/>
      <w:bCs/>
    </w:rPr>
  </w:style>
  <w:style w:type="table" w:customStyle="1" w:styleId="Tabela-Siatka1">
    <w:name w:val="Tabela - Siatka1"/>
    <w:basedOn w:val="Standardowy"/>
    <w:next w:val="Tabela-Siatka"/>
    <w:uiPriority w:val="39"/>
    <w:rsid w:val="001F03D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Podpis3">
    <w:name w:val="Podpis3"/>
    <w:rsid w:val="001F03DD"/>
  </w:style>
  <w:style w:type="character" w:customStyle="1" w:styleId="trzynastka1">
    <w:name w:val="trzynastka1"/>
    <w:rsid w:val="001F03DD"/>
    <w:rPr>
      <w:sz w:val="20"/>
      <w:szCs w:val="20"/>
    </w:rPr>
  </w:style>
  <w:style w:type="paragraph" w:customStyle="1" w:styleId="font8">
    <w:name w:val="font8"/>
    <w:basedOn w:val="Normalny"/>
    <w:rsid w:val="001F03DD"/>
    <w:pPr>
      <w:spacing w:before="100" w:beforeAutospacing="1" w:after="100" w:afterAutospacing="1"/>
    </w:pPr>
    <w:rPr>
      <w:rFonts w:ascii="Symbol" w:hAnsi="Symbol"/>
      <w:sz w:val="16"/>
      <w:szCs w:val="16"/>
    </w:rPr>
  </w:style>
  <w:style w:type="paragraph" w:styleId="Nagwekspisutreci">
    <w:name w:val="TOC Heading"/>
    <w:basedOn w:val="Nagwek1"/>
    <w:next w:val="Normalny"/>
    <w:uiPriority w:val="39"/>
    <w:unhideWhenUsed/>
    <w:qFormat/>
    <w:rsid w:val="001F03DD"/>
    <w:pPr>
      <w:keepLines/>
      <w:spacing w:before="240" w:line="259" w:lineRule="auto"/>
      <w:jc w:val="left"/>
      <w:outlineLvl w:val="9"/>
    </w:pPr>
    <w:rPr>
      <w:rFonts w:ascii="Calibri Light" w:hAnsi="Calibri Light" w:cs="Times New Roman"/>
      <w:b w:val="0"/>
      <w:bCs w:val="0"/>
      <w:color w:val="2E74B5"/>
      <w:spacing w:val="0"/>
      <w:sz w:val="32"/>
      <w:szCs w:val="32"/>
      <w:lang w:val="x-none" w:eastAsia="x-none"/>
    </w:rPr>
  </w:style>
  <w:style w:type="table" w:customStyle="1" w:styleId="TableGrid">
    <w:name w:val="TableGrid"/>
    <w:rsid w:val="001F03DD"/>
    <w:rPr>
      <w:rFonts w:ascii="Calibri" w:hAnsi="Calibri"/>
      <w:sz w:val="22"/>
      <w:szCs w:val="22"/>
    </w:rPr>
    <w:tblPr>
      <w:tblCellMar>
        <w:top w:w="0" w:type="dxa"/>
        <w:left w:w="0" w:type="dxa"/>
        <w:bottom w:w="0" w:type="dxa"/>
        <w:right w:w="0" w:type="dxa"/>
      </w:tblCellMar>
    </w:tblPr>
  </w:style>
  <w:style w:type="paragraph" w:styleId="Bibliografia">
    <w:name w:val="Bibliography"/>
    <w:basedOn w:val="Normalny"/>
    <w:next w:val="Normalny"/>
    <w:uiPriority w:val="37"/>
    <w:semiHidden/>
    <w:unhideWhenUsed/>
    <w:rsid w:val="001F03DD"/>
  </w:style>
  <w:style w:type="character" w:customStyle="1" w:styleId="Bodytext4">
    <w:name w:val="Body text (4)_"/>
    <w:link w:val="Bodytext40"/>
    <w:rsid w:val="001F03DD"/>
    <w:rPr>
      <w:rFonts w:ascii="Arial" w:eastAsia="Arial" w:hAnsi="Arial" w:cs="Arial"/>
      <w:b/>
      <w:bCs/>
      <w:sz w:val="19"/>
      <w:szCs w:val="19"/>
      <w:shd w:val="clear" w:color="auto" w:fill="FFFFFF"/>
    </w:rPr>
  </w:style>
  <w:style w:type="character" w:customStyle="1" w:styleId="Heading4">
    <w:name w:val="Heading #4_"/>
    <w:link w:val="Heading40"/>
    <w:rsid w:val="001F03DD"/>
    <w:rPr>
      <w:rFonts w:ascii="Arial" w:eastAsia="Arial" w:hAnsi="Arial" w:cs="Arial"/>
      <w:b/>
      <w:bCs/>
      <w:sz w:val="21"/>
      <w:szCs w:val="21"/>
      <w:shd w:val="clear" w:color="auto" w:fill="FFFFFF"/>
    </w:rPr>
  </w:style>
  <w:style w:type="character" w:customStyle="1" w:styleId="Headerorfooter">
    <w:name w:val="Header or footer"/>
    <w:rsid w:val="001F03DD"/>
    <w:rPr>
      <w:rFonts w:ascii="Arial" w:eastAsia="Arial" w:hAnsi="Arial" w:cs="Arial"/>
      <w:b w:val="0"/>
      <w:bCs w:val="0"/>
      <w:i w:val="0"/>
      <w:iCs w:val="0"/>
      <w:smallCaps w:val="0"/>
      <w:strike w:val="0"/>
      <w:color w:val="000000"/>
      <w:spacing w:val="0"/>
      <w:w w:val="100"/>
      <w:position w:val="0"/>
      <w:sz w:val="20"/>
      <w:szCs w:val="20"/>
      <w:u w:val="none"/>
      <w:lang w:val="pl-PL" w:eastAsia="pl-PL" w:bidi="pl-PL"/>
    </w:rPr>
  </w:style>
  <w:style w:type="character" w:customStyle="1" w:styleId="Bodytext2Bold">
    <w:name w:val="Body text (2) + Bold"/>
    <w:rsid w:val="001F03DD"/>
    <w:rPr>
      <w:rFonts w:ascii="Arial" w:eastAsia="Arial" w:hAnsi="Arial" w:cs="Arial"/>
      <w:b/>
      <w:bCs/>
      <w:i w:val="0"/>
      <w:iCs w:val="0"/>
      <w:smallCaps w:val="0"/>
      <w:strike w:val="0"/>
      <w:color w:val="000000"/>
      <w:spacing w:val="0"/>
      <w:w w:val="100"/>
      <w:position w:val="0"/>
      <w:sz w:val="21"/>
      <w:szCs w:val="21"/>
      <w:u w:val="none"/>
      <w:lang w:val="pl-PL" w:eastAsia="pl-PL" w:bidi="pl-PL"/>
    </w:rPr>
  </w:style>
  <w:style w:type="character" w:customStyle="1" w:styleId="Bodytext2115ptBold">
    <w:name w:val="Body text (2) + 11.5 pt;Bold"/>
    <w:rsid w:val="001F03DD"/>
    <w:rPr>
      <w:rFonts w:ascii="Arial" w:eastAsia="Arial" w:hAnsi="Arial" w:cs="Arial"/>
      <w:b/>
      <w:bCs/>
      <w:i w:val="0"/>
      <w:iCs w:val="0"/>
      <w:smallCaps w:val="0"/>
      <w:strike w:val="0"/>
      <w:color w:val="000000"/>
      <w:spacing w:val="0"/>
      <w:w w:val="100"/>
      <w:position w:val="0"/>
      <w:sz w:val="23"/>
      <w:szCs w:val="23"/>
      <w:u w:val="none"/>
      <w:lang w:val="pl-PL" w:eastAsia="pl-PL" w:bidi="pl-PL"/>
    </w:rPr>
  </w:style>
  <w:style w:type="character" w:customStyle="1" w:styleId="Bodytext6">
    <w:name w:val="Body text (6)_"/>
    <w:link w:val="Bodytext60"/>
    <w:rsid w:val="001F03DD"/>
    <w:rPr>
      <w:rFonts w:ascii="Arial" w:eastAsia="Arial" w:hAnsi="Arial" w:cs="Arial"/>
      <w:b/>
      <w:bCs/>
      <w:sz w:val="21"/>
      <w:szCs w:val="21"/>
      <w:shd w:val="clear" w:color="auto" w:fill="FFFFFF"/>
    </w:rPr>
  </w:style>
  <w:style w:type="character" w:customStyle="1" w:styleId="Bodytext2">
    <w:name w:val="Body text (2)"/>
    <w:rsid w:val="001F03DD"/>
    <w:rPr>
      <w:rFonts w:ascii="Arial" w:eastAsia="Arial" w:hAnsi="Arial" w:cs="Arial"/>
      <w:b w:val="0"/>
      <w:bCs w:val="0"/>
      <w:i w:val="0"/>
      <w:iCs w:val="0"/>
      <w:smallCaps w:val="0"/>
      <w:strike w:val="0"/>
      <w:color w:val="000000"/>
      <w:spacing w:val="0"/>
      <w:w w:val="100"/>
      <w:position w:val="0"/>
      <w:sz w:val="21"/>
      <w:szCs w:val="21"/>
      <w:u w:val="single"/>
      <w:lang w:val="pl-PL" w:eastAsia="pl-PL" w:bidi="pl-PL"/>
    </w:rPr>
  </w:style>
  <w:style w:type="character" w:customStyle="1" w:styleId="Bodytext7">
    <w:name w:val="Body text (7)_"/>
    <w:link w:val="Bodytext70"/>
    <w:rsid w:val="001F03DD"/>
    <w:rPr>
      <w:rFonts w:ascii="Arial" w:eastAsia="Arial" w:hAnsi="Arial" w:cs="Arial"/>
      <w:sz w:val="19"/>
      <w:szCs w:val="19"/>
      <w:shd w:val="clear" w:color="auto" w:fill="FFFFFF"/>
    </w:rPr>
  </w:style>
  <w:style w:type="character" w:customStyle="1" w:styleId="Bodytext8">
    <w:name w:val="Body text (8)_"/>
    <w:link w:val="Bodytext80"/>
    <w:rsid w:val="001F03DD"/>
    <w:rPr>
      <w:rFonts w:ascii="Arial" w:eastAsia="Arial" w:hAnsi="Arial" w:cs="Arial"/>
      <w:sz w:val="18"/>
      <w:szCs w:val="18"/>
      <w:shd w:val="clear" w:color="auto" w:fill="FFFFFF"/>
    </w:rPr>
  </w:style>
  <w:style w:type="character" w:customStyle="1" w:styleId="PicturecaptionExact">
    <w:name w:val="Picture caption Exact"/>
    <w:link w:val="Picturecaption"/>
    <w:rsid w:val="001F03DD"/>
    <w:rPr>
      <w:rFonts w:ascii="Arial" w:eastAsia="Arial" w:hAnsi="Arial" w:cs="Arial"/>
      <w:sz w:val="15"/>
      <w:szCs w:val="15"/>
      <w:shd w:val="clear" w:color="auto" w:fill="FFFFFF"/>
    </w:rPr>
  </w:style>
  <w:style w:type="character" w:customStyle="1" w:styleId="Picturecaption2Exact">
    <w:name w:val="Picture caption (2) Exact"/>
    <w:link w:val="Picturecaption2"/>
    <w:rsid w:val="001F03DD"/>
    <w:rPr>
      <w:rFonts w:ascii="Arial" w:eastAsia="Arial" w:hAnsi="Arial" w:cs="Arial"/>
      <w:sz w:val="11"/>
      <w:szCs w:val="11"/>
      <w:shd w:val="clear" w:color="auto" w:fill="FFFFFF"/>
    </w:rPr>
  </w:style>
  <w:style w:type="character" w:customStyle="1" w:styleId="Bodytext9Exact">
    <w:name w:val="Body text (9) Exact"/>
    <w:rsid w:val="001F03DD"/>
    <w:rPr>
      <w:rFonts w:ascii="Arial" w:eastAsia="Arial" w:hAnsi="Arial" w:cs="Arial"/>
      <w:b w:val="0"/>
      <w:bCs w:val="0"/>
      <w:i w:val="0"/>
      <w:iCs w:val="0"/>
      <w:smallCaps w:val="0"/>
      <w:strike w:val="0"/>
      <w:sz w:val="18"/>
      <w:szCs w:val="18"/>
      <w:u w:val="none"/>
    </w:rPr>
  </w:style>
  <w:style w:type="character" w:customStyle="1" w:styleId="Heading2">
    <w:name w:val="Heading #2_"/>
    <w:link w:val="Heading20"/>
    <w:rsid w:val="001F03DD"/>
    <w:rPr>
      <w:rFonts w:ascii="Arial" w:eastAsia="Arial" w:hAnsi="Arial" w:cs="Arial"/>
      <w:sz w:val="34"/>
      <w:szCs w:val="34"/>
      <w:shd w:val="clear" w:color="auto" w:fill="FFFFFF"/>
    </w:rPr>
  </w:style>
  <w:style w:type="character" w:customStyle="1" w:styleId="Bodytext9">
    <w:name w:val="Body text (9)_"/>
    <w:link w:val="Bodytext90"/>
    <w:rsid w:val="001F03DD"/>
    <w:rPr>
      <w:rFonts w:ascii="Arial" w:eastAsia="Arial" w:hAnsi="Arial" w:cs="Arial"/>
      <w:sz w:val="18"/>
      <w:szCs w:val="18"/>
      <w:shd w:val="clear" w:color="auto" w:fill="FFFFFF"/>
    </w:rPr>
  </w:style>
  <w:style w:type="paragraph" w:customStyle="1" w:styleId="Bodytext40">
    <w:name w:val="Body text (4)"/>
    <w:basedOn w:val="Normalny"/>
    <w:link w:val="Bodytext4"/>
    <w:rsid w:val="001F03DD"/>
    <w:pPr>
      <w:widowControl w:val="0"/>
      <w:shd w:val="clear" w:color="auto" w:fill="FFFFFF"/>
      <w:spacing w:before="8420" w:line="212" w:lineRule="exact"/>
      <w:jc w:val="center"/>
    </w:pPr>
    <w:rPr>
      <w:rFonts w:ascii="Arial" w:eastAsia="Arial" w:hAnsi="Arial" w:cs="Arial"/>
      <w:b/>
      <w:bCs/>
      <w:sz w:val="19"/>
      <w:szCs w:val="19"/>
    </w:rPr>
  </w:style>
  <w:style w:type="paragraph" w:customStyle="1" w:styleId="Heading40">
    <w:name w:val="Heading #4"/>
    <w:basedOn w:val="Normalny"/>
    <w:link w:val="Heading4"/>
    <w:rsid w:val="001F03DD"/>
    <w:pPr>
      <w:widowControl w:val="0"/>
      <w:shd w:val="clear" w:color="auto" w:fill="FFFFFF"/>
      <w:spacing w:after="280" w:line="234" w:lineRule="exact"/>
      <w:jc w:val="both"/>
      <w:outlineLvl w:val="3"/>
    </w:pPr>
    <w:rPr>
      <w:rFonts w:ascii="Arial" w:eastAsia="Arial" w:hAnsi="Arial" w:cs="Arial"/>
      <w:b/>
      <w:bCs/>
      <w:sz w:val="21"/>
      <w:szCs w:val="21"/>
    </w:rPr>
  </w:style>
  <w:style w:type="paragraph" w:customStyle="1" w:styleId="Bodytext60">
    <w:name w:val="Body text (6)"/>
    <w:basedOn w:val="Normalny"/>
    <w:link w:val="Bodytext6"/>
    <w:rsid w:val="001F03DD"/>
    <w:pPr>
      <w:widowControl w:val="0"/>
      <w:shd w:val="clear" w:color="auto" w:fill="FFFFFF"/>
      <w:spacing w:before="280" w:after="280" w:line="254" w:lineRule="exact"/>
      <w:jc w:val="both"/>
    </w:pPr>
    <w:rPr>
      <w:rFonts w:ascii="Arial" w:eastAsia="Arial" w:hAnsi="Arial" w:cs="Arial"/>
      <w:b/>
      <w:bCs/>
      <w:sz w:val="21"/>
      <w:szCs w:val="21"/>
    </w:rPr>
  </w:style>
  <w:style w:type="paragraph" w:customStyle="1" w:styleId="Bodytext70">
    <w:name w:val="Body text (7)"/>
    <w:basedOn w:val="Normalny"/>
    <w:link w:val="Bodytext7"/>
    <w:rsid w:val="001F03DD"/>
    <w:pPr>
      <w:widowControl w:val="0"/>
      <w:shd w:val="clear" w:color="auto" w:fill="FFFFFF"/>
      <w:spacing w:before="520" w:line="226" w:lineRule="exact"/>
      <w:ind w:hanging="1480"/>
    </w:pPr>
    <w:rPr>
      <w:rFonts w:ascii="Arial" w:eastAsia="Arial" w:hAnsi="Arial" w:cs="Arial"/>
      <w:sz w:val="19"/>
      <w:szCs w:val="19"/>
    </w:rPr>
  </w:style>
  <w:style w:type="paragraph" w:customStyle="1" w:styleId="Bodytext80">
    <w:name w:val="Body text (8)"/>
    <w:basedOn w:val="Normalny"/>
    <w:link w:val="Bodytext8"/>
    <w:rsid w:val="001F03DD"/>
    <w:pPr>
      <w:widowControl w:val="0"/>
      <w:shd w:val="clear" w:color="auto" w:fill="FFFFFF"/>
      <w:spacing w:after="1180" w:line="202" w:lineRule="exact"/>
      <w:ind w:hanging="160"/>
    </w:pPr>
    <w:rPr>
      <w:rFonts w:ascii="Arial" w:eastAsia="Arial" w:hAnsi="Arial" w:cs="Arial"/>
      <w:sz w:val="18"/>
      <w:szCs w:val="18"/>
    </w:rPr>
  </w:style>
  <w:style w:type="paragraph" w:customStyle="1" w:styleId="Picturecaption">
    <w:name w:val="Picture caption"/>
    <w:basedOn w:val="Normalny"/>
    <w:link w:val="PicturecaptionExact"/>
    <w:rsid w:val="001F03DD"/>
    <w:pPr>
      <w:widowControl w:val="0"/>
      <w:shd w:val="clear" w:color="auto" w:fill="FFFFFF"/>
      <w:spacing w:line="168" w:lineRule="exact"/>
    </w:pPr>
    <w:rPr>
      <w:rFonts w:ascii="Arial" w:eastAsia="Arial" w:hAnsi="Arial" w:cs="Arial"/>
      <w:sz w:val="15"/>
      <w:szCs w:val="15"/>
    </w:rPr>
  </w:style>
  <w:style w:type="paragraph" w:customStyle="1" w:styleId="Picturecaption2">
    <w:name w:val="Picture caption (2)"/>
    <w:basedOn w:val="Normalny"/>
    <w:link w:val="Picturecaption2Exact"/>
    <w:rsid w:val="001F03DD"/>
    <w:pPr>
      <w:widowControl w:val="0"/>
      <w:shd w:val="clear" w:color="auto" w:fill="FFFFFF"/>
      <w:spacing w:line="178" w:lineRule="exact"/>
      <w:jc w:val="center"/>
    </w:pPr>
    <w:rPr>
      <w:rFonts w:ascii="Arial" w:eastAsia="Arial" w:hAnsi="Arial" w:cs="Arial"/>
      <w:sz w:val="11"/>
      <w:szCs w:val="11"/>
    </w:rPr>
  </w:style>
  <w:style w:type="paragraph" w:customStyle="1" w:styleId="Bodytext90">
    <w:name w:val="Body text (9)"/>
    <w:basedOn w:val="Normalny"/>
    <w:link w:val="Bodytext9"/>
    <w:rsid w:val="001F03DD"/>
    <w:pPr>
      <w:widowControl w:val="0"/>
      <w:shd w:val="clear" w:color="auto" w:fill="FFFFFF"/>
      <w:spacing w:before="3600" w:after="520" w:line="226" w:lineRule="exact"/>
    </w:pPr>
    <w:rPr>
      <w:rFonts w:ascii="Arial" w:eastAsia="Arial" w:hAnsi="Arial" w:cs="Arial"/>
      <w:sz w:val="18"/>
      <w:szCs w:val="18"/>
    </w:rPr>
  </w:style>
  <w:style w:type="paragraph" w:customStyle="1" w:styleId="Heading20">
    <w:name w:val="Heading #2"/>
    <w:basedOn w:val="Normalny"/>
    <w:link w:val="Heading2"/>
    <w:rsid w:val="001F03DD"/>
    <w:pPr>
      <w:widowControl w:val="0"/>
      <w:shd w:val="clear" w:color="auto" w:fill="FFFFFF"/>
      <w:spacing w:after="3600" w:line="380" w:lineRule="exact"/>
      <w:jc w:val="right"/>
      <w:outlineLvl w:val="1"/>
    </w:pPr>
    <w:rPr>
      <w:rFonts w:ascii="Arial" w:eastAsia="Arial" w:hAnsi="Arial" w:cs="Arial"/>
      <w:sz w:val="34"/>
      <w:szCs w:val="34"/>
    </w:rPr>
  </w:style>
  <w:style w:type="table" w:customStyle="1" w:styleId="TableGrid1">
    <w:name w:val="TableGrid1"/>
    <w:rsid w:val="001F03DD"/>
    <w:rPr>
      <w:rFonts w:ascii="Calibri" w:hAnsi="Calibri"/>
      <w:sz w:val="22"/>
      <w:szCs w:val="22"/>
    </w:rPr>
    <w:tblPr>
      <w:tblCellMar>
        <w:top w:w="0" w:type="dxa"/>
        <w:left w:w="0" w:type="dxa"/>
        <w:bottom w:w="0" w:type="dxa"/>
        <w:right w:w="0" w:type="dxa"/>
      </w:tblCellMar>
    </w:tblPr>
  </w:style>
  <w:style w:type="paragraph" w:customStyle="1" w:styleId="Akapitzlist2">
    <w:name w:val="Akapit z listą2"/>
    <w:basedOn w:val="Normalny"/>
    <w:uiPriority w:val="34"/>
    <w:qFormat/>
    <w:rsid w:val="001F03DD"/>
    <w:pPr>
      <w:suppressAutoHyphens/>
      <w:spacing w:line="100" w:lineRule="atLeast"/>
      <w:ind w:left="720"/>
    </w:pPr>
    <w:rPr>
      <w:kern w:val="1"/>
      <w:lang w:eastAsia="hi-IN" w:bidi="hi-IN"/>
    </w:rPr>
  </w:style>
  <w:style w:type="character" w:customStyle="1" w:styleId="Nierozpoznanawzmianka1">
    <w:name w:val="Nierozpoznana wzmianka1"/>
    <w:uiPriority w:val="99"/>
    <w:semiHidden/>
    <w:unhideWhenUsed/>
    <w:rsid w:val="001F03DD"/>
    <w:rPr>
      <w:color w:val="605E5C"/>
      <w:shd w:val="clear" w:color="auto" w:fill="E1DFDD"/>
    </w:rPr>
  </w:style>
  <w:style w:type="paragraph" w:styleId="Poprawka">
    <w:name w:val="Revision"/>
    <w:hidden/>
    <w:uiPriority w:val="99"/>
    <w:semiHidden/>
    <w:rsid w:val="001F03DD"/>
    <w:rPr>
      <w:rFonts w:ascii="Calibri" w:eastAsia="Calibri" w:hAnsi="Calibri"/>
      <w:sz w:val="22"/>
      <w:szCs w:val="22"/>
      <w:lang w:eastAsia="en-US"/>
    </w:rPr>
  </w:style>
  <w:style w:type="character" w:customStyle="1" w:styleId="Nierozpoznanawzmianka2">
    <w:name w:val="Nierozpoznana wzmianka2"/>
    <w:uiPriority w:val="99"/>
    <w:semiHidden/>
    <w:unhideWhenUsed/>
    <w:rsid w:val="001F03DD"/>
    <w:rPr>
      <w:color w:val="605E5C"/>
      <w:shd w:val="clear" w:color="auto" w:fill="E1DFDD"/>
    </w:rPr>
  </w:style>
  <w:style w:type="character" w:customStyle="1" w:styleId="Bodytext20">
    <w:name w:val="Body text (2)_"/>
    <w:rsid w:val="001F03DD"/>
    <w:rPr>
      <w:sz w:val="21"/>
      <w:szCs w:val="21"/>
      <w:shd w:val="clear" w:color="auto" w:fill="FFFFFF"/>
    </w:rPr>
  </w:style>
  <w:style w:type="paragraph" w:styleId="Tekstpodstawowywcity3">
    <w:name w:val="Body Text Indent 3"/>
    <w:basedOn w:val="Normalny"/>
    <w:link w:val="Tekstpodstawowywcity3Znak"/>
    <w:rsid w:val="004F162E"/>
    <w:pPr>
      <w:spacing w:after="120"/>
      <w:ind w:left="283"/>
    </w:pPr>
    <w:rPr>
      <w:sz w:val="16"/>
      <w:szCs w:val="16"/>
    </w:rPr>
  </w:style>
  <w:style w:type="character" w:customStyle="1" w:styleId="Tekstpodstawowywcity3Znak">
    <w:name w:val="Tekst podstawowy wcięty 3 Znak"/>
    <w:link w:val="Tekstpodstawowywcity3"/>
    <w:rsid w:val="004F162E"/>
    <w:rPr>
      <w:sz w:val="16"/>
      <w:szCs w:val="16"/>
    </w:rPr>
  </w:style>
  <w:style w:type="table" w:customStyle="1" w:styleId="Tabela-Siatka2">
    <w:name w:val="Tabela - Siatka2"/>
    <w:basedOn w:val="Standardowy"/>
    <w:next w:val="Tabela-Siatka"/>
    <w:uiPriority w:val="39"/>
    <w:rsid w:val="00EA135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C13E3"/>
  </w:style>
  <w:style w:type="table" w:customStyle="1" w:styleId="Tabela-Siatka3">
    <w:name w:val="Tabela - Siatka3"/>
    <w:basedOn w:val="Standardowy"/>
    <w:next w:val="Tabela-Siatka"/>
    <w:uiPriority w:val="59"/>
    <w:rsid w:val="00DC13E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onspekt1">
    <w:name w:val="Konspekt1"/>
    <w:basedOn w:val="Normalny"/>
    <w:rsid w:val="00DC13E3"/>
    <w:pPr>
      <w:numPr>
        <w:numId w:val="45"/>
      </w:numPr>
      <w:spacing w:line="360" w:lineRule="auto"/>
      <w:jc w:val="both"/>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927484">
      <w:bodyDiv w:val="1"/>
      <w:marLeft w:val="0"/>
      <w:marRight w:val="0"/>
      <w:marTop w:val="0"/>
      <w:marBottom w:val="0"/>
      <w:divBdr>
        <w:top w:val="none" w:sz="0" w:space="0" w:color="auto"/>
        <w:left w:val="none" w:sz="0" w:space="0" w:color="auto"/>
        <w:bottom w:val="none" w:sz="0" w:space="0" w:color="auto"/>
        <w:right w:val="none" w:sz="0" w:space="0" w:color="auto"/>
      </w:divBdr>
    </w:div>
    <w:div w:id="109208255">
      <w:bodyDiv w:val="1"/>
      <w:marLeft w:val="0"/>
      <w:marRight w:val="0"/>
      <w:marTop w:val="0"/>
      <w:marBottom w:val="0"/>
      <w:divBdr>
        <w:top w:val="none" w:sz="0" w:space="0" w:color="auto"/>
        <w:left w:val="none" w:sz="0" w:space="0" w:color="auto"/>
        <w:bottom w:val="none" w:sz="0" w:space="0" w:color="auto"/>
        <w:right w:val="none" w:sz="0" w:space="0" w:color="auto"/>
      </w:divBdr>
    </w:div>
    <w:div w:id="140736849">
      <w:bodyDiv w:val="1"/>
      <w:marLeft w:val="0"/>
      <w:marRight w:val="0"/>
      <w:marTop w:val="0"/>
      <w:marBottom w:val="0"/>
      <w:divBdr>
        <w:top w:val="none" w:sz="0" w:space="0" w:color="auto"/>
        <w:left w:val="none" w:sz="0" w:space="0" w:color="auto"/>
        <w:bottom w:val="none" w:sz="0" w:space="0" w:color="auto"/>
        <w:right w:val="none" w:sz="0" w:space="0" w:color="auto"/>
      </w:divBdr>
    </w:div>
    <w:div w:id="147747593">
      <w:bodyDiv w:val="1"/>
      <w:marLeft w:val="0"/>
      <w:marRight w:val="0"/>
      <w:marTop w:val="0"/>
      <w:marBottom w:val="0"/>
      <w:divBdr>
        <w:top w:val="none" w:sz="0" w:space="0" w:color="auto"/>
        <w:left w:val="none" w:sz="0" w:space="0" w:color="auto"/>
        <w:bottom w:val="none" w:sz="0" w:space="0" w:color="auto"/>
        <w:right w:val="none" w:sz="0" w:space="0" w:color="auto"/>
      </w:divBdr>
    </w:div>
    <w:div w:id="211236068">
      <w:bodyDiv w:val="1"/>
      <w:marLeft w:val="0"/>
      <w:marRight w:val="0"/>
      <w:marTop w:val="0"/>
      <w:marBottom w:val="0"/>
      <w:divBdr>
        <w:top w:val="none" w:sz="0" w:space="0" w:color="auto"/>
        <w:left w:val="none" w:sz="0" w:space="0" w:color="auto"/>
        <w:bottom w:val="none" w:sz="0" w:space="0" w:color="auto"/>
        <w:right w:val="none" w:sz="0" w:space="0" w:color="auto"/>
      </w:divBdr>
    </w:div>
    <w:div w:id="238174576">
      <w:bodyDiv w:val="1"/>
      <w:marLeft w:val="0"/>
      <w:marRight w:val="0"/>
      <w:marTop w:val="0"/>
      <w:marBottom w:val="0"/>
      <w:divBdr>
        <w:top w:val="none" w:sz="0" w:space="0" w:color="auto"/>
        <w:left w:val="none" w:sz="0" w:space="0" w:color="auto"/>
        <w:bottom w:val="none" w:sz="0" w:space="0" w:color="auto"/>
        <w:right w:val="none" w:sz="0" w:space="0" w:color="auto"/>
      </w:divBdr>
    </w:div>
    <w:div w:id="323583246">
      <w:bodyDiv w:val="1"/>
      <w:marLeft w:val="0"/>
      <w:marRight w:val="0"/>
      <w:marTop w:val="0"/>
      <w:marBottom w:val="0"/>
      <w:divBdr>
        <w:top w:val="none" w:sz="0" w:space="0" w:color="auto"/>
        <w:left w:val="none" w:sz="0" w:space="0" w:color="auto"/>
        <w:bottom w:val="none" w:sz="0" w:space="0" w:color="auto"/>
        <w:right w:val="none" w:sz="0" w:space="0" w:color="auto"/>
      </w:divBdr>
    </w:div>
    <w:div w:id="841357188">
      <w:bodyDiv w:val="1"/>
      <w:marLeft w:val="0"/>
      <w:marRight w:val="0"/>
      <w:marTop w:val="0"/>
      <w:marBottom w:val="0"/>
      <w:divBdr>
        <w:top w:val="none" w:sz="0" w:space="0" w:color="auto"/>
        <w:left w:val="none" w:sz="0" w:space="0" w:color="auto"/>
        <w:bottom w:val="none" w:sz="0" w:space="0" w:color="auto"/>
        <w:right w:val="none" w:sz="0" w:space="0" w:color="auto"/>
      </w:divBdr>
    </w:div>
    <w:div w:id="873077698">
      <w:bodyDiv w:val="1"/>
      <w:marLeft w:val="0"/>
      <w:marRight w:val="0"/>
      <w:marTop w:val="0"/>
      <w:marBottom w:val="0"/>
      <w:divBdr>
        <w:top w:val="none" w:sz="0" w:space="0" w:color="auto"/>
        <w:left w:val="none" w:sz="0" w:space="0" w:color="auto"/>
        <w:bottom w:val="none" w:sz="0" w:space="0" w:color="auto"/>
        <w:right w:val="none" w:sz="0" w:space="0" w:color="auto"/>
      </w:divBdr>
    </w:div>
    <w:div w:id="908883311">
      <w:bodyDiv w:val="1"/>
      <w:marLeft w:val="0"/>
      <w:marRight w:val="0"/>
      <w:marTop w:val="0"/>
      <w:marBottom w:val="0"/>
      <w:divBdr>
        <w:top w:val="none" w:sz="0" w:space="0" w:color="auto"/>
        <w:left w:val="none" w:sz="0" w:space="0" w:color="auto"/>
        <w:bottom w:val="none" w:sz="0" w:space="0" w:color="auto"/>
        <w:right w:val="none" w:sz="0" w:space="0" w:color="auto"/>
      </w:divBdr>
    </w:div>
    <w:div w:id="1126199737">
      <w:bodyDiv w:val="1"/>
      <w:marLeft w:val="0"/>
      <w:marRight w:val="0"/>
      <w:marTop w:val="0"/>
      <w:marBottom w:val="0"/>
      <w:divBdr>
        <w:top w:val="none" w:sz="0" w:space="0" w:color="auto"/>
        <w:left w:val="none" w:sz="0" w:space="0" w:color="auto"/>
        <w:bottom w:val="none" w:sz="0" w:space="0" w:color="auto"/>
        <w:right w:val="none" w:sz="0" w:space="0" w:color="auto"/>
      </w:divBdr>
    </w:div>
    <w:div w:id="1210259454">
      <w:bodyDiv w:val="1"/>
      <w:marLeft w:val="0"/>
      <w:marRight w:val="0"/>
      <w:marTop w:val="0"/>
      <w:marBottom w:val="0"/>
      <w:divBdr>
        <w:top w:val="none" w:sz="0" w:space="0" w:color="auto"/>
        <w:left w:val="none" w:sz="0" w:space="0" w:color="auto"/>
        <w:bottom w:val="none" w:sz="0" w:space="0" w:color="auto"/>
        <w:right w:val="none" w:sz="0" w:space="0" w:color="auto"/>
      </w:divBdr>
    </w:div>
    <w:div w:id="1293707549">
      <w:bodyDiv w:val="1"/>
      <w:marLeft w:val="0"/>
      <w:marRight w:val="0"/>
      <w:marTop w:val="0"/>
      <w:marBottom w:val="0"/>
      <w:divBdr>
        <w:top w:val="none" w:sz="0" w:space="0" w:color="auto"/>
        <w:left w:val="none" w:sz="0" w:space="0" w:color="auto"/>
        <w:bottom w:val="none" w:sz="0" w:space="0" w:color="auto"/>
        <w:right w:val="none" w:sz="0" w:space="0" w:color="auto"/>
      </w:divBdr>
    </w:div>
    <w:div w:id="1549299502">
      <w:bodyDiv w:val="1"/>
      <w:marLeft w:val="0"/>
      <w:marRight w:val="0"/>
      <w:marTop w:val="0"/>
      <w:marBottom w:val="0"/>
      <w:divBdr>
        <w:top w:val="none" w:sz="0" w:space="0" w:color="auto"/>
        <w:left w:val="none" w:sz="0" w:space="0" w:color="auto"/>
        <w:bottom w:val="none" w:sz="0" w:space="0" w:color="auto"/>
        <w:right w:val="none" w:sz="0" w:space="0" w:color="auto"/>
      </w:divBdr>
    </w:div>
    <w:div w:id="1553148579">
      <w:bodyDiv w:val="1"/>
      <w:marLeft w:val="0"/>
      <w:marRight w:val="0"/>
      <w:marTop w:val="0"/>
      <w:marBottom w:val="0"/>
      <w:divBdr>
        <w:top w:val="none" w:sz="0" w:space="0" w:color="auto"/>
        <w:left w:val="none" w:sz="0" w:space="0" w:color="auto"/>
        <w:bottom w:val="none" w:sz="0" w:space="0" w:color="auto"/>
        <w:right w:val="none" w:sz="0" w:space="0" w:color="auto"/>
      </w:divBdr>
    </w:div>
    <w:div w:id="1587029553">
      <w:bodyDiv w:val="1"/>
      <w:marLeft w:val="0"/>
      <w:marRight w:val="0"/>
      <w:marTop w:val="0"/>
      <w:marBottom w:val="0"/>
      <w:divBdr>
        <w:top w:val="none" w:sz="0" w:space="0" w:color="auto"/>
        <w:left w:val="none" w:sz="0" w:space="0" w:color="auto"/>
        <w:bottom w:val="none" w:sz="0" w:space="0" w:color="auto"/>
        <w:right w:val="none" w:sz="0" w:space="0" w:color="auto"/>
      </w:divBdr>
    </w:div>
    <w:div w:id="1590574262">
      <w:bodyDiv w:val="1"/>
      <w:marLeft w:val="0"/>
      <w:marRight w:val="0"/>
      <w:marTop w:val="0"/>
      <w:marBottom w:val="0"/>
      <w:divBdr>
        <w:top w:val="none" w:sz="0" w:space="0" w:color="auto"/>
        <w:left w:val="none" w:sz="0" w:space="0" w:color="auto"/>
        <w:bottom w:val="none" w:sz="0" w:space="0" w:color="auto"/>
        <w:right w:val="none" w:sz="0" w:space="0" w:color="auto"/>
      </w:divBdr>
    </w:div>
    <w:div w:id="1969192455">
      <w:bodyDiv w:val="1"/>
      <w:marLeft w:val="0"/>
      <w:marRight w:val="0"/>
      <w:marTop w:val="0"/>
      <w:marBottom w:val="0"/>
      <w:divBdr>
        <w:top w:val="none" w:sz="0" w:space="0" w:color="auto"/>
        <w:left w:val="none" w:sz="0" w:space="0" w:color="auto"/>
        <w:bottom w:val="none" w:sz="0" w:space="0" w:color="auto"/>
        <w:right w:val="none" w:sz="0" w:space="0" w:color="auto"/>
      </w:divBdr>
    </w:div>
    <w:div w:id="2026205482">
      <w:bodyDiv w:val="1"/>
      <w:marLeft w:val="0"/>
      <w:marRight w:val="0"/>
      <w:marTop w:val="0"/>
      <w:marBottom w:val="0"/>
      <w:divBdr>
        <w:top w:val="none" w:sz="0" w:space="0" w:color="auto"/>
        <w:left w:val="none" w:sz="0" w:space="0" w:color="auto"/>
        <w:bottom w:val="none" w:sz="0" w:space="0" w:color="auto"/>
        <w:right w:val="none" w:sz="0" w:space="0" w:color="auto"/>
      </w:divBdr>
    </w:div>
    <w:div w:id="2101486801">
      <w:bodyDiv w:val="1"/>
      <w:marLeft w:val="0"/>
      <w:marRight w:val="0"/>
      <w:marTop w:val="0"/>
      <w:marBottom w:val="0"/>
      <w:divBdr>
        <w:top w:val="none" w:sz="0" w:space="0" w:color="auto"/>
        <w:left w:val="none" w:sz="0" w:space="0" w:color="auto"/>
        <w:bottom w:val="none" w:sz="0" w:space="0" w:color="auto"/>
        <w:right w:val="none" w:sz="0" w:space="0" w:color="auto"/>
      </w:divBdr>
    </w:div>
    <w:div w:id="2106026399">
      <w:bodyDiv w:val="1"/>
      <w:marLeft w:val="0"/>
      <w:marRight w:val="0"/>
      <w:marTop w:val="0"/>
      <w:marBottom w:val="0"/>
      <w:divBdr>
        <w:top w:val="none" w:sz="0" w:space="0" w:color="auto"/>
        <w:left w:val="none" w:sz="0" w:space="0" w:color="auto"/>
        <w:bottom w:val="none" w:sz="0" w:space="0" w:color="auto"/>
        <w:right w:val="none" w:sz="0" w:space="0" w:color="auto"/>
      </w:divBdr>
    </w:div>
    <w:div w:id="2108697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glowacki@opecgdy.com.pl" TargetMode="External"/><Relationship Id="rId13" Type="http://schemas.openxmlformats.org/officeDocument/2006/relationships/hyperlink" Target="https://old.opecgdy.com.pl/images/wytyczne/_wytyczne-do-projektowania-budowy-i-odbiorow-wezlow-cieplnych_wydanie-v_rev-7.pdf" TargetMode="External"/><Relationship Id="rId18" Type="http://schemas.openxmlformats.org/officeDocument/2006/relationships/hyperlink" Target="mailto:iod@opecgdy.com.pl"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mailto:t.hopcia@opecgdy.com.pl" TargetMode="External"/><Relationship Id="rId7" Type="http://schemas.openxmlformats.org/officeDocument/2006/relationships/endnotes" Target="endnotes.xml"/><Relationship Id="rId12" Type="http://schemas.openxmlformats.org/officeDocument/2006/relationships/hyperlink" Target="https://opecgdy.com.pl/dokumenty/pdf/2025/wytyczne-do-projektowania-budowy-i-odbiorow-sieci-preizolowanych-wydanie-6.1.pdf" TargetMode="External"/><Relationship Id="rId17" Type="http://schemas.openxmlformats.org/officeDocument/2006/relationships/image" Target="media/image3.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yperlink" Target="https://opecgdy.com.pl/dokumenty/pdf/2025/wytyczne-do-projektowania-budowy-i-odbiorow-sieci-preizolowanych-wydanie-6.1.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pecgdy.com.pl/dokumenty/pdf/2025/wytyczne-do-projektowania-budowy-i-odbiorow-sieci-preizolowanych-wydanie-6.1.pdf"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mailto:a.gorniak@opecgdy.com.pl" TargetMode="External"/><Relationship Id="rId19" Type="http://schemas.openxmlformats.org/officeDocument/2006/relationships/hyperlink" Target="https://opecgdy.com.pl/dokumenty/pdf/instrukcja-ochrony-drzew-i-krzeww-podczas-prac-budowlanych.pdf" TargetMode="External"/><Relationship Id="rId4" Type="http://schemas.openxmlformats.org/officeDocument/2006/relationships/settings" Target="settings.xml"/><Relationship Id="rId9" Type="http://schemas.openxmlformats.org/officeDocument/2006/relationships/hyperlink" Target="mailto:faktury@opecgdy.com.pl" TargetMode="External"/><Relationship Id="rId14" Type="http://schemas.openxmlformats.org/officeDocument/2006/relationships/hyperlink" Target="https://old.opecgdy.com.pl/images/wytyczne/_wytyczne-do-projektowania-budowy-i-odbiorow-wezlow-cieplnych_wydanie-v_rev-7.pdf" TargetMode="External"/><Relationship Id="rId22" Type="http://schemas.openxmlformats.org/officeDocument/2006/relationships/hyperlink" Target="mailto:sekretariat@opecgdy.com.pl"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cid:image002.jpg@01DBDF87.076C03E0" TargetMode="External"/><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hutyra\Dane%20aplikacji\Microsoft\Szablony\Szablon%20dokumentu%20DPR%20z%20RPO.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A6753D-4C10-4DDE-AB88-E96925CCB7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Szablon dokumentu DPR z RPO.dot</Template>
  <TotalTime>44</TotalTime>
  <Pages>38</Pages>
  <Words>11405</Words>
  <Characters>75742</Characters>
  <Application>Microsoft Office Word</Application>
  <DocSecurity>0</DocSecurity>
  <Lines>631</Lines>
  <Paragraphs>173</Paragraphs>
  <ScaleCrop>false</ScaleCrop>
  <HeadingPairs>
    <vt:vector size="2" baseType="variant">
      <vt:variant>
        <vt:lpstr>Tytuł</vt:lpstr>
      </vt:variant>
      <vt:variant>
        <vt:i4>1</vt:i4>
      </vt:variant>
    </vt:vector>
  </HeadingPairs>
  <TitlesOfParts>
    <vt:vector size="1" baseType="lpstr">
      <vt:lpstr>wzór umowy</vt:lpstr>
    </vt:vector>
  </TitlesOfParts>
  <Company>OPEC Gdynia</Company>
  <LinksUpToDate>false</LinksUpToDate>
  <CharactersWithSpaces>86974</CharactersWithSpaces>
  <SharedDoc>false</SharedDoc>
  <HLinks>
    <vt:vector size="48" baseType="variant">
      <vt:variant>
        <vt:i4>327805</vt:i4>
      </vt:variant>
      <vt:variant>
        <vt:i4>21</vt:i4>
      </vt:variant>
      <vt:variant>
        <vt:i4>0</vt:i4>
      </vt:variant>
      <vt:variant>
        <vt:i4>5</vt:i4>
      </vt:variant>
      <vt:variant>
        <vt:lpwstr>mailto:iod@opecgdy.com.pl</vt:lpwstr>
      </vt:variant>
      <vt:variant>
        <vt:lpwstr/>
      </vt:variant>
      <vt:variant>
        <vt:i4>1114127</vt:i4>
      </vt:variant>
      <vt:variant>
        <vt:i4>18</vt:i4>
      </vt:variant>
      <vt:variant>
        <vt:i4>0</vt:i4>
      </vt:variant>
      <vt:variant>
        <vt:i4>5</vt:i4>
      </vt:variant>
      <vt:variant>
        <vt:lpwstr>https://opecgdy.com.pl/projektant-i-wykonawca</vt:lpwstr>
      </vt:variant>
      <vt:variant>
        <vt:lpwstr/>
      </vt:variant>
      <vt:variant>
        <vt:i4>4784202</vt:i4>
      </vt:variant>
      <vt:variant>
        <vt:i4>15</vt:i4>
      </vt:variant>
      <vt:variant>
        <vt:i4>0</vt:i4>
      </vt:variant>
      <vt:variant>
        <vt:i4>5</vt:i4>
      </vt:variant>
      <vt:variant>
        <vt:lpwstr>https://opecgdy.com.pl/images/wytyczne/instrukcja-ochrony-drzew-i-krzeww-podczas-prac-budowlanych.pdf</vt:lpwstr>
      </vt:variant>
      <vt:variant>
        <vt:lpwstr/>
      </vt:variant>
      <vt:variant>
        <vt:i4>8257628</vt:i4>
      </vt:variant>
      <vt:variant>
        <vt:i4>12</vt:i4>
      </vt:variant>
      <vt:variant>
        <vt:i4>0</vt:i4>
      </vt:variant>
      <vt:variant>
        <vt:i4>5</vt:i4>
      </vt:variant>
      <vt:variant>
        <vt:lpwstr>mailto:a.gorniak@opecgdy.com.pl</vt:lpwstr>
      </vt:variant>
      <vt:variant>
        <vt:lpwstr/>
      </vt:variant>
      <vt:variant>
        <vt:i4>8257628</vt:i4>
      </vt:variant>
      <vt:variant>
        <vt:i4>9</vt:i4>
      </vt:variant>
      <vt:variant>
        <vt:i4>0</vt:i4>
      </vt:variant>
      <vt:variant>
        <vt:i4>5</vt:i4>
      </vt:variant>
      <vt:variant>
        <vt:lpwstr>mailto:a.gorniak@opecgdy.com.pl</vt:lpwstr>
      </vt:variant>
      <vt:variant>
        <vt:lpwstr/>
      </vt:variant>
      <vt:variant>
        <vt:i4>589941</vt:i4>
      </vt:variant>
      <vt:variant>
        <vt:i4>6</vt:i4>
      </vt:variant>
      <vt:variant>
        <vt:i4>0</vt:i4>
      </vt:variant>
      <vt:variant>
        <vt:i4>5</vt:i4>
      </vt:variant>
      <vt:variant>
        <vt:lpwstr>mailto:faktury@opecgdy.com.pl</vt:lpwstr>
      </vt:variant>
      <vt:variant>
        <vt:lpwstr/>
      </vt:variant>
      <vt:variant>
        <vt:i4>2687083</vt:i4>
      </vt:variant>
      <vt:variant>
        <vt:i4>3</vt:i4>
      </vt:variant>
      <vt:variant>
        <vt:i4>0</vt:i4>
      </vt:variant>
      <vt:variant>
        <vt:i4>5</vt:i4>
      </vt:variant>
      <vt:variant>
        <vt:lpwstr>https://www.brokerinfinite.efaktura.gov.pl/</vt:lpwstr>
      </vt:variant>
      <vt:variant>
        <vt:lpwstr/>
      </vt:variant>
      <vt:variant>
        <vt:i4>2949127</vt:i4>
      </vt:variant>
      <vt:variant>
        <vt:i4>0</vt:i4>
      </vt:variant>
      <vt:variant>
        <vt:i4>0</vt:i4>
      </vt:variant>
      <vt:variant>
        <vt:i4>5</vt:i4>
      </vt:variant>
      <vt:variant>
        <vt:lpwstr>mailto:biuro@korell.pl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wzór umowy</dc:title>
  <dc:subject/>
  <dc:creator>Ewa Nosowska</dc:creator>
  <cp:keywords/>
  <cp:lastModifiedBy>Ewa Nosowska-Wichert</cp:lastModifiedBy>
  <cp:revision>5</cp:revision>
  <cp:lastPrinted>2025-05-13T10:21:00Z</cp:lastPrinted>
  <dcterms:created xsi:type="dcterms:W3CDTF">2025-11-25T10:37:00Z</dcterms:created>
  <dcterms:modified xsi:type="dcterms:W3CDTF">2025-11-25T12:29:00Z</dcterms:modified>
</cp:coreProperties>
</file>